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51D4C" w14:textId="77777777" w:rsidR="00862C42" w:rsidRDefault="00862C42" w:rsidP="0028420F">
      <w:bookmarkStart w:id="0" w:name="_GoBack"/>
      <w:bookmarkEnd w:id="0"/>
    </w:p>
    <w:p w14:paraId="383A328A" w14:textId="77777777" w:rsidR="00C24962" w:rsidRDefault="00C24962" w:rsidP="0028420F"/>
    <w:p w14:paraId="5E0CD59C" w14:textId="7D8E23AC" w:rsidR="001051B8" w:rsidRDefault="00243EBB" w:rsidP="002C06CA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Protocol for </w:t>
      </w:r>
      <w:r w:rsidR="005E55E7">
        <w:rPr>
          <w:rFonts w:asciiTheme="majorHAnsi" w:hAnsiTheme="majorHAnsi"/>
          <w:b/>
          <w:sz w:val="36"/>
          <w:szCs w:val="36"/>
        </w:rPr>
        <w:t xml:space="preserve">spirometry testing of patients </w:t>
      </w:r>
      <w:r>
        <w:rPr>
          <w:rFonts w:asciiTheme="majorHAnsi" w:hAnsiTheme="majorHAnsi"/>
          <w:b/>
          <w:sz w:val="36"/>
          <w:szCs w:val="36"/>
        </w:rPr>
        <w:t>@ Wellington Medical Centre</w:t>
      </w:r>
      <w:r w:rsidR="005E55E7">
        <w:rPr>
          <w:rFonts w:asciiTheme="majorHAnsi" w:hAnsiTheme="majorHAnsi"/>
          <w:b/>
          <w:sz w:val="36"/>
          <w:szCs w:val="36"/>
        </w:rPr>
        <w:t xml:space="preserve"> by a healthcare assistant</w:t>
      </w:r>
    </w:p>
    <w:p w14:paraId="64EDAAB6" w14:textId="77777777" w:rsidR="00243EBB" w:rsidRDefault="00243EBB" w:rsidP="002C06CA">
      <w:pPr>
        <w:rPr>
          <w:rFonts w:asciiTheme="majorHAnsi" w:hAnsiTheme="majorHAnsi"/>
          <w:b/>
          <w:sz w:val="36"/>
          <w:szCs w:val="36"/>
        </w:rPr>
      </w:pPr>
    </w:p>
    <w:p w14:paraId="72B52765" w14:textId="5A53054A" w:rsidR="00243EBB" w:rsidRDefault="007906BC" w:rsidP="005E55E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Aim</w:t>
      </w:r>
      <w:r w:rsidR="00243EBB">
        <w:rPr>
          <w:b/>
          <w:sz w:val="28"/>
          <w:szCs w:val="28"/>
          <w:u w:val="single"/>
        </w:rPr>
        <w:t>:</w:t>
      </w:r>
      <w:r w:rsidR="00243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55E7">
        <w:rPr>
          <w:sz w:val="28"/>
          <w:szCs w:val="28"/>
        </w:rPr>
        <w:t xml:space="preserve">For suitably trained healthcare assistants to perform safe, effective and accurate spirometry testing </w:t>
      </w:r>
      <w:proofErr w:type="gramStart"/>
      <w:r w:rsidR="005E55E7">
        <w:rPr>
          <w:sz w:val="28"/>
          <w:szCs w:val="28"/>
        </w:rPr>
        <w:t>with  reversibility</w:t>
      </w:r>
      <w:proofErr w:type="gramEnd"/>
      <w:r w:rsidR="005E55E7">
        <w:rPr>
          <w:sz w:val="28"/>
          <w:szCs w:val="28"/>
        </w:rPr>
        <w:t xml:space="preserve"> </w:t>
      </w:r>
      <w:r>
        <w:rPr>
          <w:sz w:val="28"/>
          <w:szCs w:val="28"/>
        </w:rPr>
        <w:t>@ Wellington</w:t>
      </w:r>
      <w:r w:rsidR="005E55E7">
        <w:rPr>
          <w:sz w:val="28"/>
          <w:szCs w:val="28"/>
        </w:rPr>
        <w:t xml:space="preserve"> </w:t>
      </w:r>
      <w:r>
        <w:rPr>
          <w:sz w:val="28"/>
          <w:szCs w:val="28"/>
        </w:rPr>
        <w:t>Medical Centre</w:t>
      </w:r>
    </w:p>
    <w:p w14:paraId="0ED9CD1A" w14:textId="77777777" w:rsidR="007906BC" w:rsidRDefault="007906BC" w:rsidP="002C06CA">
      <w:pPr>
        <w:rPr>
          <w:sz w:val="28"/>
          <w:szCs w:val="28"/>
        </w:rPr>
      </w:pPr>
    </w:p>
    <w:p w14:paraId="2C17AB75" w14:textId="77777777" w:rsidR="0026598A" w:rsidRDefault="0026598A" w:rsidP="002C06CA">
      <w:pPr>
        <w:rPr>
          <w:sz w:val="28"/>
          <w:szCs w:val="28"/>
        </w:rPr>
      </w:pPr>
    </w:p>
    <w:p w14:paraId="670C3348" w14:textId="447CC834" w:rsidR="00243EBB" w:rsidRDefault="00243EBB" w:rsidP="002C06CA">
      <w:pPr>
        <w:rPr>
          <w:sz w:val="28"/>
          <w:szCs w:val="28"/>
        </w:rPr>
      </w:pPr>
      <w:r w:rsidRPr="00243EBB">
        <w:rPr>
          <w:b/>
          <w:sz w:val="28"/>
          <w:szCs w:val="28"/>
          <w:u w:val="single"/>
        </w:rPr>
        <w:t>Objectives:</w:t>
      </w:r>
      <w:r>
        <w:rPr>
          <w:sz w:val="28"/>
          <w:szCs w:val="28"/>
        </w:rPr>
        <w:t xml:space="preserve"> </w:t>
      </w:r>
    </w:p>
    <w:p w14:paraId="02194BE9" w14:textId="51EF77D2" w:rsidR="00243EBB" w:rsidRPr="00243EBB" w:rsidRDefault="005E55E7" w:rsidP="00243EBB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Requests for spirometry testing to have come direct from a GP/ Respiratory consultant</w:t>
      </w:r>
    </w:p>
    <w:p w14:paraId="5E9DC078" w14:textId="78BDEB12" w:rsidR="00243EBB" w:rsidRDefault="005E55E7" w:rsidP="00496B8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Specialist trained healthcare assistants to see patients for spirometry testing</w:t>
      </w:r>
    </w:p>
    <w:p w14:paraId="0DCECDBA" w14:textId="77777777" w:rsidR="005E55E7" w:rsidRDefault="005E55E7" w:rsidP="00496B8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Pre procedure checklist to have been completed prior to spirometry</w:t>
      </w:r>
    </w:p>
    <w:p w14:paraId="7561A505" w14:textId="3F1A799B" w:rsidR="005E55E7" w:rsidRDefault="005E55E7" w:rsidP="00496B8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Healthcare assistants to have attended BLS and anaphylaxis training on a regular basis ( approx. every 18mths)</w:t>
      </w:r>
    </w:p>
    <w:p w14:paraId="55B73699" w14:textId="77777777" w:rsidR="005E55E7" w:rsidRDefault="005E55E7" w:rsidP="00496B8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Healthcare assistant has received In-House </w:t>
      </w:r>
      <w:proofErr w:type="gramStart"/>
      <w:r>
        <w:rPr>
          <w:sz w:val="28"/>
          <w:szCs w:val="28"/>
        </w:rPr>
        <w:t>training ,</w:t>
      </w:r>
      <w:proofErr w:type="gramEnd"/>
      <w:r>
        <w:rPr>
          <w:sz w:val="28"/>
          <w:szCs w:val="28"/>
        </w:rPr>
        <w:t xml:space="preserve"> been supervised performing spirometry testing and signed off as competent to do so.</w:t>
      </w:r>
    </w:p>
    <w:p w14:paraId="22DEB512" w14:textId="421594C5" w:rsidR="005E55E7" w:rsidRDefault="005E55E7" w:rsidP="00496B8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Healthcare assistant to have performed basic COPD reviews which include  MRC scores and FEV1/ oxygen </w:t>
      </w:r>
      <w:proofErr w:type="spellStart"/>
      <w:r>
        <w:rPr>
          <w:sz w:val="28"/>
          <w:szCs w:val="28"/>
        </w:rPr>
        <w:t>sats</w:t>
      </w:r>
      <w:proofErr w:type="spellEnd"/>
    </w:p>
    <w:p w14:paraId="107A53CD" w14:textId="1177996F" w:rsidR="005E55E7" w:rsidRDefault="005E55E7" w:rsidP="00496B8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DD4059">
        <w:rPr>
          <w:sz w:val="28"/>
          <w:szCs w:val="28"/>
        </w:rPr>
        <w:t xml:space="preserve">be aware of how to </w:t>
      </w:r>
      <w:r>
        <w:rPr>
          <w:sz w:val="28"/>
          <w:szCs w:val="28"/>
        </w:rPr>
        <w:t xml:space="preserve">enter </w:t>
      </w:r>
      <w:r w:rsidR="00DD4059">
        <w:rPr>
          <w:sz w:val="28"/>
          <w:szCs w:val="28"/>
        </w:rPr>
        <w:t xml:space="preserve">the spirometry </w:t>
      </w:r>
      <w:r>
        <w:rPr>
          <w:sz w:val="28"/>
          <w:szCs w:val="28"/>
        </w:rPr>
        <w:t>information into ‘spirometry’ template</w:t>
      </w:r>
      <w:r w:rsidR="00DD4059">
        <w:rPr>
          <w:sz w:val="28"/>
          <w:szCs w:val="28"/>
        </w:rPr>
        <w:t xml:space="preserve"> and save the spirometry tracing</w:t>
      </w:r>
    </w:p>
    <w:p w14:paraId="187BC255" w14:textId="40AFD321" w:rsidR="005E55E7" w:rsidRDefault="005E55E7" w:rsidP="00496B8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Ensure </w:t>
      </w:r>
      <w:r w:rsidR="00DD4059">
        <w:rPr>
          <w:sz w:val="28"/>
          <w:szCs w:val="28"/>
        </w:rPr>
        <w:t>only equipment</w:t>
      </w:r>
      <w:r>
        <w:rPr>
          <w:sz w:val="28"/>
          <w:szCs w:val="28"/>
        </w:rPr>
        <w:t xml:space="preserve"> serviced annually</w:t>
      </w:r>
      <w:r w:rsidR="00DD4059">
        <w:rPr>
          <w:sz w:val="28"/>
          <w:szCs w:val="28"/>
        </w:rPr>
        <w:t xml:space="preserve"> is used</w:t>
      </w:r>
    </w:p>
    <w:p w14:paraId="0390C55B" w14:textId="77777777" w:rsidR="005E55E7" w:rsidRDefault="005E55E7" w:rsidP="00496B8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Ensure calibration/ cleaning and sterilisation has been performed as per </w:t>
      </w:r>
      <w:proofErr w:type="spellStart"/>
      <w:r>
        <w:rPr>
          <w:sz w:val="28"/>
          <w:szCs w:val="28"/>
        </w:rPr>
        <w:t>manufacturers</w:t>
      </w:r>
      <w:proofErr w:type="spellEnd"/>
      <w:r>
        <w:rPr>
          <w:sz w:val="28"/>
          <w:szCs w:val="28"/>
        </w:rPr>
        <w:t xml:space="preserve"> instructions</w:t>
      </w:r>
    </w:p>
    <w:p w14:paraId="02FD2231" w14:textId="77777777" w:rsidR="005E55E7" w:rsidRDefault="005E55E7" w:rsidP="00496B8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Reversibility agent given as prescribed under PSD for each patient</w:t>
      </w:r>
    </w:p>
    <w:p w14:paraId="021ABAA5" w14:textId="77777777" w:rsidR="005E55E7" w:rsidRDefault="005E55E7" w:rsidP="00496B8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Be aware of contra- indications and when to use a bacterial filter during testing.</w:t>
      </w:r>
    </w:p>
    <w:p w14:paraId="231965C5" w14:textId="77777777" w:rsidR="0026598A" w:rsidRDefault="0026598A" w:rsidP="005E55E7">
      <w:pPr>
        <w:pStyle w:val="ListParagraph"/>
        <w:rPr>
          <w:sz w:val="28"/>
          <w:szCs w:val="28"/>
        </w:rPr>
      </w:pPr>
    </w:p>
    <w:p w14:paraId="6842815D" w14:textId="77777777" w:rsidR="00496B8F" w:rsidRDefault="00496B8F" w:rsidP="00496B8F">
      <w:pPr>
        <w:rPr>
          <w:sz w:val="28"/>
          <w:szCs w:val="28"/>
        </w:rPr>
      </w:pPr>
    </w:p>
    <w:p w14:paraId="4713AF14" w14:textId="5765A791" w:rsidR="00496B8F" w:rsidRDefault="00496B8F" w:rsidP="00496B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Capacity:</w:t>
      </w:r>
      <w:r>
        <w:rPr>
          <w:sz w:val="28"/>
          <w:szCs w:val="28"/>
        </w:rPr>
        <w:t xml:space="preserve"> All patients registered here at Welli</w:t>
      </w:r>
      <w:r w:rsidR="005E55E7">
        <w:rPr>
          <w:sz w:val="28"/>
          <w:szCs w:val="28"/>
        </w:rPr>
        <w:t>ngton Medical Centre who require spirometry testing with reversibility</w:t>
      </w:r>
    </w:p>
    <w:p w14:paraId="764242C7" w14:textId="77777777" w:rsidR="00496B8F" w:rsidRDefault="00496B8F" w:rsidP="00496B8F">
      <w:pPr>
        <w:rPr>
          <w:sz w:val="28"/>
          <w:szCs w:val="28"/>
        </w:rPr>
      </w:pPr>
    </w:p>
    <w:p w14:paraId="20620E3C" w14:textId="77777777" w:rsidR="0026598A" w:rsidRDefault="0026598A" w:rsidP="00496B8F">
      <w:pPr>
        <w:rPr>
          <w:sz w:val="28"/>
          <w:szCs w:val="28"/>
        </w:rPr>
      </w:pPr>
    </w:p>
    <w:p w14:paraId="6708D3B0" w14:textId="3B6D57F5" w:rsidR="00496B8F" w:rsidRPr="00496B8F" w:rsidRDefault="00496B8F" w:rsidP="00496B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Exceptions:</w:t>
      </w:r>
      <w:r w:rsidR="005E55E7">
        <w:rPr>
          <w:sz w:val="28"/>
          <w:szCs w:val="28"/>
        </w:rPr>
        <w:t xml:space="preserve"> Those patients </w:t>
      </w:r>
      <w:r w:rsidR="00DD4059">
        <w:rPr>
          <w:sz w:val="28"/>
          <w:szCs w:val="28"/>
        </w:rPr>
        <w:t>that have no Salbutamol</w:t>
      </w:r>
      <w:r w:rsidR="005E55E7">
        <w:rPr>
          <w:sz w:val="28"/>
          <w:szCs w:val="28"/>
        </w:rPr>
        <w:t xml:space="preserve"> PSD set up on their notes. </w:t>
      </w:r>
      <w:proofErr w:type="gramStart"/>
      <w:r w:rsidR="005E55E7">
        <w:rPr>
          <w:sz w:val="28"/>
          <w:szCs w:val="28"/>
        </w:rPr>
        <w:t>Patients that have not fulfilled the pre procedure checklist</w:t>
      </w:r>
      <w:r w:rsidR="00F93EC6">
        <w:rPr>
          <w:sz w:val="28"/>
          <w:szCs w:val="28"/>
        </w:rPr>
        <w:t>.</w:t>
      </w:r>
      <w:proofErr w:type="gramEnd"/>
      <w:r w:rsidR="005E55E7">
        <w:rPr>
          <w:sz w:val="28"/>
          <w:szCs w:val="28"/>
        </w:rPr>
        <w:t xml:space="preserve"> Healthcare assistants that have not fulfilled the objectives specified.</w:t>
      </w:r>
    </w:p>
    <w:p w14:paraId="593072FF" w14:textId="77777777" w:rsidR="00496B8F" w:rsidRDefault="00496B8F" w:rsidP="00496B8F">
      <w:pPr>
        <w:rPr>
          <w:sz w:val="28"/>
          <w:szCs w:val="28"/>
        </w:rPr>
      </w:pPr>
    </w:p>
    <w:p w14:paraId="6CC8DB33" w14:textId="77777777" w:rsidR="0026598A" w:rsidRDefault="0026598A" w:rsidP="00496B8F">
      <w:pPr>
        <w:rPr>
          <w:sz w:val="28"/>
          <w:szCs w:val="28"/>
        </w:rPr>
      </w:pPr>
    </w:p>
    <w:p w14:paraId="43FF8275" w14:textId="7C71CBB3" w:rsidR="00496B8F" w:rsidRDefault="00496B8F" w:rsidP="00496B8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Key  personnel</w:t>
      </w:r>
      <w:proofErr w:type="gramEnd"/>
      <w:r>
        <w:rPr>
          <w:b/>
          <w:sz w:val="28"/>
          <w:szCs w:val="28"/>
          <w:u w:val="single"/>
        </w:rPr>
        <w:t>:</w:t>
      </w:r>
    </w:p>
    <w:p w14:paraId="3EF9056E" w14:textId="77777777" w:rsidR="007E53B0" w:rsidRDefault="007E53B0" w:rsidP="00496B8F">
      <w:pPr>
        <w:rPr>
          <w:b/>
          <w:sz w:val="28"/>
          <w:szCs w:val="28"/>
          <w:u w:val="single"/>
        </w:rPr>
      </w:pPr>
    </w:p>
    <w:p w14:paraId="708E37B3" w14:textId="77777777" w:rsidR="0026598A" w:rsidRDefault="0026598A" w:rsidP="00496B8F">
      <w:pPr>
        <w:rPr>
          <w:b/>
          <w:sz w:val="28"/>
          <w:szCs w:val="28"/>
          <w:u w:val="single"/>
        </w:rPr>
      </w:pPr>
    </w:p>
    <w:p w14:paraId="3C3C9D78" w14:textId="0B23F914" w:rsidR="00496B8F" w:rsidRDefault="00496B8F" w:rsidP="00496B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General </w:t>
      </w:r>
      <w:proofErr w:type="gramStart"/>
      <w:r>
        <w:rPr>
          <w:i/>
          <w:sz w:val="28"/>
          <w:szCs w:val="28"/>
        </w:rPr>
        <w:t>Practitioner  (</w:t>
      </w:r>
      <w:proofErr w:type="gramEnd"/>
      <w:r>
        <w:rPr>
          <w:i/>
          <w:sz w:val="28"/>
          <w:szCs w:val="28"/>
        </w:rPr>
        <w:t>GP)</w:t>
      </w:r>
    </w:p>
    <w:p w14:paraId="187AA18A" w14:textId="77777777" w:rsidR="005F3A13" w:rsidRDefault="005F3A13" w:rsidP="005E55E7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GP to be aware of contraindications to spirometry testing and avoid booking these patients in.</w:t>
      </w:r>
    </w:p>
    <w:p w14:paraId="2197C163" w14:textId="77777777" w:rsidR="005F3A13" w:rsidRDefault="005F3A13" w:rsidP="005E55E7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To act as resource for HCA if respiratory trained PN not available to question.</w:t>
      </w:r>
    </w:p>
    <w:p w14:paraId="5AE16495" w14:textId="55E2BD4B" w:rsidR="00243EBB" w:rsidRDefault="005E55E7" w:rsidP="005E55E7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5E55E7">
        <w:rPr>
          <w:sz w:val="28"/>
          <w:szCs w:val="28"/>
        </w:rPr>
        <w:t xml:space="preserve">When requesting that patient has a spirometry </w:t>
      </w:r>
      <w:r>
        <w:rPr>
          <w:sz w:val="28"/>
          <w:szCs w:val="28"/>
        </w:rPr>
        <w:t xml:space="preserve">test </w:t>
      </w:r>
      <w:r w:rsidR="004960B2">
        <w:rPr>
          <w:sz w:val="28"/>
          <w:szCs w:val="28"/>
        </w:rPr>
        <w:t xml:space="preserve"> GP </w:t>
      </w:r>
      <w:r>
        <w:rPr>
          <w:sz w:val="28"/>
          <w:szCs w:val="28"/>
        </w:rPr>
        <w:t>to then add Salbutamol PSD ( from F12 selection) to patients screen</w:t>
      </w:r>
    </w:p>
    <w:p w14:paraId="7048379D" w14:textId="1E27F649" w:rsidR="005E55E7" w:rsidRDefault="005E55E7" w:rsidP="005E55E7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When requesting spirometry with reversi</w:t>
      </w:r>
      <w:r w:rsidR="004960B2">
        <w:rPr>
          <w:sz w:val="28"/>
          <w:szCs w:val="28"/>
        </w:rPr>
        <w:t xml:space="preserve">bility a </w:t>
      </w:r>
      <w:r>
        <w:rPr>
          <w:sz w:val="28"/>
          <w:szCs w:val="28"/>
        </w:rPr>
        <w:t xml:space="preserve"> prescription </w:t>
      </w:r>
      <w:r w:rsidR="004960B2">
        <w:rPr>
          <w:sz w:val="28"/>
          <w:szCs w:val="28"/>
        </w:rPr>
        <w:t xml:space="preserve"> request is made for an </w:t>
      </w:r>
      <w:proofErr w:type="spellStart"/>
      <w:r w:rsidR="004960B2">
        <w:rPr>
          <w:sz w:val="28"/>
          <w:szCs w:val="28"/>
        </w:rPr>
        <w:t>aerochamber</w:t>
      </w:r>
      <w:proofErr w:type="spellEnd"/>
      <w:r w:rsidR="004960B2">
        <w:rPr>
          <w:sz w:val="28"/>
          <w:szCs w:val="28"/>
        </w:rPr>
        <w:t xml:space="preserve"> device </w:t>
      </w:r>
      <w:r>
        <w:rPr>
          <w:sz w:val="28"/>
          <w:szCs w:val="28"/>
        </w:rPr>
        <w:t xml:space="preserve">and </w:t>
      </w:r>
      <w:r w:rsidR="004960B2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patient </w:t>
      </w:r>
      <w:r w:rsidR="004960B2">
        <w:rPr>
          <w:sz w:val="28"/>
          <w:szCs w:val="28"/>
        </w:rPr>
        <w:t xml:space="preserve">told </w:t>
      </w:r>
      <w:r>
        <w:rPr>
          <w:sz w:val="28"/>
          <w:szCs w:val="28"/>
        </w:rPr>
        <w:t xml:space="preserve">to bring with them for the </w:t>
      </w:r>
      <w:r w:rsidR="004960B2">
        <w:rPr>
          <w:sz w:val="28"/>
          <w:szCs w:val="28"/>
        </w:rPr>
        <w:t xml:space="preserve">spirometry </w:t>
      </w:r>
      <w:r>
        <w:rPr>
          <w:sz w:val="28"/>
          <w:szCs w:val="28"/>
        </w:rPr>
        <w:t>test</w:t>
      </w:r>
    </w:p>
    <w:p w14:paraId="6CD43355" w14:textId="6E72CE88" w:rsidR="00DD4059" w:rsidRDefault="00DD4059" w:rsidP="005E55E7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At the point of GP requesting for spirometry to be done, GP to give the patient written information on the test procedure/ contra-indications, or send task to Admin to send leaflet in the post when confirming date/ time of appointment</w:t>
      </w:r>
    </w:p>
    <w:p w14:paraId="51DC277A" w14:textId="6C84D555" w:rsidR="007E53B0" w:rsidRDefault="007E53B0" w:rsidP="005E55E7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GP to specify to admin if spirometry testing is required urgently, so that patient is offered the next available slot and not placed on the waiting list</w:t>
      </w:r>
    </w:p>
    <w:p w14:paraId="725227D9" w14:textId="77777777" w:rsidR="007E53B0" w:rsidRPr="005E55E7" w:rsidRDefault="007E53B0" w:rsidP="005E55E7">
      <w:pPr>
        <w:pStyle w:val="ListParagraph"/>
        <w:numPr>
          <w:ilvl w:val="0"/>
          <w:numId w:val="19"/>
        </w:numPr>
        <w:rPr>
          <w:sz w:val="28"/>
          <w:szCs w:val="28"/>
        </w:rPr>
      </w:pPr>
    </w:p>
    <w:p w14:paraId="2D6BB13E" w14:textId="77777777" w:rsidR="001051B8" w:rsidRDefault="001051B8" w:rsidP="0028420F"/>
    <w:p w14:paraId="65FEBDC3" w14:textId="77777777" w:rsidR="00262174" w:rsidRDefault="00262174" w:rsidP="0028420F"/>
    <w:p w14:paraId="0528C7C4" w14:textId="7E200810" w:rsidR="00262174" w:rsidRDefault="004960B2" w:rsidP="002842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Respiratory trained </w:t>
      </w:r>
      <w:proofErr w:type="gramStart"/>
      <w:r w:rsidR="00262174" w:rsidRPr="00262174">
        <w:rPr>
          <w:i/>
          <w:sz w:val="28"/>
          <w:szCs w:val="28"/>
        </w:rPr>
        <w:t>Practice  Nurse</w:t>
      </w:r>
      <w:proofErr w:type="gramEnd"/>
      <w:r w:rsidR="00262174" w:rsidRPr="00262174">
        <w:rPr>
          <w:i/>
          <w:sz w:val="28"/>
          <w:szCs w:val="28"/>
        </w:rPr>
        <w:t xml:space="preserve">  (PN)</w:t>
      </w:r>
    </w:p>
    <w:p w14:paraId="2DE23AD6" w14:textId="77777777" w:rsidR="004960B2" w:rsidRDefault="004960B2" w:rsidP="0026217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To be a resource for HCA performing spirometry testing</w:t>
      </w:r>
    </w:p>
    <w:p w14:paraId="4864D671" w14:textId="1E1E1DCC" w:rsidR="00262174" w:rsidRDefault="00DD4059" w:rsidP="00DD405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To ensure that spirometry equipment is tested/ cleaned/ calibrated and sterilised as per </w:t>
      </w:r>
      <w:proofErr w:type="spellStart"/>
      <w:r>
        <w:rPr>
          <w:sz w:val="28"/>
          <w:szCs w:val="28"/>
        </w:rPr>
        <w:t>manufacturers</w:t>
      </w:r>
      <w:proofErr w:type="spellEnd"/>
      <w:r>
        <w:rPr>
          <w:sz w:val="28"/>
          <w:szCs w:val="28"/>
        </w:rPr>
        <w:t xml:space="preserve"> instructions</w:t>
      </w:r>
    </w:p>
    <w:p w14:paraId="584DC210" w14:textId="3A1AD108" w:rsidR="00DD4059" w:rsidRDefault="00DD4059" w:rsidP="00DD405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To supervise HCA to perform x 5 spirometry + reversibility test before being assessed as competent to perform alone</w:t>
      </w:r>
    </w:p>
    <w:p w14:paraId="0469E4EB" w14:textId="77777777" w:rsidR="00DD4059" w:rsidRDefault="00DD4059" w:rsidP="00DD4059">
      <w:pPr>
        <w:pStyle w:val="ListParagraph"/>
        <w:rPr>
          <w:sz w:val="28"/>
          <w:szCs w:val="28"/>
        </w:rPr>
      </w:pPr>
    </w:p>
    <w:p w14:paraId="54CF9655" w14:textId="77777777" w:rsidR="007E53B0" w:rsidRDefault="007E53B0" w:rsidP="00DD4059">
      <w:pPr>
        <w:pStyle w:val="ListParagraph"/>
        <w:rPr>
          <w:sz w:val="28"/>
          <w:szCs w:val="28"/>
        </w:rPr>
      </w:pPr>
    </w:p>
    <w:p w14:paraId="6D7FBB9F" w14:textId="77777777" w:rsidR="00DD4059" w:rsidRPr="00DD4059" w:rsidRDefault="00DD4059" w:rsidP="00DD4059">
      <w:pPr>
        <w:pStyle w:val="ListParagraph"/>
        <w:rPr>
          <w:sz w:val="28"/>
          <w:szCs w:val="28"/>
        </w:rPr>
      </w:pPr>
    </w:p>
    <w:p w14:paraId="4E5E35B2" w14:textId="334E97C7" w:rsidR="0069524F" w:rsidRDefault="007936A6" w:rsidP="0026217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Respiratory trained </w:t>
      </w:r>
      <w:r w:rsidR="0069524F">
        <w:rPr>
          <w:i/>
          <w:sz w:val="28"/>
          <w:szCs w:val="28"/>
        </w:rPr>
        <w:t>Healthcare Assistants (HCA)</w:t>
      </w:r>
    </w:p>
    <w:p w14:paraId="159CF9C1" w14:textId="5F73912E" w:rsidR="0069524F" w:rsidRDefault="0069524F" w:rsidP="00DD405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7D35ED">
        <w:rPr>
          <w:sz w:val="28"/>
          <w:szCs w:val="28"/>
        </w:rPr>
        <w:t>perform</w:t>
      </w:r>
      <w:r w:rsidR="00DD4059">
        <w:rPr>
          <w:sz w:val="28"/>
          <w:szCs w:val="28"/>
        </w:rPr>
        <w:t xml:space="preserve"> spirometry testing + reversibility for those patients that qualify for this proc</w:t>
      </w:r>
      <w:r w:rsidR="006A19F9">
        <w:rPr>
          <w:sz w:val="28"/>
          <w:szCs w:val="28"/>
        </w:rPr>
        <w:t>edure and have passed the pre procedure checklist</w:t>
      </w:r>
    </w:p>
    <w:p w14:paraId="6F957DC1" w14:textId="6E969B16" w:rsidR="006A19F9" w:rsidRDefault="006A19F9" w:rsidP="00DD405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Any concerns regarding the patient/ equipment or procedure to be reported initially to respiratory PN</w:t>
      </w:r>
    </w:p>
    <w:p w14:paraId="22C87E80" w14:textId="4DE19E0A" w:rsidR="006A19F9" w:rsidRDefault="006A19F9" w:rsidP="00DD405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If spirometry not completed please code why (search the term spirometry under problem ) and task message their GP to inform that this has not been completed and why</w:t>
      </w:r>
    </w:p>
    <w:p w14:paraId="0ECB7685" w14:textId="69FE0E2C" w:rsidR="008F3E76" w:rsidRPr="006A19F9" w:rsidRDefault="008F3E76" w:rsidP="006A19F9">
      <w:pPr>
        <w:pStyle w:val="ListParagraph"/>
        <w:rPr>
          <w:sz w:val="28"/>
          <w:szCs w:val="28"/>
        </w:rPr>
      </w:pPr>
    </w:p>
    <w:p w14:paraId="59952B7B" w14:textId="77777777" w:rsidR="00FF4DEE" w:rsidRDefault="00FF4DEE" w:rsidP="008F3E76">
      <w:pPr>
        <w:rPr>
          <w:sz w:val="28"/>
          <w:szCs w:val="28"/>
        </w:rPr>
      </w:pPr>
    </w:p>
    <w:p w14:paraId="4AB1EC18" w14:textId="77777777" w:rsidR="00FF4DEE" w:rsidRDefault="00FF4DEE" w:rsidP="008F3E76">
      <w:pPr>
        <w:rPr>
          <w:sz w:val="28"/>
          <w:szCs w:val="28"/>
        </w:rPr>
      </w:pPr>
    </w:p>
    <w:p w14:paraId="26BB2977" w14:textId="77777777" w:rsidR="00FF4DEE" w:rsidRDefault="00FF4DEE" w:rsidP="008F3E76">
      <w:pPr>
        <w:rPr>
          <w:sz w:val="28"/>
          <w:szCs w:val="28"/>
        </w:rPr>
      </w:pPr>
    </w:p>
    <w:p w14:paraId="2E95A401" w14:textId="463A023E" w:rsidR="008F3E76" w:rsidRDefault="008F3E76" w:rsidP="008F3E7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Administration Team</w:t>
      </w:r>
    </w:p>
    <w:p w14:paraId="459EF311" w14:textId="5A175614" w:rsidR="006A19F9" w:rsidRPr="006A19F9" w:rsidRDefault="006A19F9" w:rsidP="006A19F9">
      <w:pPr>
        <w:pStyle w:val="ListParagraph"/>
        <w:numPr>
          <w:ilvl w:val="0"/>
          <w:numId w:val="19"/>
        </w:numPr>
        <w:rPr>
          <w:i/>
          <w:sz w:val="28"/>
          <w:szCs w:val="28"/>
        </w:rPr>
      </w:pPr>
      <w:r>
        <w:rPr>
          <w:sz w:val="28"/>
          <w:szCs w:val="28"/>
        </w:rPr>
        <w:t>Admin team to refer to the latest appointment guidance sheet to be able to book spirometry testing + reversibility with appropriately trained HCAs</w:t>
      </w:r>
    </w:p>
    <w:p w14:paraId="227E15CE" w14:textId="27478397" w:rsidR="006A19F9" w:rsidRPr="007D334E" w:rsidRDefault="006A19F9" w:rsidP="006A19F9">
      <w:pPr>
        <w:pStyle w:val="ListParagraph"/>
        <w:numPr>
          <w:ilvl w:val="0"/>
          <w:numId w:val="19"/>
        </w:numPr>
        <w:rPr>
          <w:i/>
          <w:sz w:val="28"/>
          <w:szCs w:val="28"/>
        </w:rPr>
      </w:pPr>
      <w:r>
        <w:rPr>
          <w:sz w:val="28"/>
          <w:szCs w:val="28"/>
        </w:rPr>
        <w:t>At the time of booking spirometry testing, admin to check if GP has added t</w:t>
      </w:r>
      <w:r w:rsidR="007D334E">
        <w:rPr>
          <w:sz w:val="28"/>
          <w:szCs w:val="28"/>
        </w:rPr>
        <w:t>he Salbutamol PSD</w:t>
      </w:r>
      <w:r>
        <w:rPr>
          <w:sz w:val="28"/>
          <w:szCs w:val="28"/>
        </w:rPr>
        <w:t>, if not then admin to send GP task m</w:t>
      </w:r>
      <w:r w:rsidR="007D334E">
        <w:rPr>
          <w:sz w:val="28"/>
          <w:szCs w:val="28"/>
        </w:rPr>
        <w:t>essage to do thi</w:t>
      </w:r>
      <w:r>
        <w:rPr>
          <w:sz w:val="28"/>
          <w:szCs w:val="28"/>
        </w:rPr>
        <w:t>s.</w:t>
      </w:r>
    </w:p>
    <w:p w14:paraId="7D901271" w14:textId="1D19EF39" w:rsidR="007D334E" w:rsidRPr="007E53B0" w:rsidRDefault="007D334E" w:rsidP="006A19F9">
      <w:pPr>
        <w:pStyle w:val="ListParagraph"/>
        <w:numPr>
          <w:ilvl w:val="0"/>
          <w:numId w:val="19"/>
        </w:numPr>
        <w:rPr>
          <w:i/>
          <w:sz w:val="28"/>
          <w:szCs w:val="28"/>
        </w:rPr>
      </w:pPr>
      <w:r>
        <w:rPr>
          <w:sz w:val="28"/>
          <w:szCs w:val="28"/>
        </w:rPr>
        <w:t>At time of booking spirometry admin to send patient a letter of confirmation including a spirometry leaflet explaining the procedure/ how to prepare for the test and possible reasons it may not be performed.</w:t>
      </w:r>
    </w:p>
    <w:p w14:paraId="7E4411AE" w14:textId="0D535B24" w:rsidR="007E53B0" w:rsidRPr="00921CA0" w:rsidRDefault="007E53B0" w:rsidP="006A19F9">
      <w:pPr>
        <w:pStyle w:val="ListParagraph"/>
        <w:numPr>
          <w:ilvl w:val="0"/>
          <w:numId w:val="19"/>
        </w:numPr>
        <w:rPr>
          <w:i/>
          <w:sz w:val="28"/>
          <w:szCs w:val="28"/>
        </w:rPr>
      </w:pPr>
      <w:r>
        <w:rPr>
          <w:sz w:val="28"/>
          <w:szCs w:val="28"/>
        </w:rPr>
        <w:t>Patients requiring urgent spirometry testing to be specified by GP requesting this and patient then booked for next available slot and not be placed on spirometry waiting list.</w:t>
      </w:r>
    </w:p>
    <w:p w14:paraId="660400B2" w14:textId="429BA3BA" w:rsidR="00921CA0" w:rsidRPr="007E53B0" w:rsidRDefault="00921CA0" w:rsidP="006A19F9">
      <w:pPr>
        <w:pStyle w:val="ListParagraph"/>
        <w:numPr>
          <w:ilvl w:val="0"/>
          <w:numId w:val="19"/>
        </w:numPr>
        <w:rPr>
          <w:i/>
          <w:sz w:val="28"/>
          <w:szCs w:val="28"/>
        </w:rPr>
      </w:pPr>
      <w:r>
        <w:rPr>
          <w:sz w:val="28"/>
          <w:szCs w:val="28"/>
        </w:rPr>
        <w:t>To book patients for a 20 min slot then 20 min gap then another 20 min slot</w:t>
      </w:r>
    </w:p>
    <w:p w14:paraId="3AC7274D" w14:textId="77777777" w:rsidR="007E53B0" w:rsidRDefault="007E53B0" w:rsidP="007E53B0">
      <w:pPr>
        <w:rPr>
          <w:i/>
          <w:sz w:val="28"/>
          <w:szCs w:val="28"/>
        </w:rPr>
      </w:pPr>
    </w:p>
    <w:p w14:paraId="49CBB485" w14:textId="77777777" w:rsidR="007E53B0" w:rsidRPr="007E53B0" w:rsidRDefault="007E53B0" w:rsidP="007E53B0">
      <w:pPr>
        <w:rPr>
          <w:i/>
          <w:sz w:val="28"/>
          <w:szCs w:val="28"/>
        </w:rPr>
      </w:pPr>
    </w:p>
    <w:p w14:paraId="69216D81" w14:textId="77777777" w:rsidR="007936A6" w:rsidRDefault="007936A6" w:rsidP="007936A6">
      <w:pPr>
        <w:rPr>
          <w:i/>
          <w:sz w:val="28"/>
          <w:szCs w:val="28"/>
        </w:rPr>
      </w:pPr>
    </w:p>
    <w:p w14:paraId="0CD625BF" w14:textId="37177AD0" w:rsidR="007936A6" w:rsidRDefault="007936A6" w:rsidP="007936A6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Identification :</w:t>
      </w:r>
      <w:proofErr w:type="gramEnd"/>
    </w:p>
    <w:p w14:paraId="0E72BD7F" w14:textId="77777777" w:rsidR="007936A6" w:rsidRDefault="007936A6" w:rsidP="007936A6">
      <w:pPr>
        <w:rPr>
          <w:sz w:val="28"/>
          <w:szCs w:val="28"/>
        </w:rPr>
      </w:pPr>
    </w:p>
    <w:p w14:paraId="3E0C55B0" w14:textId="56757953" w:rsidR="007936A6" w:rsidRDefault="007936A6" w:rsidP="007936A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Patients to be requested for spirometry + reversibility testing by the GP or a respiratory consultant </w:t>
      </w:r>
    </w:p>
    <w:p w14:paraId="7BCBD9F5" w14:textId="17CD6830" w:rsidR="007936A6" w:rsidRDefault="007936A6" w:rsidP="007936A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Appropriately trained HCA to perform spirometry + reversibility on adults or children aged &gt; 12 </w:t>
      </w:r>
      <w:proofErr w:type="spellStart"/>
      <w:r>
        <w:rPr>
          <w:sz w:val="28"/>
          <w:szCs w:val="28"/>
        </w:rPr>
        <w:t>yrs</w:t>
      </w:r>
      <w:proofErr w:type="spellEnd"/>
      <w:r>
        <w:rPr>
          <w:sz w:val="28"/>
          <w:szCs w:val="28"/>
        </w:rPr>
        <w:t>, any below this age to be booked with respiratory PN for this procedure</w:t>
      </w:r>
    </w:p>
    <w:p w14:paraId="16D8D76F" w14:textId="77777777" w:rsidR="007936A6" w:rsidRDefault="007936A6" w:rsidP="007936A6">
      <w:pPr>
        <w:rPr>
          <w:sz w:val="28"/>
          <w:szCs w:val="28"/>
        </w:rPr>
      </w:pPr>
    </w:p>
    <w:p w14:paraId="26D92D82" w14:textId="77777777" w:rsidR="007E53B0" w:rsidRDefault="007E53B0" w:rsidP="007936A6">
      <w:pPr>
        <w:rPr>
          <w:sz w:val="28"/>
          <w:szCs w:val="28"/>
        </w:rPr>
      </w:pPr>
    </w:p>
    <w:p w14:paraId="16B84A95" w14:textId="77777777" w:rsidR="007936A6" w:rsidRPr="007936A6" w:rsidRDefault="007936A6" w:rsidP="007936A6">
      <w:pPr>
        <w:rPr>
          <w:sz w:val="28"/>
          <w:szCs w:val="28"/>
        </w:rPr>
      </w:pPr>
    </w:p>
    <w:p w14:paraId="337C8904" w14:textId="1E648716" w:rsidR="00E12026" w:rsidRDefault="007936A6" w:rsidP="006A19F9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Process :</w:t>
      </w:r>
      <w:proofErr w:type="gramEnd"/>
    </w:p>
    <w:p w14:paraId="1ACF5109" w14:textId="119F0F0B" w:rsidR="007936A6" w:rsidRDefault="007936A6" w:rsidP="006A19F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14:paraId="1E10C761" w14:textId="62E7F344" w:rsidR="007936A6" w:rsidRDefault="007936A6" w:rsidP="007936A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Spirometry patients to have received</w:t>
      </w:r>
      <w:r w:rsidR="007E53B0">
        <w:rPr>
          <w:sz w:val="28"/>
          <w:szCs w:val="28"/>
        </w:rPr>
        <w:t xml:space="preserve"> verbal and/ or written information on spirometry + reversibility testing prior to the procedure</w:t>
      </w:r>
    </w:p>
    <w:p w14:paraId="36A13E83" w14:textId="1421B4E9" w:rsidR="007E53B0" w:rsidRDefault="007E53B0" w:rsidP="007936A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Appointments to be a 40 min slot time and booked as spirometry</w:t>
      </w:r>
    </w:p>
    <w:p w14:paraId="776C6313" w14:textId="0851BAC4" w:rsidR="007E53B0" w:rsidRDefault="007E53B0" w:rsidP="007936A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Admin to book patients for spirometry testing as and when spaces arise, working from a waiting list</w:t>
      </w:r>
    </w:p>
    <w:p w14:paraId="6C25FC6C" w14:textId="45EF0949" w:rsidR="007E53B0" w:rsidRDefault="007E53B0" w:rsidP="007936A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Patients requested as ‘ urgent’ spirometry by GP or Respiratory consultant to have spirometry testing done as soon as is possible and not be placed on the waiting list</w:t>
      </w:r>
    </w:p>
    <w:p w14:paraId="1F137545" w14:textId="7155AF1B" w:rsidR="00F363A3" w:rsidRDefault="00F363A3" w:rsidP="007936A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HCA to have meet all training requirements and be signed off as competent on all of these prior to performing spirometry testing + reversibility alone</w:t>
      </w:r>
    </w:p>
    <w:p w14:paraId="6EC55ECA" w14:textId="24D267C4" w:rsidR="00A65851" w:rsidRDefault="00A65851" w:rsidP="007936A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Ensure procedure performed adhering to WMC Infection Control and Health &amp; Safety protocol</w:t>
      </w:r>
    </w:p>
    <w:p w14:paraId="7F2BA24E" w14:textId="66DE14B4" w:rsidR="00F363A3" w:rsidRDefault="00F363A3" w:rsidP="007936A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All patients performing spirometry testing with the HCA to have fulfilled a pre procedure checklist, any concerns HCA to initially discuss with respiratory PN</w:t>
      </w:r>
    </w:p>
    <w:p w14:paraId="7AD99CAA" w14:textId="2B1AF7EA" w:rsidR="00F363A3" w:rsidRDefault="00F363A3" w:rsidP="007936A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Administer Salbutamol for reversibility testing as per Salbutamol PSD and document lot number and expiry date of salbutamol used in patients notes</w:t>
      </w:r>
    </w:p>
    <w:p w14:paraId="70CD1ECB" w14:textId="231211C2" w:rsidR="00F363A3" w:rsidRDefault="00F363A3" w:rsidP="007936A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Results to be entered into the ‘Spirometry’ template </w:t>
      </w:r>
    </w:p>
    <w:p w14:paraId="5EDB9773" w14:textId="77777777" w:rsidR="00F363A3" w:rsidRDefault="00F363A3" w:rsidP="007936A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Spirometry tracing to be saved ( in spirometry screen go to data tab&gt; export&gt; export to PDF&gt; name as pts EMIS no and date of test&gt; save)</w:t>
      </w:r>
    </w:p>
    <w:p w14:paraId="0C228341" w14:textId="67E35EB3" w:rsidR="00F363A3" w:rsidRDefault="00F363A3" w:rsidP="007936A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Spirometry tracing to be attached to patients EMIS notes ( when back in pts notes go to consultation&gt; add&gt; document&gt;attach document &gt; attach relevant tracing matching patients </w:t>
      </w:r>
      <w:proofErr w:type="spellStart"/>
      <w:r>
        <w:rPr>
          <w:sz w:val="28"/>
          <w:szCs w:val="28"/>
        </w:rPr>
        <w:t>emis</w:t>
      </w:r>
      <w:proofErr w:type="spellEnd"/>
      <w:r>
        <w:rPr>
          <w:sz w:val="28"/>
          <w:szCs w:val="28"/>
        </w:rPr>
        <w:t xml:space="preserve"> no and date of recording&gt;label as spirometry tracing and file to attach)</w:t>
      </w:r>
    </w:p>
    <w:p w14:paraId="18B4D9C3" w14:textId="6D12D46B" w:rsidR="00F363A3" w:rsidRDefault="00F363A3" w:rsidP="007936A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Print a copy of the tracing and place in GP tray for review</w:t>
      </w:r>
    </w:p>
    <w:p w14:paraId="7EE6120B" w14:textId="77777777" w:rsidR="004657CA" w:rsidRDefault="004657CA" w:rsidP="007936A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Ensure patient demographics ( </w:t>
      </w:r>
      <w:proofErr w:type="spellStart"/>
      <w:r>
        <w:rPr>
          <w:sz w:val="28"/>
          <w:szCs w:val="28"/>
        </w:rPr>
        <w:t>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Wt</w:t>
      </w:r>
      <w:proofErr w:type="spellEnd"/>
      <w:r>
        <w:rPr>
          <w:sz w:val="28"/>
          <w:szCs w:val="28"/>
        </w:rPr>
        <w:t xml:space="preserve"> ) have been updated recently</w:t>
      </w:r>
    </w:p>
    <w:p w14:paraId="066C1120" w14:textId="7C3C58E4" w:rsidR="00F363A3" w:rsidRDefault="004657CA" w:rsidP="004657CA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( ideally</w:t>
      </w:r>
      <w:proofErr w:type="gramEnd"/>
      <w:r>
        <w:rPr>
          <w:sz w:val="28"/>
          <w:szCs w:val="28"/>
        </w:rPr>
        <w:t xml:space="preserve"> in the last 6-12 </w:t>
      </w:r>
      <w:proofErr w:type="spellStart"/>
      <w:r>
        <w:rPr>
          <w:sz w:val="28"/>
          <w:szCs w:val="28"/>
        </w:rPr>
        <w:t>mths</w:t>
      </w:r>
      <w:proofErr w:type="spellEnd"/>
      <w:r>
        <w:rPr>
          <w:sz w:val="28"/>
          <w:szCs w:val="28"/>
        </w:rPr>
        <w:t>) and that other relevant information has been entered ( ethnicity, smoking status )</w:t>
      </w:r>
    </w:p>
    <w:p w14:paraId="4D52CAD6" w14:textId="3424D2FB" w:rsidR="004657CA" w:rsidRDefault="004657CA" w:rsidP="004657C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HCA to stop procedure if patient unable to perform the required breaths in the maximum attempts allowed / patient is not well enough to complete the testing/patient withdraws their consent at any point/ repeatability criteria is not met</w:t>
      </w:r>
    </w:p>
    <w:p w14:paraId="20CEAF39" w14:textId="2C050C43" w:rsidR="004657CA" w:rsidRDefault="004657CA" w:rsidP="004657C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Perform post FEV1 testing 15 mins after delivery of Salbutamol reversibility agent</w:t>
      </w:r>
    </w:p>
    <w:p w14:paraId="58B43BC2" w14:textId="59F6CD84" w:rsidR="004657CA" w:rsidRPr="004657CA" w:rsidRDefault="004657CA" w:rsidP="004657C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Inform patient that results will go to their GP for review and interpretation, the HCA is unable to give any information regarding this.</w:t>
      </w:r>
    </w:p>
    <w:p w14:paraId="4BA13226" w14:textId="77777777" w:rsidR="00E12026" w:rsidRDefault="00E12026" w:rsidP="00615961">
      <w:pPr>
        <w:ind w:left="678"/>
        <w:rPr>
          <w:sz w:val="28"/>
          <w:szCs w:val="28"/>
        </w:rPr>
      </w:pPr>
    </w:p>
    <w:p w14:paraId="6DA163FC" w14:textId="77777777" w:rsidR="00615961" w:rsidRDefault="00615961" w:rsidP="00615961">
      <w:pPr>
        <w:ind w:left="678"/>
        <w:rPr>
          <w:sz w:val="28"/>
          <w:szCs w:val="28"/>
        </w:rPr>
      </w:pPr>
    </w:p>
    <w:p w14:paraId="49381D0C" w14:textId="3FCD64C0" w:rsidR="0026598A" w:rsidRPr="00DA2C76" w:rsidRDefault="0026598A" w:rsidP="00DA2C76">
      <w:pPr>
        <w:rPr>
          <w:sz w:val="28"/>
          <w:szCs w:val="28"/>
        </w:rPr>
      </w:pPr>
    </w:p>
    <w:sectPr w:rsidR="0026598A" w:rsidRPr="00DA2C76" w:rsidSect="00862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2B845" w14:textId="77777777" w:rsidR="00051E8B" w:rsidRDefault="00051E8B" w:rsidP="00CC2B37">
      <w:r>
        <w:separator/>
      </w:r>
    </w:p>
  </w:endnote>
  <w:endnote w:type="continuationSeparator" w:id="0">
    <w:p w14:paraId="557999E3" w14:textId="77777777" w:rsidR="00051E8B" w:rsidRDefault="00051E8B" w:rsidP="00CC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2F7BB" w14:textId="77777777" w:rsidR="00243EBB" w:rsidRDefault="00243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27F16" w14:textId="309BAA75" w:rsidR="007E1AC1" w:rsidRDefault="007E1AC1">
    <w:pPr>
      <w:pStyle w:val="Footer"/>
    </w:pPr>
    <w:r>
      <w:t xml:space="preserve">Spirometry testing by the HCA.     April 2019    Review   </w:t>
    </w:r>
    <w:proofErr w:type="gramStart"/>
    <w:r>
      <w:t>April  2021</w:t>
    </w:r>
    <w:proofErr w:type="gramEnd"/>
  </w:p>
  <w:p w14:paraId="23F5EBBF" w14:textId="202A3E3A" w:rsidR="00051E8B" w:rsidRPr="00CE1325" w:rsidRDefault="00051E8B" w:rsidP="009F7B80">
    <w:pPr>
      <w:pStyle w:val="Footer"/>
      <w:tabs>
        <w:tab w:val="clear" w:pos="4320"/>
        <w:tab w:val="clear" w:pos="8640"/>
        <w:tab w:val="left" w:pos="820"/>
      </w:tabs>
      <w:rPr>
        <w:rFonts w:ascii="Calibri" w:hAnsi="Calibri"/>
        <w:color w:val="2F6CA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D16DB" w14:textId="77777777" w:rsidR="004B5AB5" w:rsidRDefault="004B5AB5" w:rsidP="00420C33">
    <w:pPr>
      <w:pStyle w:val="Footer"/>
      <w:tabs>
        <w:tab w:val="clear" w:pos="4320"/>
        <w:tab w:val="clear" w:pos="8640"/>
      </w:tabs>
      <w:rPr>
        <w:rFonts w:ascii="Calibri" w:hAnsi="Calibri"/>
      </w:rPr>
    </w:pPr>
  </w:p>
  <w:p w14:paraId="008F2240" w14:textId="77777777" w:rsidR="00A11FBB" w:rsidRPr="009901A8" w:rsidRDefault="00A11FBB" w:rsidP="007950E6">
    <w:pPr>
      <w:pStyle w:val="Footer"/>
      <w:framePr w:w="324" w:h="536" w:hRule="exact" w:wrap="around" w:vAnchor="text" w:hAnchor="page" w:x="10996" w:y="841"/>
      <w:jc w:val="right"/>
      <w:rPr>
        <w:rStyle w:val="PageNumber"/>
        <w:rFonts w:ascii="Calibri" w:hAnsi="Calibri"/>
      </w:rPr>
    </w:pPr>
  </w:p>
  <w:p w14:paraId="0E219E23" w14:textId="77777777" w:rsidR="00A11FBB" w:rsidRPr="009901A8" w:rsidRDefault="00A11FBB" w:rsidP="007950E6">
    <w:pPr>
      <w:pStyle w:val="Footer"/>
      <w:framePr w:w="324" w:h="536" w:hRule="exact" w:wrap="around" w:vAnchor="text" w:hAnchor="page" w:x="10996" w:y="841"/>
      <w:jc w:val="right"/>
      <w:rPr>
        <w:rStyle w:val="PageNumber"/>
        <w:rFonts w:ascii="Calibri" w:hAnsi="Calibri"/>
      </w:rPr>
    </w:pPr>
    <w:r w:rsidRPr="009901A8">
      <w:rPr>
        <w:rStyle w:val="PageNumber"/>
        <w:rFonts w:ascii="Calibri" w:hAnsi="Calibri"/>
      </w:rPr>
      <w:fldChar w:fldCharType="begin"/>
    </w:r>
    <w:r w:rsidRPr="009901A8">
      <w:rPr>
        <w:rStyle w:val="PageNumber"/>
        <w:rFonts w:ascii="Calibri" w:hAnsi="Calibri"/>
      </w:rPr>
      <w:instrText xml:space="preserve">PAGE  </w:instrText>
    </w:r>
    <w:r w:rsidRPr="009901A8">
      <w:rPr>
        <w:rStyle w:val="PageNumber"/>
        <w:rFonts w:ascii="Calibri" w:hAnsi="Calibri"/>
      </w:rPr>
      <w:fldChar w:fldCharType="separate"/>
    </w:r>
    <w:r w:rsidR="002B6302">
      <w:rPr>
        <w:rStyle w:val="PageNumber"/>
        <w:rFonts w:ascii="Calibri" w:hAnsi="Calibri"/>
        <w:noProof/>
      </w:rPr>
      <w:t>1</w:t>
    </w:r>
    <w:r w:rsidRPr="009901A8">
      <w:rPr>
        <w:rStyle w:val="PageNumber"/>
        <w:rFonts w:ascii="Calibri" w:hAnsi="Calibri"/>
      </w:rPr>
      <w:fldChar w:fldCharType="end"/>
    </w:r>
  </w:p>
  <w:p w14:paraId="583C54F1" w14:textId="77777777" w:rsidR="00524180" w:rsidRDefault="00524180" w:rsidP="00524180">
    <w:pPr>
      <w:pStyle w:val="Footer"/>
      <w:tabs>
        <w:tab w:val="clear" w:pos="4320"/>
        <w:tab w:val="clear" w:pos="8640"/>
      </w:tabs>
      <w:jc w:val="center"/>
      <w:rPr>
        <w:rFonts w:ascii="Calibri" w:hAnsi="Calibri"/>
      </w:rPr>
    </w:pPr>
    <w:r w:rsidRPr="00D23947">
      <w:rPr>
        <w:rFonts w:ascii="Calibri" w:hAnsi="Calibri"/>
      </w:rPr>
      <w:t>Dr Stuart Wynne | Dr Caroline Bett | Dr Kathryn Porter</w:t>
    </w:r>
    <w:r>
      <w:rPr>
        <w:rFonts w:ascii="Calibri" w:hAnsi="Calibri"/>
      </w:rPr>
      <w:t xml:space="preserve"> </w:t>
    </w:r>
    <w:r w:rsidRPr="00D23947">
      <w:rPr>
        <w:rFonts w:ascii="Calibri" w:hAnsi="Calibri"/>
      </w:rPr>
      <w:t>|</w:t>
    </w:r>
    <w:r w:rsidRPr="0006420C">
      <w:rPr>
        <w:rFonts w:ascii="Calibri" w:hAnsi="Calibri"/>
      </w:rPr>
      <w:t xml:space="preserve"> </w:t>
    </w:r>
    <w:r w:rsidRPr="00D23947">
      <w:rPr>
        <w:rFonts w:ascii="Calibri" w:hAnsi="Calibri"/>
      </w:rPr>
      <w:t>Dr Claire Jennings</w:t>
    </w:r>
    <w:r w:rsidRPr="00D23947">
      <w:rPr>
        <w:rFonts w:ascii="Calibri" w:hAnsi="Calibri"/>
      </w:rPr>
      <w:br/>
      <w:t xml:space="preserve">| Dr Richard Griffith </w:t>
    </w:r>
    <w:r>
      <w:rPr>
        <w:rFonts w:ascii="Calibri" w:hAnsi="Calibri"/>
      </w:rPr>
      <w:t>| Dr Michael Gailey | Dr Sally d</w:t>
    </w:r>
    <w:r w:rsidRPr="00D23947">
      <w:rPr>
        <w:rFonts w:ascii="Calibri" w:hAnsi="Calibri"/>
      </w:rPr>
      <w:t>i</w:t>
    </w:r>
    <w:r>
      <w:rPr>
        <w:rFonts w:ascii="Calibri" w:hAnsi="Calibri"/>
      </w:rPr>
      <w:t xml:space="preserve"> </w:t>
    </w:r>
    <w:proofErr w:type="spellStart"/>
    <w:r w:rsidRPr="00D23947">
      <w:rPr>
        <w:rFonts w:ascii="Calibri" w:hAnsi="Calibri"/>
      </w:rPr>
      <w:t>Mambro</w:t>
    </w:r>
    <w:proofErr w:type="spellEnd"/>
    <w:r>
      <w:rPr>
        <w:rFonts w:ascii="Calibri" w:hAnsi="Calibri"/>
      </w:rPr>
      <w:t xml:space="preserve"> </w:t>
    </w:r>
    <w:r w:rsidRPr="00D23947">
      <w:rPr>
        <w:rFonts w:ascii="Calibri" w:hAnsi="Calibri"/>
      </w:rPr>
      <w:t>|</w:t>
    </w:r>
    <w:r w:rsidRPr="0006420C">
      <w:rPr>
        <w:rFonts w:ascii="Calibri" w:hAnsi="Calibri"/>
      </w:rPr>
      <w:t xml:space="preserve"> </w:t>
    </w:r>
    <w:r w:rsidRPr="00D23947">
      <w:rPr>
        <w:rFonts w:ascii="Calibri" w:hAnsi="Calibri"/>
      </w:rPr>
      <w:t xml:space="preserve">Dr </w:t>
    </w:r>
    <w:proofErr w:type="spellStart"/>
    <w:r w:rsidRPr="00D23947">
      <w:rPr>
        <w:rFonts w:ascii="Calibri" w:hAnsi="Calibri"/>
      </w:rPr>
      <w:t>Haider</w:t>
    </w:r>
    <w:proofErr w:type="spellEnd"/>
    <w:r w:rsidRPr="00D23947">
      <w:rPr>
        <w:rFonts w:ascii="Calibri" w:hAnsi="Calibri"/>
      </w:rPr>
      <w:t xml:space="preserve"> </w:t>
    </w:r>
    <w:proofErr w:type="spellStart"/>
    <w:r w:rsidRPr="00D23947">
      <w:rPr>
        <w:rFonts w:ascii="Calibri" w:hAnsi="Calibri"/>
      </w:rPr>
      <w:t>Alathari</w:t>
    </w:r>
    <w:proofErr w:type="spellEnd"/>
    <w:r w:rsidRPr="00D23947">
      <w:rPr>
        <w:rFonts w:ascii="Calibri" w:hAnsi="Calibri"/>
      </w:rPr>
      <w:br/>
      <w:t>| Dr Andy Moss | Dr Louise Dunn</w:t>
    </w:r>
    <w:r>
      <w:rPr>
        <w:rFonts w:ascii="Calibri" w:hAnsi="Calibri"/>
      </w:rPr>
      <w:t xml:space="preserve"> </w:t>
    </w:r>
    <w:r w:rsidRPr="00D23947">
      <w:rPr>
        <w:rFonts w:ascii="Calibri" w:hAnsi="Calibri"/>
      </w:rPr>
      <w:t>|</w:t>
    </w:r>
    <w:r>
      <w:rPr>
        <w:rFonts w:ascii="Calibri" w:hAnsi="Calibri"/>
      </w:rPr>
      <w:t xml:space="preserve"> Dr Sarah Thomas </w:t>
    </w:r>
    <w:r w:rsidRPr="00D23947">
      <w:rPr>
        <w:rFonts w:ascii="Calibri" w:hAnsi="Calibri"/>
      </w:rPr>
      <w:t>|</w:t>
    </w:r>
    <w:r>
      <w:rPr>
        <w:rFonts w:ascii="Calibri" w:hAnsi="Calibri"/>
      </w:rPr>
      <w:t xml:space="preserve"> Dr Lynn </w:t>
    </w:r>
    <w:proofErr w:type="spellStart"/>
    <w:r>
      <w:rPr>
        <w:rFonts w:ascii="Calibri" w:hAnsi="Calibri"/>
      </w:rPr>
      <w:t>Donlevy</w:t>
    </w:r>
    <w:proofErr w:type="spellEnd"/>
  </w:p>
  <w:p w14:paraId="15DDA9E3" w14:textId="77777777" w:rsidR="00420C33" w:rsidRPr="00D23947" w:rsidRDefault="00420C33" w:rsidP="00524180">
    <w:pPr>
      <w:pStyle w:val="Footer"/>
      <w:tabs>
        <w:tab w:val="clear" w:pos="4320"/>
        <w:tab w:val="clear" w:pos="8640"/>
      </w:tabs>
      <w:jc w:val="center"/>
      <w:rPr>
        <w:rFonts w:ascii="Calibri" w:hAnsi="Calibri"/>
      </w:rPr>
    </w:pPr>
  </w:p>
  <w:p w14:paraId="6E2721ED" w14:textId="09F963CB" w:rsidR="007950E6" w:rsidRPr="004B5AB5" w:rsidRDefault="00524180" w:rsidP="00524180">
    <w:pPr>
      <w:pStyle w:val="Footer"/>
      <w:tabs>
        <w:tab w:val="clear" w:pos="4320"/>
        <w:tab w:val="clear" w:pos="8640"/>
      </w:tabs>
      <w:rPr>
        <w:rFonts w:asciiTheme="majorHAnsi" w:hAnsiTheme="majorHAnsi"/>
      </w:rPr>
    </w:pPr>
    <w:r>
      <w:rPr>
        <w:rFonts w:asciiTheme="majorHAnsi" w:hAnsiTheme="majorHAnsi"/>
      </w:rPr>
      <w:t>Updated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7950E6" w:rsidRPr="007950E6">
      <w:rPr>
        <w:rFonts w:asciiTheme="majorHAnsi" w:hAnsiTheme="majorHAnsi"/>
      </w:rPr>
      <w:t xml:space="preserve">Review: </w:t>
    </w:r>
    <w:r w:rsidR="00E05E9F">
      <w:rPr>
        <w:rFonts w:asciiTheme="majorHAnsi" w:hAnsiTheme="majorHAnsi"/>
      </w:rPr>
      <w:tab/>
    </w:r>
    <w:r w:rsidR="00E05E9F">
      <w:rPr>
        <w:rFonts w:asciiTheme="majorHAnsi" w:hAnsiTheme="majorHAnsi"/>
      </w:rPr>
      <w:tab/>
    </w:r>
    <w:r w:rsidR="00E05E9F">
      <w:rPr>
        <w:rFonts w:asciiTheme="majorHAnsi" w:hAnsiTheme="majorHAnsi"/>
      </w:rPr>
      <w:tab/>
    </w:r>
    <w:r w:rsidR="00E05E9F">
      <w:rPr>
        <w:rFonts w:asciiTheme="majorHAnsi" w:hAnsiTheme="majorHAnsi"/>
      </w:rPr>
      <w:tab/>
    </w:r>
    <w:r w:rsidR="00E05E9F">
      <w:rPr>
        <w:rFonts w:asciiTheme="majorHAnsi" w:hAnsiTheme="majorHAnsi"/>
      </w:rPr>
      <w:tab/>
    </w:r>
    <w:r w:rsidR="00E05E9F">
      <w:rPr>
        <w:rFonts w:asciiTheme="majorHAnsi" w:hAnsiTheme="majorHAnsi"/>
      </w:rPr>
      <w:tab/>
    </w:r>
    <w:r w:rsidR="00E05E9F">
      <w:rPr>
        <w:rFonts w:asciiTheme="majorHAnsi" w:hAnsiTheme="majorHAnsi"/>
      </w:rPr>
      <w:tab/>
    </w:r>
    <w:r w:rsidR="00E05E9F">
      <w:rPr>
        <w:rFonts w:asciiTheme="majorHAnsi" w:hAnsiTheme="majorHAnsi"/>
      </w:rPr>
      <w:tab/>
    </w:r>
    <w:r w:rsidR="00E05E9F">
      <w:rPr>
        <w:rFonts w:asciiTheme="majorHAnsi" w:hAnsiTheme="majorHAnsi"/>
      </w:rPr>
      <w:tab/>
    </w:r>
    <w:r w:rsidR="00E05E9F">
      <w:rPr>
        <w:rFonts w:asciiTheme="majorHAnsi" w:hAnsiTheme="majorHAnsi"/>
      </w:rPr>
      <w:tab/>
    </w:r>
    <w:r w:rsidR="00E05E9F"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79549" w14:textId="77777777" w:rsidR="00051E8B" w:rsidRDefault="00051E8B" w:rsidP="00CC2B37">
      <w:r>
        <w:separator/>
      </w:r>
    </w:p>
  </w:footnote>
  <w:footnote w:type="continuationSeparator" w:id="0">
    <w:p w14:paraId="4BC5CEA4" w14:textId="77777777" w:rsidR="00051E8B" w:rsidRDefault="00051E8B" w:rsidP="00CC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DA67" w14:textId="77777777" w:rsidR="00243EBB" w:rsidRDefault="00243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2568" w14:textId="1FDE2981" w:rsidR="00051E8B" w:rsidRDefault="00051E8B" w:rsidP="007950E6">
    <w:pPr>
      <w:pStyle w:val="Header"/>
      <w:tabs>
        <w:tab w:val="clear" w:pos="8640"/>
        <w:tab w:val="right" w:pos="9923"/>
      </w:tabs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6F3B" w14:textId="101007A8" w:rsidR="00051E8B" w:rsidRDefault="004B5AB5" w:rsidP="005F7827">
    <w:pPr>
      <w:pStyle w:val="Header"/>
      <w:tabs>
        <w:tab w:val="clear" w:pos="432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03AC35" wp14:editId="56324536">
              <wp:simplePos x="0" y="0"/>
              <wp:positionH relativeFrom="column">
                <wp:posOffset>2916555</wp:posOffset>
              </wp:positionH>
              <wp:positionV relativeFrom="paragraph">
                <wp:posOffset>-55245</wp:posOffset>
              </wp:positionV>
              <wp:extent cx="3943350" cy="7334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A7C18" w14:textId="77777777" w:rsidR="00862C42" w:rsidRDefault="003839FE" w:rsidP="005269ED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</w:pPr>
                          <w:r w:rsidRPr="003839FE"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  <w:t>Policy</w:t>
                          </w:r>
                          <w:r w:rsidR="00B02937"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  <w:t>/Procedure</w:t>
                          </w:r>
                          <w:r w:rsidR="00862C42"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3E4C5089" w14:textId="10BA6C71" w:rsidR="00420C33" w:rsidRDefault="00420C33" w:rsidP="005269ED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</w:pPr>
                          <w:r w:rsidRPr="00420C33"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  <w:highlight w:val="yellow"/>
                            </w:rPr>
                            <w:t>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65pt;margin-top:-4.35pt;width:310.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" filled="f" stroked="f">
              <v:textbox>
                <w:txbxContent>
                  <w:p w14:paraId="21DA7C18" w14:textId="77777777" w:rsidR="00862C42" w:rsidRDefault="003839FE" w:rsidP="005269ED">
                    <w:pPr>
                      <w:jc w:val="center"/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</w:pPr>
                    <w:r w:rsidRPr="003839FE"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  <w:t>Policy</w:t>
                    </w:r>
                    <w:r w:rsidR="00B02937"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  <w:t>/Procedure</w:t>
                    </w:r>
                    <w:r w:rsidR="00862C42"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14:paraId="3E4C5089" w14:textId="10BA6C71" w:rsidR="00420C33" w:rsidRDefault="00420C33" w:rsidP="005269ED">
                    <w:pPr>
                      <w:jc w:val="center"/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</w:pPr>
                    <w:r w:rsidRPr="00420C33">
                      <w:rPr>
                        <w:rFonts w:asciiTheme="majorHAnsi" w:hAnsiTheme="majorHAnsi"/>
                        <w:b/>
                        <w:sz w:val="36"/>
                        <w:szCs w:val="36"/>
                        <w:highlight w:val="yellow"/>
                      </w:rPr>
                      <w:t>Title</w:t>
                    </w:r>
                  </w:p>
                </w:txbxContent>
              </v:textbox>
            </v:shape>
          </w:pict>
        </mc:Fallback>
      </mc:AlternateContent>
    </w:r>
    <w:r w:rsidR="005F7827" w:rsidRPr="00D23947">
      <w:rPr>
        <w:noProof/>
        <w:lang w:eastAsia="en-GB"/>
      </w:rPr>
      <w:drawing>
        <wp:inline distT="0" distB="0" distL="0" distR="0" wp14:anchorId="01134E0E" wp14:editId="66A3B054">
          <wp:extent cx="2825552" cy="67293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C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552" cy="67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C43"/>
    <w:multiLevelType w:val="hybridMultilevel"/>
    <w:tmpl w:val="72905D42"/>
    <w:lvl w:ilvl="0" w:tplc="C3B0DF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722D3"/>
    <w:multiLevelType w:val="hybridMultilevel"/>
    <w:tmpl w:val="7340C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2236E"/>
    <w:multiLevelType w:val="hybridMultilevel"/>
    <w:tmpl w:val="D1BA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53DC9"/>
    <w:multiLevelType w:val="hybridMultilevel"/>
    <w:tmpl w:val="B148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57897"/>
    <w:multiLevelType w:val="multilevel"/>
    <w:tmpl w:val="266EC144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165F77"/>
    <w:multiLevelType w:val="hybridMultilevel"/>
    <w:tmpl w:val="18BA03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940F1B"/>
    <w:multiLevelType w:val="hybridMultilevel"/>
    <w:tmpl w:val="54B29C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50594"/>
    <w:multiLevelType w:val="hybridMultilevel"/>
    <w:tmpl w:val="7F602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B1297F"/>
    <w:multiLevelType w:val="hybridMultilevel"/>
    <w:tmpl w:val="5BAC34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D3607"/>
    <w:multiLevelType w:val="hybridMultilevel"/>
    <w:tmpl w:val="3D86C5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52835"/>
    <w:multiLevelType w:val="hybridMultilevel"/>
    <w:tmpl w:val="FB1E5A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B214EC"/>
    <w:multiLevelType w:val="hybridMultilevel"/>
    <w:tmpl w:val="92B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12FEE"/>
    <w:multiLevelType w:val="hybridMultilevel"/>
    <w:tmpl w:val="CEA879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125B6B"/>
    <w:multiLevelType w:val="hybridMultilevel"/>
    <w:tmpl w:val="FE92D3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620ED"/>
    <w:multiLevelType w:val="hybridMultilevel"/>
    <w:tmpl w:val="5B1E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F42FB"/>
    <w:multiLevelType w:val="hybridMultilevel"/>
    <w:tmpl w:val="D364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60FE7"/>
    <w:multiLevelType w:val="hybridMultilevel"/>
    <w:tmpl w:val="9FA63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17FFE"/>
    <w:multiLevelType w:val="hybridMultilevel"/>
    <w:tmpl w:val="97507832"/>
    <w:lvl w:ilvl="0" w:tplc="9EEA2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560FC"/>
    <w:multiLevelType w:val="hybridMultilevel"/>
    <w:tmpl w:val="BAD8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18"/>
  </w:num>
  <w:num w:numId="9">
    <w:abstractNumId w:val="15"/>
  </w:num>
  <w:num w:numId="10">
    <w:abstractNumId w:val="14"/>
  </w:num>
  <w:num w:numId="11">
    <w:abstractNumId w:val="16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11"/>
  </w:num>
  <w:num w:numId="17">
    <w:abstractNumId w:val="3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37"/>
    <w:rsid w:val="00051E8B"/>
    <w:rsid w:val="00052BC9"/>
    <w:rsid w:val="00061414"/>
    <w:rsid w:val="000B1C1E"/>
    <w:rsid w:val="000F62AE"/>
    <w:rsid w:val="001051B8"/>
    <w:rsid w:val="00162432"/>
    <w:rsid w:val="00200FE2"/>
    <w:rsid w:val="0020150F"/>
    <w:rsid w:val="00243EBB"/>
    <w:rsid w:val="00262174"/>
    <w:rsid w:val="0026598A"/>
    <w:rsid w:val="0028420F"/>
    <w:rsid w:val="002B6302"/>
    <w:rsid w:val="002C06CA"/>
    <w:rsid w:val="003209F6"/>
    <w:rsid w:val="00322B5F"/>
    <w:rsid w:val="00365F49"/>
    <w:rsid w:val="00373275"/>
    <w:rsid w:val="003839FE"/>
    <w:rsid w:val="0038453C"/>
    <w:rsid w:val="00391D7D"/>
    <w:rsid w:val="003A5BE1"/>
    <w:rsid w:val="003B5C40"/>
    <w:rsid w:val="003C660E"/>
    <w:rsid w:val="00420C33"/>
    <w:rsid w:val="004657CA"/>
    <w:rsid w:val="0049591B"/>
    <w:rsid w:val="004960B2"/>
    <w:rsid w:val="00496B8F"/>
    <w:rsid w:val="004A39B8"/>
    <w:rsid w:val="004A5136"/>
    <w:rsid w:val="004B5032"/>
    <w:rsid w:val="004B5AB5"/>
    <w:rsid w:val="00524180"/>
    <w:rsid w:val="005269ED"/>
    <w:rsid w:val="00531959"/>
    <w:rsid w:val="0054793C"/>
    <w:rsid w:val="00570489"/>
    <w:rsid w:val="0057296E"/>
    <w:rsid w:val="00597B61"/>
    <w:rsid w:val="005D4B25"/>
    <w:rsid w:val="005E55E7"/>
    <w:rsid w:val="005F3A13"/>
    <w:rsid w:val="005F7827"/>
    <w:rsid w:val="00615961"/>
    <w:rsid w:val="0069524F"/>
    <w:rsid w:val="00695A30"/>
    <w:rsid w:val="006A19F9"/>
    <w:rsid w:val="006A673C"/>
    <w:rsid w:val="00713361"/>
    <w:rsid w:val="007906BC"/>
    <w:rsid w:val="007936A6"/>
    <w:rsid w:val="007950E6"/>
    <w:rsid w:val="007D334E"/>
    <w:rsid w:val="007D35ED"/>
    <w:rsid w:val="007E1AC1"/>
    <w:rsid w:val="007E53B0"/>
    <w:rsid w:val="00827056"/>
    <w:rsid w:val="00830625"/>
    <w:rsid w:val="00840D3B"/>
    <w:rsid w:val="00853D62"/>
    <w:rsid w:val="00862C42"/>
    <w:rsid w:val="008E75E5"/>
    <w:rsid w:val="008F3E76"/>
    <w:rsid w:val="00900E6C"/>
    <w:rsid w:val="00921CA0"/>
    <w:rsid w:val="0093416F"/>
    <w:rsid w:val="00951BEC"/>
    <w:rsid w:val="0097060B"/>
    <w:rsid w:val="00976A19"/>
    <w:rsid w:val="009A3F82"/>
    <w:rsid w:val="009A5888"/>
    <w:rsid w:val="009D04B3"/>
    <w:rsid w:val="009D7A2E"/>
    <w:rsid w:val="009E4624"/>
    <w:rsid w:val="009F6288"/>
    <w:rsid w:val="009F7B80"/>
    <w:rsid w:val="00A11FBB"/>
    <w:rsid w:val="00A65851"/>
    <w:rsid w:val="00A71E1D"/>
    <w:rsid w:val="00A8266F"/>
    <w:rsid w:val="00A858AC"/>
    <w:rsid w:val="00B02937"/>
    <w:rsid w:val="00B17178"/>
    <w:rsid w:val="00B30AB6"/>
    <w:rsid w:val="00B84DB9"/>
    <w:rsid w:val="00B86C0F"/>
    <w:rsid w:val="00BB4993"/>
    <w:rsid w:val="00BE2037"/>
    <w:rsid w:val="00C02991"/>
    <w:rsid w:val="00C03CD3"/>
    <w:rsid w:val="00C24962"/>
    <w:rsid w:val="00CC2B37"/>
    <w:rsid w:val="00CE1325"/>
    <w:rsid w:val="00D23947"/>
    <w:rsid w:val="00D33A32"/>
    <w:rsid w:val="00D6609E"/>
    <w:rsid w:val="00DA2C76"/>
    <w:rsid w:val="00DD4059"/>
    <w:rsid w:val="00E05E9F"/>
    <w:rsid w:val="00E12026"/>
    <w:rsid w:val="00E52718"/>
    <w:rsid w:val="00E54083"/>
    <w:rsid w:val="00EC161C"/>
    <w:rsid w:val="00EC1646"/>
    <w:rsid w:val="00ED2473"/>
    <w:rsid w:val="00F363A3"/>
    <w:rsid w:val="00F65771"/>
    <w:rsid w:val="00F90200"/>
    <w:rsid w:val="00F93EC6"/>
    <w:rsid w:val="00FD0386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CBE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B37"/>
  </w:style>
  <w:style w:type="paragraph" w:styleId="Footer">
    <w:name w:val="footer"/>
    <w:basedOn w:val="Normal"/>
    <w:link w:val="FooterChar"/>
    <w:uiPriority w:val="99"/>
    <w:unhideWhenUsed/>
    <w:rsid w:val="00CC2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37"/>
  </w:style>
  <w:style w:type="paragraph" w:styleId="BalloonText">
    <w:name w:val="Balloon Text"/>
    <w:basedOn w:val="Normal"/>
    <w:link w:val="BalloonTextChar"/>
    <w:uiPriority w:val="99"/>
    <w:semiHidden/>
    <w:unhideWhenUsed/>
    <w:rsid w:val="00CC2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020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97B61"/>
  </w:style>
  <w:style w:type="paragraph" w:styleId="ListParagraph">
    <w:name w:val="List Paragraph"/>
    <w:basedOn w:val="Normal"/>
    <w:uiPriority w:val="34"/>
    <w:qFormat/>
    <w:rsid w:val="004B5AB5"/>
    <w:pPr>
      <w:ind w:left="720"/>
      <w:contextualSpacing/>
    </w:pPr>
    <w:rPr>
      <w:rFonts w:eastAsiaTheme="minorHAnsi" w:cs="Times New Roman"/>
    </w:rPr>
  </w:style>
  <w:style w:type="paragraph" w:customStyle="1" w:styleId="Default">
    <w:name w:val="Default"/>
    <w:rsid w:val="004B5AB5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table" w:styleId="TableGrid">
    <w:name w:val="Table Grid"/>
    <w:basedOn w:val="TableNormal"/>
    <w:rsid w:val="00B0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B37"/>
  </w:style>
  <w:style w:type="paragraph" w:styleId="Footer">
    <w:name w:val="footer"/>
    <w:basedOn w:val="Normal"/>
    <w:link w:val="FooterChar"/>
    <w:uiPriority w:val="99"/>
    <w:unhideWhenUsed/>
    <w:rsid w:val="00CC2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37"/>
  </w:style>
  <w:style w:type="paragraph" w:styleId="BalloonText">
    <w:name w:val="Balloon Text"/>
    <w:basedOn w:val="Normal"/>
    <w:link w:val="BalloonTextChar"/>
    <w:uiPriority w:val="99"/>
    <w:semiHidden/>
    <w:unhideWhenUsed/>
    <w:rsid w:val="00CC2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020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97B61"/>
  </w:style>
  <w:style w:type="paragraph" w:styleId="ListParagraph">
    <w:name w:val="List Paragraph"/>
    <w:basedOn w:val="Normal"/>
    <w:uiPriority w:val="34"/>
    <w:qFormat/>
    <w:rsid w:val="004B5AB5"/>
    <w:pPr>
      <w:ind w:left="720"/>
      <w:contextualSpacing/>
    </w:pPr>
    <w:rPr>
      <w:rFonts w:eastAsiaTheme="minorHAnsi" w:cs="Times New Roman"/>
    </w:rPr>
  </w:style>
  <w:style w:type="paragraph" w:customStyle="1" w:styleId="Default">
    <w:name w:val="Default"/>
    <w:rsid w:val="004B5AB5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table" w:styleId="TableGrid">
    <w:name w:val="Table Grid"/>
    <w:basedOn w:val="TableNormal"/>
    <w:rsid w:val="00B0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C8FF8-2D49-45DA-91A9-1382B6CE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Gets Around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Bojarska Joanna </cp:lastModifiedBy>
  <cp:revision>2</cp:revision>
  <cp:lastPrinted>2019-04-10T11:28:00Z</cp:lastPrinted>
  <dcterms:created xsi:type="dcterms:W3CDTF">2019-10-15T11:17:00Z</dcterms:created>
  <dcterms:modified xsi:type="dcterms:W3CDTF">2019-10-15T11:17:00Z</dcterms:modified>
</cp:coreProperties>
</file>