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02" w:type="dxa"/>
        <w:tblInd w:w="8" w:type="dxa"/>
        <w:tblLook w:val="01E0" w:firstRow="1" w:lastRow="1" w:firstColumn="1" w:lastColumn="1" w:noHBand="0" w:noVBand="0"/>
      </w:tblPr>
      <w:tblGrid>
        <w:gridCol w:w="14302"/>
      </w:tblGrid>
      <w:tr w:rsidR="000D447F" w14:paraId="1D3A9504" w14:textId="77777777" w:rsidTr="00F60A7B">
        <w:trPr>
          <w:cantSplit/>
          <w:trHeight w:val="175"/>
        </w:trPr>
        <w:tc>
          <w:tcPr>
            <w:tcW w:w="14302" w:type="dxa"/>
          </w:tcPr>
          <w:p w14:paraId="553860A1" w14:textId="77777777" w:rsidR="000D447F" w:rsidRDefault="000D447F" w:rsidP="001C018E">
            <w:pPr>
              <w:ind w:left="-120" w:firstLine="120"/>
            </w:pPr>
          </w:p>
        </w:tc>
      </w:tr>
    </w:tbl>
    <w:p w14:paraId="2427E657" w14:textId="77777777" w:rsidR="000D447F" w:rsidRDefault="000D447F" w:rsidP="000D447F">
      <w:pPr>
        <w:shd w:val="clear" w:color="auto" w:fill="FFFFFF"/>
        <w:spacing w:after="150"/>
        <w:rPr>
          <w:rFonts w:asciiTheme="majorHAnsi" w:eastAsia="Times New Roman" w:hAnsiTheme="majorHAnsi" w:cstheme="majorHAnsi"/>
          <w:color w:val="002060"/>
          <w:sz w:val="28"/>
          <w:szCs w:val="28"/>
          <w:lang w:eastAsia="en-GB"/>
        </w:rPr>
      </w:pPr>
      <w:r>
        <w:rPr>
          <w:rFonts w:asciiTheme="majorHAnsi" w:eastAsia="Times New Roman" w:hAnsiTheme="majorHAnsi" w:cstheme="majorHAnsi"/>
          <w:b/>
          <w:bCs/>
          <w:color w:val="002060"/>
          <w:sz w:val="28"/>
          <w:szCs w:val="28"/>
          <w:lang w:eastAsia="en-GB"/>
        </w:rPr>
        <w:t>Our strategic vision for Somerset</w:t>
      </w:r>
      <w:r>
        <w:rPr>
          <w:rFonts w:asciiTheme="majorHAnsi" w:eastAsia="Times New Roman" w:hAnsiTheme="majorHAnsi" w:cstheme="majorHAnsi"/>
          <w:color w:val="002060"/>
          <w:sz w:val="28"/>
          <w:szCs w:val="28"/>
          <w:lang w:eastAsia="en-GB"/>
        </w:rPr>
        <w:t xml:space="preserve"> (in line with the NHS Long Term Plan) is to support people with Learning Disabilities and / or Autism to look after their health and lead healthier lives. </w:t>
      </w:r>
    </w:p>
    <w:p w14:paraId="29BC67EE" w14:textId="77777777" w:rsidR="000D447F" w:rsidRDefault="000D447F" w:rsidP="000D447F">
      <w:pPr>
        <w:jc w:val="both"/>
        <w:rPr>
          <w:rFonts w:asciiTheme="majorHAnsi" w:hAnsiTheme="majorHAnsi" w:cstheme="majorHAnsi"/>
          <w:color w:val="002060"/>
          <w:kern w:val="2"/>
          <w:sz w:val="28"/>
          <w:szCs w:val="28"/>
          <w14:ligatures w14:val="standardContextual"/>
        </w:rPr>
      </w:pPr>
      <w:r>
        <w:rPr>
          <w:rFonts w:asciiTheme="majorHAnsi" w:hAnsiTheme="majorHAnsi" w:cstheme="majorHAnsi"/>
          <w:color w:val="002060"/>
          <w:sz w:val="28"/>
          <w:szCs w:val="28"/>
        </w:rPr>
        <w:t>The Screening Liaison Nursing service is an integral part of the Somerset Community Learning Disability Services, which provides a specialist service for people with a learning disability. The early detection of cancer remains a key priority nationally and locally, screening is essential in improving performance reducing the burden of morbidity and mortality related to cancer.</w:t>
      </w:r>
    </w:p>
    <w:p w14:paraId="3BEBE483" w14:textId="77777777" w:rsidR="000D447F" w:rsidRDefault="000D447F" w:rsidP="000D447F">
      <w:pPr>
        <w:jc w:val="both"/>
        <w:rPr>
          <w:rFonts w:asciiTheme="majorHAnsi" w:hAnsiTheme="majorHAnsi" w:cstheme="majorHAnsi"/>
          <w:color w:val="002060"/>
          <w:sz w:val="28"/>
          <w:szCs w:val="28"/>
        </w:rPr>
      </w:pPr>
      <w:r>
        <w:rPr>
          <w:rFonts w:asciiTheme="majorHAnsi" w:hAnsiTheme="majorHAnsi" w:cstheme="majorHAnsi"/>
          <w:color w:val="002060"/>
          <w:sz w:val="28"/>
          <w:szCs w:val="28"/>
        </w:rPr>
        <w:t>The service will be provided by the Specialist Screening Nursing Service, across Somerset to improve awareness and knowledge of the identified national screening programmes amongst people with learning disabilities. This will be inclusive, and whenever appropriate involve mindful engagement with carers and significant others to provide health information in relation to the identified screening programmes. The service will also provide advice to primary care and screening teams to enable them to improve access to the screening programmes for the somerset learning disability population.</w:t>
      </w:r>
    </w:p>
    <w:p w14:paraId="59E7E0DF" w14:textId="77777777" w:rsidR="000D447F" w:rsidRDefault="000D447F" w:rsidP="000D447F">
      <w:pPr>
        <w:jc w:val="center"/>
        <w:rPr>
          <w:rFonts w:asciiTheme="majorHAnsi" w:hAnsiTheme="majorHAnsi" w:cstheme="majorHAnsi"/>
          <w:b/>
          <w:bCs/>
          <w:color w:val="7030A0"/>
          <w:sz w:val="32"/>
          <w:szCs w:val="32"/>
        </w:rPr>
      </w:pPr>
      <w:r w:rsidRPr="000D447F">
        <w:rPr>
          <w:rFonts w:asciiTheme="majorHAnsi" w:hAnsiTheme="majorHAnsi" w:cstheme="majorHAnsi"/>
          <w:b/>
          <w:bCs/>
          <w:color w:val="7030A0"/>
          <w:sz w:val="32"/>
          <w:szCs w:val="32"/>
        </w:rPr>
        <w:t>Please join us</w:t>
      </w:r>
      <w:r>
        <w:rPr>
          <w:rFonts w:asciiTheme="majorHAnsi" w:hAnsiTheme="majorHAnsi" w:cstheme="majorHAnsi"/>
          <w:b/>
          <w:bCs/>
          <w:color w:val="7030A0"/>
          <w:sz w:val="32"/>
          <w:szCs w:val="32"/>
        </w:rPr>
        <w:t xml:space="preserve"> to meet the team</w:t>
      </w:r>
      <w:r w:rsidRPr="000D447F">
        <w:rPr>
          <w:rFonts w:asciiTheme="majorHAnsi" w:hAnsiTheme="majorHAnsi" w:cstheme="majorHAnsi"/>
          <w:b/>
          <w:bCs/>
          <w:color w:val="7030A0"/>
          <w:sz w:val="32"/>
          <w:szCs w:val="32"/>
        </w:rPr>
        <w:t xml:space="preserve"> on </w:t>
      </w:r>
    </w:p>
    <w:p w14:paraId="63AA4144" w14:textId="6D907510" w:rsidR="000D447F" w:rsidRPr="000D447F" w:rsidRDefault="000D447F" w:rsidP="000D447F">
      <w:pPr>
        <w:jc w:val="center"/>
        <w:rPr>
          <w:rFonts w:asciiTheme="majorHAnsi" w:hAnsiTheme="majorHAnsi" w:cstheme="majorHAnsi"/>
          <w:b/>
          <w:bCs/>
          <w:color w:val="7030A0"/>
          <w:sz w:val="32"/>
          <w:szCs w:val="32"/>
        </w:rPr>
      </w:pPr>
      <w:r w:rsidRPr="000D447F">
        <w:rPr>
          <w:rFonts w:asciiTheme="majorHAnsi" w:hAnsiTheme="majorHAnsi" w:cstheme="majorHAnsi"/>
          <w:b/>
          <w:bCs/>
          <w:color w:val="7030A0"/>
          <w:sz w:val="32"/>
          <w:szCs w:val="32"/>
        </w:rPr>
        <w:t>Monday 25</w:t>
      </w:r>
      <w:r w:rsidRPr="000D447F">
        <w:rPr>
          <w:rFonts w:asciiTheme="majorHAnsi" w:hAnsiTheme="majorHAnsi" w:cstheme="majorHAnsi"/>
          <w:b/>
          <w:bCs/>
          <w:color w:val="7030A0"/>
          <w:sz w:val="32"/>
          <w:szCs w:val="32"/>
          <w:vertAlign w:val="superscript"/>
        </w:rPr>
        <w:t>th</w:t>
      </w:r>
      <w:r w:rsidRPr="000D447F">
        <w:rPr>
          <w:rFonts w:asciiTheme="majorHAnsi" w:hAnsiTheme="majorHAnsi" w:cstheme="majorHAnsi"/>
          <w:b/>
          <w:bCs/>
          <w:color w:val="7030A0"/>
          <w:sz w:val="32"/>
          <w:szCs w:val="32"/>
        </w:rPr>
        <w:t xml:space="preserve"> March 2024 from 0930 -12.00</w:t>
      </w:r>
    </w:p>
    <w:p w14:paraId="1596B914" w14:textId="77777777" w:rsidR="000D447F" w:rsidRPr="000D447F" w:rsidRDefault="000D447F" w:rsidP="000D447F">
      <w:pPr>
        <w:jc w:val="center"/>
        <w:rPr>
          <w:rFonts w:asciiTheme="majorHAnsi" w:hAnsiTheme="majorHAnsi" w:cstheme="majorHAnsi"/>
          <w:b/>
          <w:bCs/>
          <w:color w:val="7030A0"/>
          <w:sz w:val="32"/>
          <w:szCs w:val="32"/>
        </w:rPr>
      </w:pPr>
      <w:r w:rsidRPr="000D447F">
        <w:rPr>
          <w:rFonts w:asciiTheme="majorHAnsi" w:hAnsiTheme="majorHAnsi" w:cstheme="majorHAnsi"/>
          <w:b/>
          <w:bCs/>
          <w:color w:val="7030A0"/>
          <w:sz w:val="32"/>
          <w:szCs w:val="32"/>
        </w:rPr>
        <w:t>in the Education Suite, Seminar Room 4, Musgrove Park Hospital</w:t>
      </w:r>
    </w:p>
    <w:p w14:paraId="5246F2E8" w14:textId="77777777" w:rsidR="000D447F" w:rsidRDefault="000D447F" w:rsidP="000D447F">
      <w:pPr>
        <w:jc w:val="both"/>
        <w:rPr>
          <w:rFonts w:asciiTheme="majorHAnsi" w:hAnsiTheme="majorHAnsi" w:cstheme="majorHAnsi"/>
          <w:b/>
          <w:bCs/>
          <w:color w:val="002060"/>
          <w:sz w:val="28"/>
          <w:szCs w:val="28"/>
        </w:rPr>
      </w:pPr>
    </w:p>
    <w:p w14:paraId="53862BC0" w14:textId="0BE46D4F" w:rsidR="001C018E" w:rsidRDefault="000D447F" w:rsidP="005B711F">
      <w:pPr>
        <w:pStyle w:val="NormalWeb"/>
        <w:jc w:val="center"/>
      </w:pPr>
      <w:r>
        <w:rPr>
          <w:noProof/>
        </w:rPr>
        <w:drawing>
          <wp:inline distT="0" distB="0" distL="0" distR="0" wp14:anchorId="143A85B3" wp14:editId="0007B901">
            <wp:extent cx="1809429" cy="1204836"/>
            <wp:effectExtent l="0" t="0" r="635" b="0"/>
            <wp:docPr id="1583560913" name="Picture 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itting at a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132" cy="1214626"/>
                    </a:xfrm>
                    <a:prstGeom prst="rect">
                      <a:avLst/>
                    </a:prstGeom>
                    <a:noFill/>
                    <a:ln>
                      <a:noFill/>
                    </a:ln>
                  </pic:spPr>
                </pic:pic>
              </a:graphicData>
            </a:graphic>
          </wp:inline>
        </w:drawing>
      </w:r>
      <w:bookmarkStart w:id="0" w:name="_GoBack"/>
      <w:bookmarkEnd w:id="0"/>
    </w:p>
    <w:p w14:paraId="5E1B36B7" w14:textId="77777777" w:rsidR="001C018E" w:rsidRPr="001C018E" w:rsidRDefault="001C018E" w:rsidP="001C018E">
      <w:pPr>
        <w:ind w:left="142"/>
      </w:pPr>
    </w:p>
    <w:sectPr w:rsidR="001C018E" w:rsidRPr="001C018E" w:rsidSect="00B95C54">
      <w:headerReference w:type="first" r:id="rId8"/>
      <w:footerReference w:type="first" r:id="rId9"/>
      <w:pgSz w:w="16840" w:h="11900" w:orient="landscape"/>
      <w:pgMar w:top="1560" w:right="1440" w:bottom="1268" w:left="1701" w:header="0" w:footer="2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D1B4" w14:textId="77777777" w:rsidR="00B95C54" w:rsidRDefault="00B95C54" w:rsidP="007B46E2">
      <w:r>
        <w:separator/>
      </w:r>
    </w:p>
  </w:endnote>
  <w:endnote w:type="continuationSeparator" w:id="0">
    <w:p w14:paraId="61FDCDE5" w14:textId="77777777" w:rsidR="00B95C54" w:rsidRDefault="00B95C54" w:rsidP="007B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D0F9" w14:textId="750D9C9E" w:rsidR="007B46E2" w:rsidRDefault="001C018E">
    <w:pPr>
      <w:pStyle w:val="Footer"/>
    </w:pPr>
    <w:r>
      <w:rPr>
        <w:noProof/>
      </w:rPr>
      <w:drawing>
        <wp:anchor distT="0" distB="0" distL="114300" distR="114300" simplePos="0" relativeHeight="251661312" behindDoc="1" locked="0" layoutInCell="1" allowOverlap="1" wp14:anchorId="293BB27C" wp14:editId="4BD99D74">
          <wp:simplePos x="0" y="0"/>
          <wp:positionH relativeFrom="page">
            <wp:align>right</wp:align>
          </wp:positionH>
          <wp:positionV relativeFrom="paragraph">
            <wp:posOffset>-736600</wp:posOffset>
          </wp:positionV>
          <wp:extent cx="7506395" cy="1107651"/>
          <wp:effectExtent l="0" t="0" r="0" b="0"/>
          <wp:wrapNone/>
          <wp:docPr id="1227191598" name="Picture 122719159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06395" cy="11076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9050" w14:textId="77777777" w:rsidR="00B95C54" w:rsidRDefault="00B95C54" w:rsidP="007B46E2">
      <w:r>
        <w:separator/>
      </w:r>
    </w:p>
  </w:footnote>
  <w:footnote w:type="continuationSeparator" w:id="0">
    <w:p w14:paraId="0ED341CA" w14:textId="77777777" w:rsidR="00B95C54" w:rsidRDefault="00B95C54" w:rsidP="007B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60CD" w14:textId="2A79E809" w:rsidR="007B46E2" w:rsidRDefault="001C018E">
    <w:pPr>
      <w:pStyle w:val="Header"/>
    </w:pPr>
    <w:r>
      <w:rPr>
        <w:noProof/>
      </w:rPr>
      <w:drawing>
        <wp:anchor distT="0" distB="0" distL="114300" distR="114300" simplePos="0" relativeHeight="251659264" behindDoc="1" locked="0" layoutInCell="1" allowOverlap="1" wp14:anchorId="21C77019" wp14:editId="4B1DC737">
          <wp:simplePos x="0" y="0"/>
          <wp:positionH relativeFrom="margin">
            <wp:posOffset>-412750</wp:posOffset>
          </wp:positionH>
          <wp:positionV relativeFrom="paragraph">
            <wp:posOffset>0</wp:posOffset>
          </wp:positionV>
          <wp:extent cx="6788150" cy="1343660"/>
          <wp:effectExtent l="0" t="0" r="0" b="8890"/>
          <wp:wrapNone/>
          <wp:docPr id="63053147" name="Picture 6305314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8150" cy="1343660"/>
                  </a:xfrm>
                  <a:prstGeom prst="rect">
                    <a:avLst/>
                  </a:prstGeom>
                </pic:spPr>
              </pic:pic>
            </a:graphicData>
          </a:graphic>
          <wp14:sizeRelH relativeFrom="margin">
            <wp14:pctWidth>0</wp14:pctWidth>
          </wp14:sizeRelH>
          <wp14:sizeRelV relativeFrom="margin">
            <wp14:pctHeight>0</wp14:pctHeight>
          </wp14:sizeRelV>
        </wp:anchor>
      </w:drawing>
    </w:r>
    <w:r w:rsidR="00B7516D">
      <w:rPr>
        <w:noProof/>
        <w:lang w:eastAsia="en-GB"/>
      </w:rPr>
      <mc:AlternateContent>
        <mc:Choice Requires="wps">
          <w:drawing>
            <wp:anchor distT="0" distB="0" distL="0" distR="0" simplePos="0" relativeHeight="251657215" behindDoc="0" locked="0" layoutInCell="1" allowOverlap="1" wp14:anchorId="5D3240B3" wp14:editId="6057FC60">
              <wp:simplePos x="0" y="0"/>
              <wp:positionH relativeFrom="page">
                <wp:align>right</wp:align>
              </wp:positionH>
              <wp:positionV relativeFrom="paragraph">
                <wp:posOffset>0</wp:posOffset>
              </wp:positionV>
              <wp:extent cx="7470140" cy="10287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470140" cy="1028700"/>
                      </a:xfrm>
                      <a:prstGeom prst="rect">
                        <a:avLst/>
                      </a:prstGeom>
                      <a:noFill/>
                      <a:ln w="6350">
                        <a:noFill/>
                      </a:ln>
                    </wps:spPr>
                    <wps:txbx>
                      <w:txbxContent>
                        <w:p w14:paraId="68833078" w14:textId="77777777" w:rsidR="00B7516D" w:rsidRPr="00B7516D" w:rsidRDefault="00B7516D">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240B3" id="_x0000_t202" coordsize="21600,21600" o:spt="202" path="m,l,21600r21600,l21600,xe">
              <v:stroke joinstyle="miter"/>
              <v:path gradientshapeok="t" o:connecttype="rect"/>
            </v:shapetype>
            <v:shape id="Text Box 4" o:spid="_x0000_s1026" type="#_x0000_t202" style="position:absolute;margin-left:537pt;margin-top:0;width:588.2pt;height:81pt;z-index:251657215;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" filled="f" stroked="f" strokeweight=".5pt">
              <v:textbox>
                <w:txbxContent>
                  <w:p w14:paraId="68833078" w14:textId="77777777" w:rsidR="00B7516D" w:rsidRPr="00B7516D" w:rsidRDefault="00B7516D">
                    <w:pPr>
                      <w:rPr>
                        <w:color w:val="FFFFFF" w:themeColor="background1"/>
                        <w14:textFill>
                          <w14:noFill/>
                        </w14:textFill>
                      </w:rPr>
                    </w:pP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133F"/>
    <w:multiLevelType w:val="multilevel"/>
    <w:tmpl w:val="3A2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85923"/>
    <w:multiLevelType w:val="multilevel"/>
    <w:tmpl w:val="AA58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074D26"/>
    <w:multiLevelType w:val="multilevel"/>
    <w:tmpl w:val="E840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85700"/>
    <w:multiLevelType w:val="multilevel"/>
    <w:tmpl w:val="CFDC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2"/>
    </w:lvlOverride>
  </w:num>
  <w:num w:numId="3">
    <w:abstractNumId w:val="0"/>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E2"/>
    <w:rsid w:val="00016F8C"/>
    <w:rsid w:val="00087877"/>
    <w:rsid w:val="000D447F"/>
    <w:rsid w:val="0018115F"/>
    <w:rsid w:val="001C018E"/>
    <w:rsid w:val="00216891"/>
    <w:rsid w:val="0022748A"/>
    <w:rsid w:val="0027068B"/>
    <w:rsid w:val="00290E0E"/>
    <w:rsid w:val="002E3784"/>
    <w:rsid w:val="00371599"/>
    <w:rsid w:val="003B233A"/>
    <w:rsid w:val="00450816"/>
    <w:rsid w:val="004745EA"/>
    <w:rsid w:val="00540AED"/>
    <w:rsid w:val="00562551"/>
    <w:rsid w:val="005B711F"/>
    <w:rsid w:val="005E705E"/>
    <w:rsid w:val="00614B29"/>
    <w:rsid w:val="00623C45"/>
    <w:rsid w:val="00676917"/>
    <w:rsid w:val="00760974"/>
    <w:rsid w:val="00761953"/>
    <w:rsid w:val="00762CA3"/>
    <w:rsid w:val="0077463F"/>
    <w:rsid w:val="007B46E2"/>
    <w:rsid w:val="00827409"/>
    <w:rsid w:val="0083446D"/>
    <w:rsid w:val="00863179"/>
    <w:rsid w:val="00943705"/>
    <w:rsid w:val="00B7516D"/>
    <w:rsid w:val="00B95C54"/>
    <w:rsid w:val="00C1692C"/>
    <w:rsid w:val="00CC2B12"/>
    <w:rsid w:val="00D45C18"/>
    <w:rsid w:val="00DE5937"/>
    <w:rsid w:val="00EB776D"/>
    <w:rsid w:val="00EF0A17"/>
    <w:rsid w:val="00F6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5B6BB"/>
  <w15:chartTrackingRefBased/>
  <w15:docId w15:val="{FCC9A85D-5198-704B-9456-CA39ECBF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516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C169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6E2"/>
    <w:pPr>
      <w:tabs>
        <w:tab w:val="center" w:pos="4680"/>
        <w:tab w:val="right" w:pos="9360"/>
      </w:tabs>
    </w:pPr>
  </w:style>
  <w:style w:type="character" w:customStyle="1" w:styleId="HeaderChar">
    <w:name w:val="Header Char"/>
    <w:basedOn w:val="DefaultParagraphFont"/>
    <w:link w:val="Header"/>
    <w:uiPriority w:val="99"/>
    <w:rsid w:val="007B46E2"/>
  </w:style>
  <w:style w:type="paragraph" w:styleId="Footer">
    <w:name w:val="footer"/>
    <w:basedOn w:val="Normal"/>
    <w:link w:val="FooterChar"/>
    <w:uiPriority w:val="99"/>
    <w:unhideWhenUsed/>
    <w:rsid w:val="007B46E2"/>
    <w:pPr>
      <w:tabs>
        <w:tab w:val="center" w:pos="4680"/>
        <w:tab w:val="right" w:pos="9360"/>
      </w:tabs>
    </w:pPr>
  </w:style>
  <w:style w:type="character" w:customStyle="1" w:styleId="FooterChar">
    <w:name w:val="Footer Char"/>
    <w:basedOn w:val="DefaultParagraphFont"/>
    <w:link w:val="Footer"/>
    <w:uiPriority w:val="99"/>
    <w:rsid w:val="007B46E2"/>
  </w:style>
  <w:style w:type="character" w:customStyle="1" w:styleId="Heading2Char">
    <w:name w:val="Heading 2 Char"/>
    <w:basedOn w:val="DefaultParagraphFont"/>
    <w:link w:val="Heading2"/>
    <w:uiPriority w:val="9"/>
    <w:rsid w:val="00B7516D"/>
    <w:rPr>
      <w:rFonts w:ascii="Times New Roman" w:eastAsia="Times New Roman" w:hAnsi="Times New Roman" w:cs="Times New Roman"/>
      <w:b/>
      <w:bCs/>
      <w:sz w:val="36"/>
      <w:szCs w:val="36"/>
      <w:lang w:eastAsia="en-GB"/>
    </w:rPr>
  </w:style>
  <w:style w:type="paragraph" w:customStyle="1" w:styleId="bodytext">
    <w:name w:val="bodytext"/>
    <w:basedOn w:val="Normal"/>
    <w:rsid w:val="00B7516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B7516D"/>
    <w:rPr>
      <w:color w:val="0000FF"/>
      <w:u w:val="single"/>
    </w:rPr>
  </w:style>
  <w:style w:type="paragraph" w:customStyle="1" w:styleId="Address">
    <w:name w:val="Address"/>
    <w:basedOn w:val="Normal"/>
    <w:qFormat/>
    <w:rsid w:val="00B7516D"/>
    <w:pPr>
      <w:spacing w:line="300" w:lineRule="exact"/>
      <w:jc w:val="right"/>
    </w:pPr>
    <w:rPr>
      <w:rFonts w:ascii="Arial" w:hAnsi="Arial" w:cs="Arial"/>
    </w:rPr>
  </w:style>
  <w:style w:type="character" w:customStyle="1" w:styleId="Heading5Char">
    <w:name w:val="Heading 5 Char"/>
    <w:basedOn w:val="DefaultParagraphFont"/>
    <w:link w:val="Heading5"/>
    <w:uiPriority w:val="9"/>
    <w:semiHidden/>
    <w:rsid w:val="00C1692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77463F"/>
    <w:rPr>
      <w:color w:val="605E5C"/>
      <w:shd w:val="clear" w:color="auto" w:fill="E1DFDD"/>
    </w:rPr>
  </w:style>
  <w:style w:type="character" w:customStyle="1" w:styleId="patient-field1">
    <w:name w:val="patient-field1"/>
    <w:basedOn w:val="DefaultParagraphFont"/>
    <w:rsid w:val="003B233A"/>
    <w:rPr>
      <w:rFonts w:ascii="Arial" w:hAnsi="Arial" w:cs="Arial" w:hint="default"/>
      <w:color w:val="333333"/>
      <w:sz w:val="21"/>
      <w:szCs w:val="21"/>
    </w:rPr>
  </w:style>
  <w:style w:type="paragraph" w:styleId="NormalWeb">
    <w:name w:val="Normal (Web)"/>
    <w:basedOn w:val="Normal"/>
    <w:uiPriority w:val="99"/>
    <w:unhideWhenUsed/>
    <w:rsid w:val="000D447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6459">
      <w:bodyDiv w:val="1"/>
      <w:marLeft w:val="0"/>
      <w:marRight w:val="0"/>
      <w:marTop w:val="0"/>
      <w:marBottom w:val="0"/>
      <w:divBdr>
        <w:top w:val="none" w:sz="0" w:space="0" w:color="auto"/>
        <w:left w:val="none" w:sz="0" w:space="0" w:color="auto"/>
        <w:bottom w:val="none" w:sz="0" w:space="0" w:color="auto"/>
        <w:right w:val="none" w:sz="0" w:space="0" w:color="auto"/>
      </w:divBdr>
    </w:div>
    <w:div w:id="1367754607">
      <w:bodyDiv w:val="1"/>
      <w:marLeft w:val="0"/>
      <w:marRight w:val="0"/>
      <w:marTop w:val="0"/>
      <w:marBottom w:val="0"/>
      <w:divBdr>
        <w:top w:val="none" w:sz="0" w:space="0" w:color="auto"/>
        <w:left w:val="none" w:sz="0" w:space="0" w:color="auto"/>
        <w:bottom w:val="none" w:sz="0" w:space="0" w:color="auto"/>
        <w:right w:val="none" w:sz="0" w:space="0" w:color="auto"/>
      </w:divBdr>
    </w:div>
    <w:div w:id="1608927473">
      <w:bodyDiv w:val="1"/>
      <w:marLeft w:val="0"/>
      <w:marRight w:val="0"/>
      <w:marTop w:val="0"/>
      <w:marBottom w:val="0"/>
      <w:divBdr>
        <w:top w:val="none" w:sz="0" w:space="0" w:color="auto"/>
        <w:left w:val="none" w:sz="0" w:space="0" w:color="auto"/>
        <w:bottom w:val="none" w:sz="0" w:space="0" w:color="auto"/>
        <w:right w:val="none" w:sz="0" w:space="0" w:color="auto"/>
      </w:divBdr>
      <w:divsChild>
        <w:div w:id="178908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8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2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Binns</dc:creator>
  <cp:keywords/>
  <dc:description/>
  <cp:lastModifiedBy>Winchester Claire (Somerset Local Medical Committee)</cp:lastModifiedBy>
  <cp:revision>2</cp:revision>
  <dcterms:created xsi:type="dcterms:W3CDTF">2024-03-18T13:14:00Z</dcterms:created>
  <dcterms:modified xsi:type="dcterms:W3CDTF">2024-03-18T13:14:00Z</dcterms:modified>
</cp:coreProperties>
</file>