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65AD8" w14:textId="1F5C331E" w:rsidR="0038409A" w:rsidRDefault="005B49BD" w:rsidP="00974F50">
      <w:pPr>
        <w:jc w:val="right"/>
        <w:rPr>
          <w:rFonts w:ascii="Arial" w:hAnsi="Arial" w:cs="Arial"/>
          <w:sz w:val="24"/>
          <w:szCs w:val="24"/>
        </w:rPr>
      </w:pPr>
      <w:bookmarkStart w:id="0" w:name="_GoBack"/>
      <w:bookmarkEnd w:id="0"/>
      <w:r>
        <w:rPr>
          <w:rFonts w:ascii="Arial" w:hAnsi="Arial" w:cs="Arial"/>
          <w:sz w:val="24"/>
          <w:szCs w:val="24"/>
        </w:rPr>
        <w:t xml:space="preserve"> </w:t>
      </w:r>
      <w:r w:rsidR="00A819A3">
        <w:rPr>
          <w:rFonts w:ascii="Arial" w:eastAsia="Arial" w:hAnsi="Arial" w:cs="Arial"/>
          <w:noProof/>
          <w:lang w:eastAsia="en-GB"/>
        </w:rPr>
        <w:drawing>
          <wp:inline distT="0" distB="0" distL="0" distR="0" wp14:anchorId="01D38F15" wp14:editId="2C24D732">
            <wp:extent cx="1564438"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70" cy="1041346"/>
                    </a:xfrm>
                    <a:prstGeom prst="rect">
                      <a:avLst/>
                    </a:prstGeom>
                    <a:noFill/>
                  </pic:spPr>
                </pic:pic>
              </a:graphicData>
            </a:graphic>
          </wp:inline>
        </w:drawing>
      </w:r>
    </w:p>
    <w:p w14:paraId="2F21CA02" w14:textId="77777777" w:rsidR="00183B1F" w:rsidRPr="0038409A" w:rsidRDefault="00183B1F" w:rsidP="00974F50">
      <w:pPr>
        <w:jc w:val="right"/>
        <w:rPr>
          <w:rFonts w:ascii="Arial" w:eastAsia="Arial" w:hAnsi="Arial" w:cs="Arial"/>
        </w:rPr>
      </w:pPr>
    </w:p>
    <w:p w14:paraId="5F47D6D3" w14:textId="77777777" w:rsidR="00FE202E" w:rsidRDefault="00FE202E" w:rsidP="00CF1B1D">
      <w:pPr>
        <w:spacing w:line="276" w:lineRule="auto"/>
        <w:rPr>
          <w:rFonts w:ascii="Arial" w:eastAsia="Arial" w:hAnsi="Arial" w:cs="Arial"/>
          <w:b/>
          <w:color w:val="005EB8"/>
          <w:sz w:val="28"/>
          <w:szCs w:val="28"/>
        </w:rPr>
      </w:pPr>
    </w:p>
    <w:p w14:paraId="19B54C55" w14:textId="0B02484C" w:rsidR="00FE202E" w:rsidRDefault="00ED7BEC" w:rsidP="00FE202E">
      <w:pPr>
        <w:spacing w:line="276" w:lineRule="auto"/>
        <w:jc w:val="center"/>
        <w:rPr>
          <w:rFonts w:ascii="Arial" w:eastAsia="Arial" w:hAnsi="Arial" w:cs="Arial"/>
          <w:b/>
          <w:color w:val="005EB8"/>
          <w:sz w:val="28"/>
          <w:szCs w:val="28"/>
        </w:rPr>
      </w:pPr>
      <w:r>
        <w:rPr>
          <w:rFonts w:ascii="Arial" w:eastAsia="Arial" w:hAnsi="Arial" w:cs="Arial"/>
          <w:b/>
          <w:color w:val="005EB8"/>
          <w:sz w:val="28"/>
          <w:szCs w:val="28"/>
        </w:rPr>
        <w:t>POLICY</w:t>
      </w:r>
      <w:r w:rsidR="00DC2477" w:rsidRPr="00DC2477">
        <w:rPr>
          <w:rFonts w:ascii="Arial" w:eastAsia="Arial" w:hAnsi="Arial" w:cs="Arial"/>
          <w:b/>
          <w:color w:val="005EB8"/>
          <w:sz w:val="28"/>
          <w:szCs w:val="28"/>
        </w:rPr>
        <w:t xml:space="preserve"> </w:t>
      </w:r>
      <w:r w:rsidR="00183B1F">
        <w:rPr>
          <w:rFonts w:ascii="Arial" w:eastAsia="Arial" w:hAnsi="Arial" w:cs="Arial"/>
          <w:b/>
          <w:color w:val="005EB8"/>
          <w:sz w:val="28"/>
          <w:szCs w:val="28"/>
        </w:rPr>
        <w:t>FOR THE ENTITLEMENT OF NON-MEDICAL REFERRERS</w:t>
      </w:r>
    </w:p>
    <w:p w14:paraId="5B3E126C" w14:textId="77777777" w:rsidR="00FE202E" w:rsidRPr="00FE202E" w:rsidRDefault="00FE202E" w:rsidP="00CF1B1D">
      <w:pPr>
        <w:spacing w:line="276" w:lineRule="auto"/>
        <w:rPr>
          <w:rFonts w:ascii="Arial" w:eastAsia="Arial" w:hAnsi="Arial" w:cs="Arial"/>
          <w:b/>
          <w:color w:val="005EB8"/>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tblGrid>
      <w:tr w:rsidR="0000286E" w14:paraId="09918B41" w14:textId="77777777" w:rsidTr="0000286E">
        <w:trPr>
          <w:trHeight w:val="837"/>
          <w:jc w:val="center"/>
        </w:trPr>
        <w:tc>
          <w:tcPr>
            <w:tcW w:w="3152" w:type="dxa"/>
            <w:shd w:val="clear" w:color="auto" w:fill="005EB8"/>
          </w:tcPr>
          <w:p w14:paraId="7EED4107" w14:textId="77777777" w:rsidR="001D077C" w:rsidRDefault="001D077C" w:rsidP="001D077C">
            <w:pPr>
              <w:spacing w:line="276" w:lineRule="auto"/>
              <w:jc w:val="center"/>
              <w:rPr>
                <w:rFonts w:ascii="Arial" w:eastAsia="Arial" w:hAnsi="Arial" w:cs="Arial"/>
                <w:b/>
                <w:color w:val="FFFFFF" w:themeColor="background1"/>
                <w:sz w:val="28"/>
                <w:szCs w:val="28"/>
              </w:rPr>
            </w:pPr>
            <w:r>
              <w:rPr>
                <w:rFonts w:ascii="Arial" w:eastAsia="Arial" w:hAnsi="Arial" w:cs="Arial"/>
                <w:b/>
                <w:color w:val="FFFFFF" w:themeColor="background1"/>
                <w:sz w:val="28"/>
                <w:szCs w:val="28"/>
              </w:rPr>
              <w:t xml:space="preserve">Radiology </w:t>
            </w:r>
          </w:p>
          <w:p w14:paraId="665C9A1F" w14:textId="1C0B7752" w:rsidR="0000286E" w:rsidRPr="001D077C" w:rsidRDefault="001D077C" w:rsidP="001D077C">
            <w:pPr>
              <w:spacing w:line="276" w:lineRule="auto"/>
              <w:jc w:val="center"/>
              <w:rPr>
                <w:rFonts w:ascii="Arial" w:eastAsia="Arial" w:hAnsi="Arial" w:cs="Arial"/>
                <w:b/>
                <w:color w:val="FFFFFF" w:themeColor="background1"/>
                <w:sz w:val="28"/>
                <w:szCs w:val="28"/>
              </w:rPr>
            </w:pPr>
            <w:r>
              <w:rPr>
                <w:rFonts w:ascii="Arial" w:eastAsia="Arial" w:hAnsi="Arial" w:cs="Arial"/>
                <w:b/>
                <w:color w:val="FFFFFF" w:themeColor="background1"/>
                <w:sz w:val="28"/>
                <w:szCs w:val="28"/>
              </w:rPr>
              <w:t>Policy</w:t>
            </w:r>
          </w:p>
        </w:tc>
      </w:tr>
    </w:tbl>
    <w:p w14:paraId="2F97F6FC" w14:textId="77777777" w:rsidR="00FE202E" w:rsidRDefault="00FE202E" w:rsidP="00FE202E">
      <w:pPr>
        <w:spacing w:line="276" w:lineRule="auto"/>
        <w:jc w:val="center"/>
        <w:rPr>
          <w:rFonts w:ascii="Arial" w:eastAsia="Arial" w:hAnsi="Arial" w:cs="Arial"/>
          <w:b/>
          <w:sz w:val="28"/>
          <w:szCs w:val="28"/>
        </w:rPr>
      </w:pPr>
    </w:p>
    <w:p w14:paraId="73EAE820" w14:textId="77777777" w:rsidR="00FE202E" w:rsidRDefault="00942F46" w:rsidP="00942F46">
      <w:pPr>
        <w:spacing w:after="200" w:line="276" w:lineRule="auto"/>
        <w:jc w:val="center"/>
        <w:rPr>
          <w:rFonts w:ascii="Arial" w:eastAsia="Arial" w:hAnsi="Arial" w:cs="Arial"/>
          <w:sz w:val="24"/>
          <w:szCs w:val="24"/>
        </w:rPr>
      </w:pPr>
      <w:r w:rsidRPr="0038409A">
        <w:rPr>
          <w:rFonts w:ascii="Arial" w:eastAsia="Arial" w:hAnsi="Arial" w:cs="Arial"/>
          <w:sz w:val="24"/>
          <w:szCs w:val="24"/>
        </w:rPr>
        <w:t xml:space="preserve">This document can only be considered current when viewed via the Trust intranet. If this document is printed or saved to another location, you are advised to check that the version you use remains current and valid, with reference to the </w:t>
      </w:r>
      <w:r>
        <w:rPr>
          <w:rFonts w:ascii="Arial" w:eastAsia="Arial" w:hAnsi="Arial" w:cs="Arial"/>
          <w:sz w:val="24"/>
          <w:szCs w:val="24"/>
        </w:rPr>
        <w:t>review due</w:t>
      </w:r>
      <w:r w:rsidRPr="0038409A">
        <w:rPr>
          <w:rFonts w:ascii="Arial" w:eastAsia="Arial" w:hAnsi="Arial" w:cs="Arial"/>
          <w:sz w:val="24"/>
          <w:szCs w:val="24"/>
        </w:rPr>
        <w:t xml:space="preserve"> date</w:t>
      </w:r>
    </w:p>
    <w:p w14:paraId="15D817E0" w14:textId="77777777" w:rsidR="00F86D37" w:rsidRDefault="00F86D37" w:rsidP="00942F46">
      <w:pPr>
        <w:spacing w:after="200" w:line="276" w:lineRule="auto"/>
        <w:jc w:val="center"/>
        <w:rPr>
          <w:rFonts w:ascii="Arial" w:eastAsia="Arial" w:hAnsi="Arial" w:cs="Arial"/>
          <w:sz w:val="24"/>
          <w:szCs w:val="24"/>
        </w:rPr>
      </w:pPr>
    </w:p>
    <w:p w14:paraId="1E18B6C8" w14:textId="77777777" w:rsidR="009E6F13" w:rsidRDefault="009E6F13" w:rsidP="00942F46">
      <w:pPr>
        <w:spacing w:after="200" w:line="276" w:lineRule="auto"/>
        <w:jc w:val="center"/>
        <w:rPr>
          <w:rFonts w:ascii="Arial" w:eastAsia="Arial" w:hAnsi="Arial" w:cs="Arial"/>
        </w:rPr>
      </w:pPr>
    </w:p>
    <w:tbl>
      <w:tblPr>
        <w:tblStyle w:val="TableGrid1"/>
        <w:tblW w:w="9952" w:type="dxa"/>
        <w:tblInd w:w="108" w:type="dxa"/>
        <w:tblLook w:val="04A0" w:firstRow="1" w:lastRow="0" w:firstColumn="1" w:lastColumn="0" w:noHBand="0" w:noVBand="1"/>
      </w:tblPr>
      <w:tblGrid>
        <w:gridCol w:w="2440"/>
        <w:gridCol w:w="2582"/>
        <w:gridCol w:w="1630"/>
        <w:gridCol w:w="3300"/>
      </w:tblGrid>
      <w:tr w:rsidR="009E6F13" w:rsidRPr="0038409A" w14:paraId="137088E8" w14:textId="77777777" w:rsidTr="00924370">
        <w:trPr>
          <w:trHeight w:val="420"/>
        </w:trPr>
        <w:tc>
          <w:tcPr>
            <w:tcW w:w="1226" w:type="pct"/>
            <w:shd w:val="clear" w:color="auto" w:fill="005EB8"/>
          </w:tcPr>
          <w:p w14:paraId="3528D84B"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 xml:space="preserve">Document </w:t>
            </w:r>
            <w:r>
              <w:rPr>
                <w:rFonts w:ascii="Arial" w:eastAsia="Arial" w:hAnsi="Arial" w:cs="Arial"/>
                <w:b/>
                <w:color w:val="FFFFFF"/>
                <w:sz w:val="24"/>
                <w:szCs w:val="24"/>
              </w:rPr>
              <w:t>Author</w:t>
            </w:r>
          </w:p>
        </w:tc>
        <w:tc>
          <w:tcPr>
            <w:tcW w:w="3774" w:type="pct"/>
            <w:gridSpan w:val="3"/>
          </w:tcPr>
          <w:p w14:paraId="7AFE9394" w14:textId="1389596F" w:rsidR="009E6F13" w:rsidRPr="00333A73" w:rsidRDefault="00C5466D" w:rsidP="0055583B">
            <w:pPr>
              <w:spacing w:before="60" w:after="60" w:line="276" w:lineRule="auto"/>
              <w:rPr>
                <w:rFonts w:ascii="Arial" w:eastAsia="Arial" w:hAnsi="Arial" w:cs="Arial"/>
                <w:iCs/>
                <w:sz w:val="24"/>
                <w:szCs w:val="24"/>
              </w:rPr>
            </w:pPr>
            <w:r w:rsidRPr="00333A73">
              <w:rPr>
                <w:rFonts w:ascii="Arial" w:eastAsia="Arial" w:hAnsi="Arial" w:cs="Arial"/>
                <w:iCs/>
                <w:sz w:val="24"/>
                <w:szCs w:val="24"/>
              </w:rPr>
              <w:t>Sue Rimes Principal Radiographer</w:t>
            </w:r>
            <w:r w:rsidR="00183B1F" w:rsidRPr="00333A73">
              <w:rPr>
                <w:rFonts w:ascii="Arial" w:eastAsia="Arial" w:hAnsi="Arial" w:cs="Arial"/>
                <w:iCs/>
                <w:sz w:val="24"/>
                <w:szCs w:val="24"/>
              </w:rPr>
              <w:t xml:space="preserve"> &amp; Adam Turner Radiology Manager</w:t>
            </w:r>
          </w:p>
        </w:tc>
      </w:tr>
      <w:tr w:rsidR="009E6F13" w:rsidRPr="0038409A" w14:paraId="5DB84794" w14:textId="77777777" w:rsidTr="00924370">
        <w:trPr>
          <w:trHeight w:val="434"/>
        </w:trPr>
        <w:tc>
          <w:tcPr>
            <w:tcW w:w="1226" w:type="pct"/>
            <w:shd w:val="clear" w:color="auto" w:fill="005EB8"/>
          </w:tcPr>
          <w:p w14:paraId="5F40F4BC" w14:textId="77777777" w:rsidR="009E6F13" w:rsidRPr="0038409A" w:rsidRDefault="009E6F13" w:rsidP="0055583B">
            <w:pPr>
              <w:spacing w:before="60" w:after="60" w:line="276" w:lineRule="auto"/>
              <w:rPr>
                <w:rFonts w:ascii="Arial" w:eastAsia="Arial" w:hAnsi="Arial" w:cs="Arial"/>
                <w:b/>
                <w:color w:val="FFFFFF"/>
                <w:sz w:val="24"/>
                <w:szCs w:val="24"/>
              </w:rPr>
            </w:pPr>
            <w:r>
              <w:rPr>
                <w:rFonts w:ascii="Arial" w:eastAsia="Arial" w:hAnsi="Arial" w:cs="Arial"/>
                <w:b/>
                <w:color w:val="FFFFFF"/>
                <w:sz w:val="24"/>
                <w:szCs w:val="24"/>
              </w:rPr>
              <w:t>Lead Owner</w:t>
            </w:r>
          </w:p>
        </w:tc>
        <w:tc>
          <w:tcPr>
            <w:tcW w:w="3774" w:type="pct"/>
            <w:gridSpan w:val="3"/>
          </w:tcPr>
          <w:p w14:paraId="59F9C2F0" w14:textId="084FAB47" w:rsidR="009E6F13" w:rsidRPr="00C5466D" w:rsidRDefault="00183B1F" w:rsidP="0055583B">
            <w:pPr>
              <w:spacing w:before="60" w:after="60" w:line="276" w:lineRule="auto"/>
              <w:rPr>
                <w:rFonts w:ascii="Arial" w:eastAsia="Arial" w:hAnsi="Arial" w:cs="Arial"/>
                <w:iCs/>
                <w:sz w:val="24"/>
                <w:szCs w:val="24"/>
              </w:rPr>
            </w:pPr>
            <w:r>
              <w:rPr>
                <w:rFonts w:ascii="Arial" w:eastAsia="Arial" w:hAnsi="Arial" w:cs="Arial"/>
                <w:iCs/>
                <w:sz w:val="24"/>
                <w:szCs w:val="24"/>
              </w:rPr>
              <w:t>Sue Rimes</w:t>
            </w:r>
          </w:p>
        </w:tc>
      </w:tr>
      <w:tr w:rsidR="009E6F13" w:rsidRPr="0038409A" w14:paraId="3D2C5501" w14:textId="77777777" w:rsidTr="0032569B">
        <w:trPr>
          <w:trHeight w:val="434"/>
        </w:trPr>
        <w:tc>
          <w:tcPr>
            <w:tcW w:w="1225" w:type="pct"/>
            <w:shd w:val="clear" w:color="auto" w:fill="005EB8"/>
          </w:tcPr>
          <w:p w14:paraId="019EE32B" w14:textId="77777777" w:rsidR="009E6F13" w:rsidRPr="0038409A" w:rsidRDefault="009E6F13" w:rsidP="0055583B">
            <w:pPr>
              <w:spacing w:before="60" w:after="60" w:line="276" w:lineRule="auto"/>
              <w:rPr>
                <w:rFonts w:ascii="Arial" w:eastAsia="Arial" w:hAnsi="Arial" w:cs="Arial"/>
                <w:b/>
                <w:color w:val="FFFFFF"/>
                <w:sz w:val="24"/>
                <w:szCs w:val="24"/>
              </w:rPr>
            </w:pPr>
            <w:r>
              <w:rPr>
                <w:rFonts w:ascii="Arial" w:eastAsia="Arial" w:hAnsi="Arial" w:cs="Arial"/>
                <w:b/>
                <w:color w:val="FFFFFF"/>
                <w:sz w:val="24"/>
                <w:szCs w:val="24"/>
              </w:rPr>
              <w:t xml:space="preserve">This </w:t>
            </w:r>
            <w:r w:rsidRPr="0038409A">
              <w:rPr>
                <w:rFonts w:ascii="Arial" w:eastAsia="Arial" w:hAnsi="Arial" w:cs="Arial"/>
                <w:b/>
                <w:color w:val="FFFFFF"/>
                <w:sz w:val="24"/>
                <w:szCs w:val="24"/>
              </w:rPr>
              <w:t xml:space="preserve">Version </w:t>
            </w:r>
          </w:p>
        </w:tc>
        <w:tc>
          <w:tcPr>
            <w:tcW w:w="1297" w:type="pct"/>
          </w:tcPr>
          <w:p w14:paraId="477D9966" w14:textId="4642DE60"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1.0</w:t>
            </w:r>
          </w:p>
        </w:tc>
        <w:tc>
          <w:tcPr>
            <w:tcW w:w="819" w:type="pct"/>
            <w:vMerge w:val="restart"/>
            <w:shd w:val="clear" w:color="auto" w:fill="005EB8"/>
            <w:vAlign w:val="center"/>
          </w:tcPr>
          <w:p w14:paraId="3872C169"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Status</w:t>
            </w:r>
          </w:p>
        </w:tc>
        <w:tc>
          <w:tcPr>
            <w:tcW w:w="1659" w:type="pct"/>
            <w:vMerge w:val="restart"/>
            <w:vAlign w:val="center"/>
          </w:tcPr>
          <w:p w14:paraId="2572B8E8" w14:textId="0EA6BC42" w:rsidR="009E6F13" w:rsidRPr="0038409A" w:rsidRDefault="00DF3000" w:rsidP="0055583B">
            <w:pPr>
              <w:spacing w:before="60" w:after="60" w:line="276" w:lineRule="auto"/>
              <w:rPr>
                <w:rFonts w:ascii="Arial" w:eastAsia="Arial" w:hAnsi="Arial" w:cs="Arial"/>
                <w:i/>
                <w:sz w:val="24"/>
                <w:szCs w:val="24"/>
              </w:rPr>
            </w:pPr>
            <w:r>
              <w:rPr>
                <w:rFonts w:ascii="Arial" w:eastAsia="Arial" w:hAnsi="Arial" w:cs="Arial"/>
                <w:i/>
                <w:sz w:val="24"/>
                <w:szCs w:val="24"/>
              </w:rPr>
              <w:t>Final</w:t>
            </w:r>
          </w:p>
        </w:tc>
      </w:tr>
      <w:tr w:rsidR="009E6F13" w:rsidRPr="0038409A" w14:paraId="4DC68F0E" w14:textId="77777777" w:rsidTr="0032569B">
        <w:trPr>
          <w:trHeight w:val="434"/>
        </w:trPr>
        <w:tc>
          <w:tcPr>
            <w:tcW w:w="1225" w:type="pct"/>
            <w:shd w:val="clear" w:color="auto" w:fill="005EB8"/>
          </w:tcPr>
          <w:p w14:paraId="68C5CE18" w14:textId="77777777" w:rsidR="009E6F13" w:rsidRPr="0038409A" w:rsidRDefault="009E6F13" w:rsidP="0055583B">
            <w:pPr>
              <w:spacing w:before="60" w:after="60" w:line="276" w:lineRule="auto"/>
              <w:rPr>
                <w:rFonts w:ascii="Arial" w:eastAsia="Arial" w:hAnsi="Arial" w:cs="Arial"/>
                <w:b/>
                <w:color w:val="FFFFFF"/>
                <w:sz w:val="24"/>
                <w:szCs w:val="24"/>
              </w:rPr>
            </w:pPr>
            <w:r>
              <w:rPr>
                <w:rFonts w:ascii="Arial" w:eastAsia="Arial" w:hAnsi="Arial" w:cs="Arial"/>
                <w:b/>
                <w:color w:val="FFFFFF"/>
                <w:sz w:val="24"/>
                <w:szCs w:val="24"/>
              </w:rPr>
              <w:t>Replaces</w:t>
            </w:r>
          </w:p>
        </w:tc>
        <w:tc>
          <w:tcPr>
            <w:tcW w:w="1297" w:type="pct"/>
          </w:tcPr>
          <w:p w14:paraId="07805A8B" w14:textId="553409F6"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N/A</w:t>
            </w:r>
          </w:p>
        </w:tc>
        <w:tc>
          <w:tcPr>
            <w:tcW w:w="819" w:type="pct"/>
            <w:vMerge/>
            <w:shd w:val="clear" w:color="auto" w:fill="005EB8"/>
          </w:tcPr>
          <w:p w14:paraId="621E4895" w14:textId="77777777" w:rsidR="009E6F13" w:rsidRPr="0038409A" w:rsidRDefault="009E6F13" w:rsidP="0055583B">
            <w:pPr>
              <w:spacing w:before="60" w:after="60" w:line="276" w:lineRule="auto"/>
              <w:rPr>
                <w:rFonts w:ascii="Arial" w:eastAsia="Arial" w:hAnsi="Arial" w:cs="Arial"/>
                <w:b/>
                <w:color w:val="FFFFFF"/>
                <w:sz w:val="24"/>
                <w:szCs w:val="24"/>
              </w:rPr>
            </w:pPr>
          </w:p>
        </w:tc>
        <w:tc>
          <w:tcPr>
            <w:tcW w:w="1659" w:type="pct"/>
            <w:vMerge/>
          </w:tcPr>
          <w:p w14:paraId="3ED35DE9" w14:textId="77777777" w:rsidR="009E6F13" w:rsidRPr="0038409A" w:rsidRDefault="009E6F13" w:rsidP="0055583B">
            <w:pPr>
              <w:spacing w:before="60" w:after="60" w:line="276" w:lineRule="auto"/>
              <w:rPr>
                <w:rFonts w:ascii="Arial" w:eastAsia="Arial" w:hAnsi="Arial" w:cs="Arial"/>
                <w:i/>
                <w:sz w:val="24"/>
                <w:szCs w:val="24"/>
              </w:rPr>
            </w:pPr>
          </w:p>
        </w:tc>
      </w:tr>
      <w:tr w:rsidR="009E6F13" w:rsidRPr="0038409A" w14:paraId="44BF7DD6" w14:textId="77777777" w:rsidTr="0032569B">
        <w:trPr>
          <w:trHeight w:val="434"/>
        </w:trPr>
        <w:tc>
          <w:tcPr>
            <w:tcW w:w="1225" w:type="pct"/>
            <w:shd w:val="clear" w:color="auto" w:fill="005EB8"/>
          </w:tcPr>
          <w:p w14:paraId="556AFD00"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Approval</w:t>
            </w:r>
            <w:r>
              <w:rPr>
                <w:rFonts w:ascii="Arial" w:eastAsia="Arial" w:hAnsi="Arial" w:cs="Arial"/>
                <w:b/>
                <w:color w:val="FFFFFF"/>
                <w:sz w:val="24"/>
                <w:szCs w:val="24"/>
              </w:rPr>
              <w:t xml:space="preserve"> Date</w:t>
            </w:r>
          </w:p>
        </w:tc>
        <w:tc>
          <w:tcPr>
            <w:tcW w:w="1297" w:type="pct"/>
          </w:tcPr>
          <w:p w14:paraId="0478DEF1" w14:textId="4AB9D0D3" w:rsidR="009E6F13" w:rsidRPr="0038409A" w:rsidRDefault="006C177B" w:rsidP="0055583B">
            <w:pPr>
              <w:spacing w:before="60" w:after="60" w:line="276" w:lineRule="auto"/>
              <w:rPr>
                <w:rFonts w:ascii="Arial" w:eastAsia="Arial" w:hAnsi="Arial" w:cs="Arial"/>
                <w:sz w:val="24"/>
                <w:szCs w:val="24"/>
              </w:rPr>
            </w:pPr>
            <w:r>
              <w:rPr>
                <w:rFonts w:ascii="Arial" w:eastAsia="Arial" w:hAnsi="Arial" w:cs="Arial"/>
                <w:sz w:val="24"/>
                <w:szCs w:val="24"/>
              </w:rPr>
              <w:t xml:space="preserve">February </w:t>
            </w:r>
            <w:r w:rsidR="00333A73">
              <w:rPr>
                <w:rFonts w:ascii="Arial" w:eastAsia="Arial" w:hAnsi="Arial" w:cs="Arial"/>
                <w:sz w:val="24"/>
                <w:szCs w:val="24"/>
              </w:rPr>
              <w:t>2023</w:t>
            </w:r>
          </w:p>
        </w:tc>
        <w:tc>
          <w:tcPr>
            <w:tcW w:w="819" w:type="pct"/>
            <w:shd w:val="clear" w:color="auto" w:fill="005EB8"/>
          </w:tcPr>
          <w:p w14:paraId="2C0D7348" w14:textId="77777777" w:rsidR="009E6F13" w:rsidRPr="0038409A" w:rsidRDefault="009E6F13" w:rsidP="0055583B">
            <w:pPr>
              <w:spacing w:before="60" w:after="60" w:line="276" w:lineRule="auto"/>
              <w:ind w:right="-108"/>
              <w:rPr>
                <w:rFonts w:ascii="Arial" w:eastAsia="Arial" w:hAnsi="Arial" w:cs="Arial"/>
                <w:b/>
                <w:color w:val="FFFFFF"/>
                <w:sz w:val="24"/>
                <w:szCs w:val="24"/>
              </w:rPr>
            </w:pPr>
            <w:r>
              <w:rPr>
                <w:rFonts w:ascii="Arial" w:eastAsia="Arial" w:hAnsi="Arial" w:cs="Arial"/>
                <w:b/>
                <w:color w:val="FFFFFF"/>
                <w:sz w:val="24"/>
                <w:szCs w:val="24"/>
              </w:rPr>
              <w:t>Where</w:t>
            </w:r>
          </w:p>
        </w:tc>
        <w:tc>
          <w:tcPr>
            <w:tcW w:w="1659" w:type="pct"/>
          </w:tcPr>
          <w:p w14:paraId="1B0C5FAF" w14:textId="21EE270C"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 xml:space="preserve">Diagnostic Imaging Governance </w:t>
            </w:r>
          </w:p>
        </w:tc>
      </w:tr>
      <w:tr w:rsidR="009E6F13" w:rsidRPr="0038409A" w14:paraId="19EE200A" w14:textId="77777777" w:rsidTr="0032569B">
        <w:trPr>
          <w:trHeight w:val="434"/>
        </w:trPr>
        <w:tc>
          <w:tcPr>
            <w:tcW w:w="1225" w:type="pct"/>
            <w:shd w:val="clear" w:color="auto" w:fill="005EB8"/>
          </w:tcPr>
          <w:p w14:paraId="014B5C9A"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Ratification</w:t>
            </w:r>
            <w:r>
              <w:rPr>
                <w:rFonts w:ascii="Arial" w:eastAsia="Arial" w:hAnsi="Arial" w:cs="Arial"/>
                <w:b/>
                <w:color w:val="FFFFFF"/>
                <w:sz w:val="24"/>
                <w:szCs w:val="24"/>
              </w:rPr>
              <w:t xml:space="preserve"> Date</w:t>
            </w:r>
          </w:p>
        </w:tc>
        <w:tc>
          <w:tcPr>
            <w:tcW w:w="1297" w:type="pct"/>
          </w:tcPr>
          <w:p w14:paraId="432C3BF7" w14:textId="55D8E6F7" w:rsidR="009E6F13" w:rsidRPr="0038409A" w:rsidRDefault="00DF3000" w:rsidP="0055583B">
            <w:pPr>
              <w:spacing w:before="60" w:after="60" w:line="276" w:lineRule="auto"/>
              <w:rPr>
                <w:rFonts w:ascii="Arial" w:eastAsia="Arial" w:hAnsi="Arial" w:cs="Arial"/>
                <w:sz w:val="24"/>
                <w:szCs w:val="24"/>
              </w:rPr>
            </w:pPr>
            <w:r>
              <w:rPr>
                <w:rFonts w:ascii="Arial" w:eastAsia="Arial" w:hAnsi="Arial" w:cs="Arial"/>
                <w:sz w:val="24"/>
                <w:szCs w:val="24"/>
              </w:rPr>
              <w:t>May 2023</w:t>
            </w:r>
          </w:p>
        </w:tc>
        <w:tc>
          <w:tcPr>
            <w:tcW w:w="819" w:type="pct"/>
            <w:shd w:val="clear" w:color="auto" w:fill="005EB8"/>
          </w:tcPr>
          <w:p w14:paraId="1305392B" w14:textId="77777777" w:rsidR="009E6F13" w:rsidRPr="0038409A" w:rsidRDefault="009E6F13" w:rsidP="0055583B">
            <w:pPr>
              <w:spacing w:before="60" w:after="60" w:line="276" w:lineRule="auto"/>
              <w:ind w:right="-108"/>
              <w:rPr>
                <w:rFonts w:ascii="Arial" w:eastAsia="Arial" w:hAnsi="Arial" w:cs="Arial"/>
                <w:b/>
                <w:color w:val="FFFFFF"/>
                <w:sz w:val="24"/>
                <w:szCs w:val="24"/>
              </w:rPr>
            </w:pPr>
            <w:r>
              <w:rPr>
                <w:rFonts w:ascii="Arial" w:eastAsia="Arial" w:hAnsi="Arial" w:cs="Arial"/>
                <w:b/>
                <w:color w:val="FFFFFF"/>
                <w:sz w:val="24"/>
                <w:szCs w:val="24"/>
              </w:rPr>
              <w:t>Where</w:t>
            </w:r>
          </w:p>
        </w:tc>
        <w:tc>
          <w:tcPr>
            <w:tcW w:w="1659" w:type="pct"/>
          </w:tcPr>
          <w:p w14:paraId="4A6EDBAC" w14:textId="4ABCD938"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Radiology</w:t>
            </w:r>
          </w:p>
        </w:tc>
      </w:tr>
      <w:tr w:rsidR="009E6F13" w:rsidRPr="0038409A" w14:paraId="558B67EE" w14:textId="77777777" w:rsidTr="0032569B">
        <w:trPr>
          <w:trHeight w:val="434"/>
        </w:trPr>
        <w:tc>
          <w:tcPr>
            <w:tcW w:w="1225" w:type="pct"/>
            <w:shd w:val="clear" w:color="auto" w:fill="005EB8"/>
          </w:tcPr>
          <w:p w14:paraId="5F4FEF34"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Date of issue</w:t>
            </w:r>
          </w:p>
        </w:tc>
        <w:tc>
          <w:tcPr>
            <w:tcW w:w="1297" w:type="pct"/>
          </w:tcPr>
          <w:p w14:paraId="18989A59" w14:textId="450A2F9E" w:rsidR="009E6F13" w:rsidRPr="0038409A" w:rsidRDefault="00DF3000" w:rsidP="0055583B">
            <w:pPr>
              <w:spacing w:before="60" w:after="60" w:line="276" w:lineRule="auto"/>
              <w:rPr>
                <w:rFonts w:ascii="Arial" w:eastAsia="Arial" w:hAnsi="Arial" w:cs="Arial"/>
                <w:sz w:val="24"/>
                <w:szCs w:val="24"/>
              </w:rPr>
            </w:pPr>
            <w:r>
              <w:rPr>
                <w:rFonts w:ascii="Arial" w:eastAsia="Arial" w:hAnsi="Arial" w:cs="Arial"/>
                <w:sz w:val="24"/>
                <w:szCs w:val="24"/>
              </w:rPr>
              <w:t>May 2023</w:t>
            </w:r>
          </w:p>
        </w:tc>
        <w:tc>
          <w:tcPr>
            <w:tcW w:w="819" w:type="pct"/>
            <w:shd w:val="clear" w:color="auto" w:fill="005EB8"/>
          </w:tcPr>
          <w:p w14:paraId="316616DC" w14:textId="77777777" w:rsidR="009E6F13" w:rsidRPr="0038409A" w:rsidRDefault="009E6F13" w:rsidP="0055583B">
            <w:pPr>
              <w:spacing w:before="60" w:after="60" w:line="276" w:lineRule="auto"/>
              <w:ind w:right="-108"/>
              <w:rPr>
                <w:rFonts w:ascii="Arial" w:eastAsia="Arial" w:hAnsi="Arial" w:cs="Arial"/>
                <w:b/>
                <w:color w:val="FFFFFF"/>
                <w:sz w:val="24"/>
                <w:szCs w:val="24"/>
              </w:rPr>
            </w:pPr>
            <w:r w:rsidRPr="0038409A">
              <w:rPr>
                <w:rFonts w:ascii="Arial" w:eastAsia="Arial" w:hAnsi="Arial" w:cs="Arial"/>
                <w:b/>
                <w:color w:val="FFFFFF"/>
                <w:sz w:val="24"/>
                <w:szCs w:val="24"/>
              </w:rPr>
              <w:t>Review date</w:t>
            </w:r>
          </w:p>
        </w:tc>
        <w:tc>
          <w:tcPr>
            <w:tcW w:w="1659" w:type="pct"/>
          </w:tcPr>
          <w:p w14:paraId="3487B72F" w14:textId="140BB9E0" w:rsidR="009E6F13" w:rsidRPr="0038409A" w:rsidRDefault="00DF3000" w:rsidP="0055583B">
            <w:pPr>
              <w:spacing w:before="60" w:after="60" w:line="276" w:lineRule="auto"/>
              <w:rPr>
                <w:rFonts w:ascii="Arial" w:eastAsia="Arial" w:hAnsi="Arial" w:cs="Arial"/>
                <w:sz w:val="24"/>
                <w:szCs w:val="24"/>
              </w:rPr>
            </w:pPr>
            <w:r>
              <w:rPr>
                <w:rFonts w:ascii="Arial" w:eastAsia="Arial" w:hAnsi="Arial" w:cs="Arial"/>
                <w:sz w:val="24"/>
                <w:szCs w:val="24"/>
              </w:rPr>
              <w:t>May 2026</w:t>
            </w:r>
          </w:p>
        </w:tc>
      </w:tr>
      <w:tr w:rsidR="009E6F13" w:rsidRPr="0038409A" w14:paraId="598BA7CE" w14:textId="77777777" w:rsidTr="0032569B">
        <w:trPr>
          <w:trHeight w:val="1953"/>
        </w:trPr>
        <w:tc>
          <w:tcPr>
            <w:tcW w:w="1225" w:type="pct"/>
            <w:shd w:val="clear" w:color="auto" w:fill="005EB8"/>
            <w:vAlign w:val="center"/>
          </w:tcPr>
          <w:p w14:paraId="601EF7D7"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Applies to</w:t>
            </w:r>
          </w:p>
        </w:tc>
        <w:tc>
          <w:tcPr>
            <w:tcW w:w="1297" w:type="pct"/>
          </w:tcPr>
          <w:p w14:paraId="1DEEC054" w14:textId="77777777" w:rsidR="000C4FAF" w:rsidRDefault="000C4FAF" w:rsidP="000C4FAF">
            <w:pPr>
              <w:pStyle w:val="Default"/>
              <w:rPr>
                <w:color w:val="auto"/>
                <w:sz w:val="22"/>
                <w:szCs w:val="22"/>
              </w:rPr>
            </w:pPr>
            <w:r>
              <w:rPr>
                <w:color w:val="auto"/>
                <w:sz w:val="22"/>
                <w:szCs w:val="22"/>
              </w:rPr>
              <w:t xml:space="preserve">All registered healthcare professionals, other than medical doctors or dentists, referring patients for imaging with x-rays or radioactive materials </w:t>
            </w:r>
          </w:p>
          <w:p w14:paraId="2C0EBF38" w14:textId="77777777" w:rsidR="000C4FAF" w:rsidRDefault="000C4FAF" w:rsidP="000C4FAF">
            <w:pPr>
              <w:pStyle w:val="Default"/>
            </w:pPr>
          </w:p>
          <w:p w14:paraId="4B9870DE" w14:textId="77777777" w:rsidR="009E6F13" w:rsidRPr="0038409A" w:rsidRDefault="009E6F13" w:rsidP="0055583B">
            <w:pPr>
              <w:spacing w:before="60" w:after="60" w:line="276" w:lineRule="auto"/>
              <w:rPr>
                <w:rFonts w:ascii="Arial" w:eastAsia="Arial" w:hAnsi="Arial" w:cs="Arial"/>
                <w:sz w:val="24"/>
                <w:szCs w:val="24"/>
              </w:rPr>
            </w:pPr>
          </w:p>
          <w:p w14:paraId="322EC738" w14:textId="77777777" w:rsidR="009E6F13" w:rsidRPr="0038409A" w:rsidRDefault="009E6F13" w:rsidP="0055583B">
            <w:pPr>
              <w:spacing w:before="60" w:after="60" w:line="276" w:lineRule="auto"/>
              <w:rPr>
                <w:rFonts w:ascii="Arial" w:eastAsia="Arial" w:hAnsi="Arial" w:cs="Arial"/>
                <w:sz w:val="24"/>
                <w:szCs w:val="24"/>
              </w:rPr>
            </w:pPr>
          </w:p>
          <w:p w14:paraId="479D8FA0" w14:textId="77777777" w:rsidR="009E6F13" w:rsidRPr="0038409A" w:rsidRDefault="009E6F13" w:rsidP="0055583B">
            <w:pPr>
              <w:spacing w:before="60" w:after="60" w:line="276" w:lineRule="auto"/>
              <w:rPr>
                <w:rFonts w:ascii="Arial" w:eastAsia="Arial" w:hAnsi="Arial" w:cs="Arial"/>
                <w:sz w:val="24"/>
                <w:szCs w:val="24"/>
              </w:rPr>
            </w:pPr>
          </w:p>
          <w:p w14:paraId="029BD6A1" w14:textId="77777777" w:rsidR="009E6F13" w:rsidRPr="0038409A" w:rsidRDefault="009E6F13" w:rsidP="0055583B">
            <w:pPr>
              <w:spacing w:before="60" w:after="60" w:line="276" w:lineRule="auto"/>
              <w:rPr>
                <w:rFonts w:ascii="Arial" w:eastAsia="Arial" w:hAnsi="Arial" w:cs="Arial"/>
                <w:sz w:val="24"/>
                <w:szCs w:val="24"/>
              </w:rPr>
            </w:pPr>
          </w:p>
        </w:tc>
        <w:tc>
          <w:tcPr>
            <w:tcW w:w="819" w:type="pct"/>
            <w:shd w:val="clear" w:color="auto" w:fill="005EB8"/>
            <w:vAlign w:val="center"/>
          </w:tcPr>
          <w:p w14:paraId="2F858860"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Exclusions</w:t>
            </w:r>
          </w:p>
        </w:tc>
        <w:tc>
          <w:tcPr>
            <w:tcW w:w="1659" w:type="pct"/>
          </w:tcPr>
          <w:p w14:paraId="395BF0FB" w14:textId="77777777" w:rsidR="00A21883" w:rsidRDefault="00A21883" w:rsidP="00A21883">
            <w:pPr>
              <w:pStyle w:val="Default"/>
              <w:rPr>
                <w:color w:val="auto"/>
                <w:sz w:val="22"/>
                <w:szCs w:val="22"/>
              </w:rPr>
            </w:pPr>
            <w:r>
              <w:rPr>
                <w:color w:val="auto"/>
                <w:sz w:val="22"/>
                <w:szCs w:val="22"/>
              </w:rPr>
              <w:t xml:space="preserve">Non-registered healthcare professionals, who are not permitted to refer for radiological imaging, by law. </w:t>
            </w:r>
          </w:p>
          <w:p w14:paraId="30CD92F6" w14:textId="77777777" w:rsidR="009E6F13" w:rsidRPr="0038409A" w:rsidRDefault="009E6F13" w:rsidP="0055583B">
            <w:pPr>
              <w:spacing w:before="60" w:after="60" w:line="276" w:lineRule="auto"/>
              <w:rPr>
                <w:rFonts w:ascii="Arial" w:eastAsia="Arial" w:hAnsi="Arial" w:cs="Arial"/>
                <w:sz w:val="24"/>
                <w:szCs w:val="24"/>
              </w:rPr>
            </w:pPr>
          </w:p>
        </w:tc>
      </w:tr>
    </w:tbl>
    <w:p w14:paraId="5DB16BC4" w14:textId="77777777" w:rsidR="009E6F13" w:rsidRDefault="009E6F13">
      <w:pPr>
        <w:spacing w:after="200" w:line="276" w:lineRule="auto"/>
        <w:rPr>
          <w:rFonts w:ascii="Arial" w:eastAsia="Arial" w:hAnsi="Arial" w:cs="Arial"/>
          <w:b/>
          <w:i/>
          <w:sz w:val="20"/>
          <w:szCs w:val="20"/>
        </w:rPr>
      </w:pPr>
      <w:r>
        <w:rPr>
          <w:rFonts w:ascii="Arial" w:eastAsia="Arial" w:hAnsi="Arial" w:cs="Arial"/>
          <w:b/>
          <w:i/>
          <w:sz w:val="20"/>
          <w:szCs w:val="20"/>
        </w:rPr>
        <w:br w:type="page"/>
      </w:r>
    </w:p>
    <w:p w14:paraId="7A80278D" w14:textId="77777777" w:rsidR="0041293D" w:rsidRDefault="0041293D">
      <w:pPr>
        <w:spacing w:after="200" w:line="276" w:lineRule="auto"/>
        <w:rPr>
          <w:rFonts w:ascii="Arial" w:eastAsia="Arial" w:hAnsi="Arial" w:cs="Arial"/>
          <w:b/>
          <w:i/>
          <w:sz w:val="20"/>
          <w:szCs w:val="20"/>
        </w:rPr>
      </w:pPr>
    </w:p>
    <w:p w14:paraId="684C2BF3" w14:textId="77777777" w:rsidR="00A03C91" w:rsidRPr="00B23C33" w:rsidRDefault="00A03C91">
      <w:pPr>
        <w:spacing w:after="200" w:line="276" w:lineRule="auto"/>
        <w:rPr>
          <w:rFonts w:ascii="Arial" w:eastAsia="Arial" w:hAnsi="Arial" w:cs="Arial"/>
          <w:b/>
          <w:i/>
        </w:rPr>
      </w:pPr>
      <w:r w:rsidRPr="00B23C33">
        <w:rPr>
          <w:rFonts w:ascii="Arial" w:eastAsia="Arial" w:hAnsi="Arial" w:cs="Arial"/>
          <w:b/>
          <w:i/>
        </w:rPr>
        <w:t>Equality Impact Assessment</w:t>
      </w:r>
      <w:r w:rsidR="0053261D" w:rsidRPr="00B23C33">
        <w:rPr>
          <w:rFonts w:ascii="Arial" w:eastAsia="Arial" w:hAnsi="Arial" w:cs="Arial"/>
          <w:b/>
          <w:i/>
        </w:rPr>
        <w:t xml:space="preserve"> (EIA)</w:t>
      </w:r>
    </w:p>
    <w:p w14:paraId="4D3F05A8" w14:textId="77777777" w:rsidR="00A03C91" w:rsidRPr="00B23C33" w:rsidRDefault="00A03C91">
      <w:pPr>
        <w:spacing w:after="200" w:line="276" w:lineRule="auto"/>
        <w:rPr>
          <w:rFonts w:ascii="Arial" w:eastAsia="Arial" w:hAnsi="Arial" w:cs="Arial"/>
          <w:i/>
        </w:rPr>
      </w:pPr>
      <w:r w:rsidRPr="00B23C33">
        <w:rPr>
          <w:rFonts w:ascii="Arial" w:eastAsia="Arial" w:hAnsi="Arial" w:cs="Arial"/>
          <w:i/>
        </w:rPr>
        <w:t xml:space="preserve">Assessing </w:t>
      </w:r>
      <w:r w:rsidR="0053261D" w:rsidRPr="00B23C33">
        <w:rPr>
          <w:rFonts w:ascii="Arial" w:eastAsia="Arial" w:hAnsi="Arial" w:cs="Arial"/>
          <w:i/>
        </w:rPr>
        <w:t xml:space="preserve">equality impact is an integral part of the document production process. It is helped by completion of the assessment template but </w:t>
      </w:r>
      <w:r w:rsidR="008A4D39">
        <w:rPr>
          <w:rFonts w:ascii="Arial" w:eastAsia="Arial" w:hAnsi="Arial" w:cs="Arial"/>
          <w:i/>
        </w:rPr>
        <w:t xml:space="preserve">it </w:t>
      </w:r>
      <w:r w:rsidR="0053261D" w:rsidRPr="00B23C33">
        <w:rPr>
          <w:rFonts w:ascii="Arial" w:eastAsia="Arial" w:hAnsi="Arial" w:cs="Arial"/>
          <w:i/>
        </w:rPr>
        <w:t>i</w:t>
      </w:r>
      <w:r w:rsidR="00E16D7C">
        <w:rPr>
          <w:rFonts w:ascii="Arial" w:eastAsia="Arial" w:hAnsi="Arial" w:cs="Arial"/>
          <w:i/>
        </w:rPr>
        <w:t>s</w:t>
      </w:r>
      <w:r w:rsidR="0053261D" w:rsidRPr="00B23C33">
        <w:rPr>
          <w:rFonts w:ascii="Arial" w:eastAsia="Arial" w:hAnsi="Arial" w:cs="Arial"/>
          <w:i/>
        </w:rPr>
        <w:t xml:space="preserve"> </w:t>
      </w:r>
      <w:r w:rsidRPr="00B23C33">
        <w:rPr>
          <w:rFonts w:ascii="Arial" w:eastAsia="Arial" w:hAnsi="Arial" w:cs="Arial"/>
          <w:i/>
        </w:rPr>
        <w:t xml:space="preserve">not just about completing a form. It is a crucial set of considerations to be made </w:t>
      </w:r>
      <w:r w:rsidR="0053261D" w:rsidRPr="00B23C33">
        <w:rPr>
          <w:rFonts w:ascii="Arial" w:eastAsia="Arial" w:hAnsi="Arial" w:cs="Arial"/>
          <w:i/>
        </w:rPr>
        <w:t>so that as an organisation, in everything that we do, we protect people’s rights, respect and acknowledge differences and proactively promote equality.</w:t>
      </w:r>
    </w:p>
    <w:p w14:paraId="05C8EBF4" w14:textId="77777777" w:rsidR="0053261D" w:rsidRPr="00B23C33" w:rsidRDefault="00B23C33">
      <w:pPr>
        <w:spacing w:after="200" w:line="276" w:lineRule="auto"/>
        <w:rPr>
          <w:rFonts w:ascii="Arial" w:eastAsia="Arial" w:hAnsi="Arial" w:cs="Arial"/>
          <w:i/>
        </w:rPr>
      </w:pPr>
      <w:r w:rsidRPr="00B23C33">
        <w:rPr>
          <w:rFonts w:ascii="Arial" w:eastAsia="Arial" w:hAnsi="Arial" w:cs="Arial"/>
          <w:i/>
        </w:rPr>
        <w:t xml:space="preserve">Full guidance </w:t>
      </w:r>
      <w:r w:rsidR="00B76F4E">
        <w:rPr>
          <w:rFonts w:ascii="Arial" w:eastAsia="Arial" w:hAnsi="Arial" w:cs="Arial"/>
          <w:i/>
        </w:rPr>
        <w:t xml:space="preserve">on </w:t>
      </w:r>
      <w:r w:rsidR="00D74387">
        <w:rPr>
          <w:rFonts w:ascii="Arial" w:eastAsia="Arial" w:hAnsi="Arial" w:cs="Arial"/>
          <w:i/>
        </w:rPr>
        <w:t xml:space="preserve">conducting </w:t>
      </w:r>
      <w:r w:rsidR="00B76F4E">
        <w:rPr>
          <w:rFonts w:ascii="Arial" w:eastAsia="Arial" w:hAnsi="Arial" w:cs="Arial"/>
          <w:i/>
        </w:rPr>
        <w:t>EIA</w:t>
      </w:r>
      <w:r w:rsidRPr="00B23C33">
        <w:rPr>
          <w:rFonts w:ascii="Arial" w:eastAsia="Arial" w:hAnsi="Arial" w:cs="Arial"/>
          <w:i/>
        </w:rPr>
        <w:t>:</w:t>
      </w:r>
    </w:p>
    <w:bookmarkStart w:id="1" w:name="_MON_1676872104"/>
    <w:bookmarkEnd w:id="1"/>
    <w:p w14:paraId="0810B507" w14:textId="77777777" w:rsidR="00A03C91" w:rsidRPr="00B23C33" w:rsidRDefault="00A03C91" w:rsidP="00A03C91">
      <w:pPr>
        <w:spacing w:after="200" w:line="276" w:lineRule="auto"/>
        <w:jc w:val="center"/>
        <w:rPr>
          <w:rFonts w:ascii="Arial" w:eastAsia="Arial" w:hAnsi="Arial" w:cs="Arial"/>
        </w:rPr>
      </w:pPr>
      <w:r w:rsidRPr="00B23C33">
        <w:rPr>
          <w:rFonts w:ascii="Arial" w:eastAsia="Arial" w:hAnsi="Arial" w:cs="Arial"/>
        </w:rPr>
        <w:object w:dxaOrig="1539" w:dyaOrig="995" w14:anchorId="1C606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filled="t" fillcolor="#d8d8d8 [2732]">
            <v:imagedata r:id="rId9" o:title=""/>
          </v:shape>
          <o:OLEObject Type="Embed" ProgID="Word.Document.12" ShapeID="_x0000_i1025" DrawAspect="Icon" ObjectID="_1748696633" r:id="rId10">
            <o:FieldCodes>\s</o:FieldCodes>
          </o:OLEObject>
        </w:object>
      </w:r>
    </w:p>
    <w:p w14:paraId="03FD88AA" w14:textId="77777777" w:rsidR="00B23C33" w:rsidRPr="00B23C33" w:rsidRDefault="00B76F4E">
      <w:pPr>
        <w:spacing w:after="200" w:line="276" w:lineRule="auto"/>
        <w:rPr>
          <w:rFonts w:ascii="Arial" w:eastAsia="Arial" w:hAnsi="Arial" w:cs="Arial"/>
          <w:i/>
        </w:rPr>
      </w:pPr>
      <w:r>
        <w:rPr>
          <w:rFonts w:ascii="Arial" w:eastAsia="Arial" w:hAnsi="Arial" w:cs="Arial"/>
          <w:i/>
        </w:rPr>
        <w:t>EIA</w:t>
      </w:r>
      <w:r w:rsidR="00B23C33" w:rsidRPr="00B23C33">
        <w:rPr>
          <w:rFonts w:ascii="Arial" w:eastAsia="Arial" w:hAnsi="Arial" w:cs="Arial"/>
          <w:i/>
        </w:rPr>
        <w:t xml:space="preserve"> template:</w:t>
      </w:r>
    </w:p>
    <w:bookmarkStart w:id="2" w:name="_MON_1678779180"/>
    <w:bookmarkEnd w:id="2"/>
    <w:p w14:paraId="3070A14C" w14:textId="77777777" w:rsidR="00B23C33" w:rsidRPr="00B23C33" w:rsidRDefault="00B23C33" w:rsidP="00B23C33">
      <w:pPr>
        <w:spacing w:after="200" w:line="276" w:lineRule="auto"/>
        <w:jc w:val="center"/>
        <w:rPr>
          <w:rFonts w:ascii="Arial" w:eastAsia="Arial" w:hAnsi="Arial" w:cs="Arial"/>
          <w:i/>
        </w:rPr>
      </w:pPr>
      <w:r w:rsidRPr="00B23C33">
        <w:rPr>
          <w:rFonts w:ascii="Arial" w:eastAsia="Arial" w:hAnsi="Arial" w:cs="Arial"/>
          <w:i/>
        </w:rPr>
        <w:object w:dxaOrig="1543" w:dyaOrig="1000" w14:anchorId="39430BE5">
          <v:shape id="_x0000_i1026" type="#_x0000_t75" style="width:76.55pt;height:50.25pt" o:ole="">
            <v:imagedata r:id="rId11" o:title=""/>
          </v:shape>
          <o:OLEObject Type="Embed" ProgID="Word.Document.12" ShapeID="_x0000_i1026" DrawAspect="Icon" ObjectID="_1748696634" r:id="rId12">
            <o:FieldCodes>\s</o:FieldCodes>
          </o:OLEObject>
        </w:object>
      </w:r>
    </w:p>
    <w:p w14:paraId="1BFCE8B7" w14:textId="77777777" w:rsidR="00FE202E" w:rsidRDefault="00FE202E" w:rsidP="0038409A">
      <w:pPr>
        <w:spacing w:after="200" w:line="276" w:lineRule="auto"/>
        <w:rPr>
          <w:rFonts w:ascii="Arial" w:eastAsia="Arial" w:hAnsi="Arial" w:cs="Arial"/>
        </w:rPr>
      </w:pPr>
    </w:p>
    <w:p w14:paraId="5078748B" w14:textId="77777777" w:rsidR="00942F46" w:rsidRPr="00923BEA" w:rsidRDefault="0038409A" w:rsidP="00FA30B3">
      <w:pPr>
        <w:spacing w:after="200" w:line="276" w:lineRule="auto"/>
        <w:ind w:firstLine="426"/>
        <w:rPr>
          <w:rFonts w:ascii="Arial" w:eastAsia="Arial" w:hAnsi="Arial" w:cs="Arial"/>
          <w:color w:val="0070C0"/>
          <w:sz w:val="24"/>
          <w:szCs w:val="24"/>
        </w:rPr>
      </w:pPr>
      <w:r w:rsidRPr="00923BEA">
        <w:rPr>
          <w:rFonts w:ascii="Arial" w:eastAsia="Arial" w:hAnsi="Arial" w:cs="Arial"/>
          <w:b/>
          <w:color w:val="0070C0"/>
          <w:sz w:val="24"/>
          <w:szCs w:val="24"/>
        </w:rPr>
        <w:t>CONTENTS</w:t>
      </w:r>
    </w:p>
    <w:p w14:paraId="381BDDF3" w14:textId="77777777" w:rsidR="00A07EE0" w:rsidRPr="00942F46" w:rsidRDefault="00A07EE0" w:rsidP="0038409A">
      <w:pPr>
        <w:spacing w:after="120" w:line="276" w:lineRule="auto"/>
        <w:rPr>
          <w:rFonts w:ascii="Arial" w:eastAsia="Arial" w:hAnsi="Arial" w:cs="Arial"/>
          <w:sz w:val="18"/>
          <w:szCs w:val="18"/>
        </w:rPr>
      </w:pPr>
      <w:r>
        <w:rPr>
          <w:rFonts w:ascii="Arial" w:eastAsia="Arial" w:hAnsi="Arial" w:cs="Arial"/>
          <w:sz w:val="18"/>
          <w:szCs w:val="18"/>
        </w:rPr>
        <w:tab/>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4"/>
        <w:gridCol w:w="8221"/>
        <w:gridCol w:w="425"/>
      </w:tblGrid>
      <w:tr w:rsidR="00923BEA" w:rsidRPr="00923BEA" w14:paraId="29CE071B" w14:textId="77777777" w:rsidTr="00CD2B67">
        <w:trPr>
          <w:jc w:val="center"/>
        </w:trPr>
        <w:tc>
          <w:tcPr>
            <w:tcW w:w="684" w:type="dxa"/>
            <w:vAlign w:val="center"/>
          </w:tcPr>
          <w:p w14:paraId="201E8ADF"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1.0</w:t>
            </w:r>
          </w:p>
        </w:tc>
        <w:tc>
          <w:tcPr>
            <w:tcW w:w="8221" w:type="dxa"/>
            <w:vAlign w:val="center"/>
          </w:tcPr>
          <w:p w14:paraId="4EC24D73"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FLOW DIAGRAM</w:t>
            </w:r>
          </w:p>
        </w:tc>
        <w:tc>
          <w:tcPr>
            <w:tcW w:w="425" w:type="dxa"/>
            <w:vAlign w:val="center"/>
          </w:tcPr>
          <w:p w14:paraId="0F2216B6"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3</w:t>
            </w:r>
          </w:p>
        </w:tc>
      </w:tr>
      <w:tr w:rsidR="00923BEA" w:rsidRPr="00923BEA" w14:paraId="7B27BF2C" w14:textId="77777777" w:rsidTr="00CD2B67">
        <w:trPr>
          <w:jc w:val="center"/>
        </w:trPr>
        <w:tc>
          <w:tcPr>
            <w:tcW w:w="684" w:type="dxa"/>
            <w:vAlign w:val="center"/>
          </w:tcPr>
          <w:p w14:paraId="5FF3591E"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2.0</w:t>
            </w:r>
          </w:p>
        </w:tc>
        <w:tc>
          <w:tcPr>
            <w:tcW w:w="8221" w:type="dxa"/>
            <w:vAlign w:val="center"/>
          </w:tcPr>
          <w:p w14:paraId="15AECA96"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INTRODUCTION</w:t>
            </w:r>
          </w:p>
        </w:tc>
        <w:tc>
          <w:tcPr>
            <w:tcW w:w="425" w:type="dxa"/>
            <w:vAlign w:val="center"/>
          </w:tcPr>
          <w:p w14:paraId="6D9EAB8A"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4</w:t>
            </w:r>
          </w:p>
        </w:tc>
      </w:tr>
      <w:tr w:rsidR="00923BEA" w:rsidRPr="00923BEA" w14:paraId="25509577" w14:textId="77777777" w:rsidTr="00CD2B67">
        <w:trPr>
          <w:jc w:val="center"/>
        </w:trPr>
        <w:tc>
          <w:tcPr>
            <w:tcW w:w="684" w:type="dxa"/>
            <w:vAlign w:val="center"/>
          </w:tcPr>
          <w:p w14:paraId="3EDDE682"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3.0</w:t>
            </w:r>
          </w:p>
        </w:tc>
        <w:tc>
          <w:tcPr>
            <w:tcW w:w="8221" w:type="dxa"/>
            <w:vAlign w:val="center"/>
          </w:tcPr>
          <w:p w14:paraId="61E0D5E0"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DEFINITIONS</w:t>
            </w:r>
          </w:p>
        </w:tc>
        <w:tc>
          <w:tcPr>
            <w:tcW w:w="425" w:type="dxa"/>
            <w:vAlign w:val="center"/>
          </w:tcPr>
          <w:p w14:paraId="0979EB9D"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4</w:t>
            </w:r>
          </w:p>
        </w:tc>
      </w:tr>
      <w:tr w:rsidR="00923BEA" w:rsidRPr="00923BEA" w14:paraId="58D7E9DF" w14:textId="77777777" w:rsidTr="00CD2B67">
        <w:trPr>
          <w:jc w:val="center"/>
        </w:trPr>
        <w:tc>
          <w:tcPr>
            <w:tcW w:w="684" w:type="dxa"/>
            <w:vAlign w:val="center"/>
          </w:tcPr>
          <w:p w14:paraId="1F82CF3F"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4.0</w:t>
            </w:r>
          </w:p>
        </w:tc>
        <w:tc>
          <w:tcPr>
            <w:tcW w:w="8221" w:type="dxa"/>
            <w:vAlign w:val="center"/>
          </w:tcPr>
          <w:p w14:paraId="785575A1"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ROLES and RESPONSIBILITIES</w:t>
            </w:r>
          </w:p>
        </w:tc>
        <w:tc>
          <w:tcPr>
            <w:tcW w:w="425" w:type="dxa"/>
            <w:vAlign w:val="center"/>
          </w:tcPr>
          <w:p w14:paraId="018EA837" w14:textId="4A92C032"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5</w:t>
            </w:r>
          </w:p>
        </w:tc>
      </w:tr>
      <w:tr w:rsidR="00923BEA" w:rsidRPr="00923BEA" w14:paraId="7491167A" w14:textId="77777777" w:rsidTr="00CD2B67">
        <w:trPr>
          <w:jc w:val="center"/>
        </w:trPr>
        <w:tc>
          <w:tcPr>
            <w:tcW w:w="684" w:type="dxa"/>
            <w:vAlign w:val="center"/>
          </w:tcPr>
          <w:p w14:paraId="6E33EA13"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5.0</w:t>
            </w:r>
          </w:p>
        </w:tc>
        <w:tc>
          <w:tcPr>
            <w:tcW w:w="8221" w:type="dxa"/>
            <w:vAlign w:val="center"/>
          </w:tcPr>
          <w:p w14:paraId="58A7CCF1"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PROCESS DESCRIPTION</w:t>
            </w:r>
          </w:p>
        </w:tc>
        <w:tc>
          <w:tcPr>
            <w:tcW w:w="425" w:type="dxa"/>
            <w:vAlign w:val="center"/>
          </w:tcPr>
          <w:p w14:paraId="386E2513" w14:textId="58C12B49"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6</w:t>
            </w:r>
          </w:p>
        </w:tc>
      </w:tr>
      <w:tr w:rsidR="00923BEA" w:rsidRPr="00923BEA" w14:paraId="30085044" w14:textId="77777777" w:rsidTr="00CD2B67">
        <w:trPr>
          <w:jc w:val="center"/>
        </w:trPr>
        <w:tc>
          <w:tcPr>
            <w:tcW w:w="684" w:type="dxa"/>
            <w:vAlign w:val="center"/>
          </w:tcPr>
          <w:p w14:paraId="7D183895"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6.0</w:t>
            </w:r>
          </w:p>
        </w:tc>
        <w:tc>
          <w:tcPr>
            <w:tcW w:w="8221" w:type="dxa"/>
            <w:vAlign w:val="center"/>
          </w:tcPr>
          <w:p w14:paraId="253FAC7C"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TRAINING/COMPETENCE REQUIREMENTS</w:t>
            </w:r>
          </w:p>
        </w:tc>
        <w:tc>
          <w:tcPr>
            <w:tcW w:w="425" w:type="dxa"/>
            <w:vAlign w:val="center"/>
          </w:tcPr>
          <w:p w14:paraId="16C8CA5F" w14:textId="155C81A7"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7</w:t>
            </w:r>
          </w:p>
        </w:tc>
      </w:tr>
      <w:tr w:rsidR="00923BEA" w:rsidRPr="00923BEA" w14:paraId="0DC8AFC4" w14:textId="77777777" w:rsidTr="00CD2B67">
        <w:trPr>
          <w:trHeight w:val="300"/>
          <w:jc w:val="center"/>
        </w:trPr>
        <w:tc>
          <w:tcPr>
            <w:tcW w:w="684" w:type="dxa"/>
            <w:vAlign w:val="center"/>
          </w:tcPr>
          <w:p w14:paraId="49FC0B8E"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7.0</w:t>
            </w:r>
          </w:p>
        </w:tc>
        <w:tc>
          <w:tcPr>
            <w:tcW w:w="8221" w:type="dxa"/>
            <w:vAlign w:val="center"/>
          </w:tcPr>
          <w:p w14:paraId="65543208"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MONITORING</w:t>
            </w:r>
          </w:p>
        </w:tc>
        <w:tc>
          <w:tcPr>
            <w:tcW w:w="425" w:type="dxa"/>
            <w:vAlign w:val="center"/>
          </w:tcPr>
          <w:p w14:paraId="6A1048E0" w14:textId="6D6FB705"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7</w:t>
            </w:r>
          </w:p>
        </w:tc>
      </w:tr>
      <w:tr w:rsidR="00923BEA" w:rsidRPr="00923BEA" w14:paraId="1C102731" w14:textId="77777777" w:rsidTr="00CD2B67">
        <w:trPr>
          <w:jc w:val="center"/>
        </w:trPr>
        <w:tc>
          <w:tcPr>
            <w:tcW w:w="684" w:type="dxa"/>
            <w:vAlign w:val="center"/>
          </w:tcPr>
          <w:p w14:paraId="670BA561"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8.0</w:t>
            </w:r>
          </w:p>
        </w:tc>
        <w:tc>
          <w:tcPr>
            <w:tcW w:w="8221" w:type="dxa"/>
            <w:vAlign w:val="center"/>
          </w:tcPr>
          <w:p w14:paraId="44D45666" w14:textId="77777777" w:rsidR="00A07EE0" w:rsidRPr="00923BEA" w:rsidRDefault="004E0DC0" w:rsidP="00A07EE0">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REFERENCES</w:t>
            </w:r>
          </w:p>
        </w:tc>
        <w:tc>
          <w:tcPr>
            <w:tcW w:w="425" w:type="dxa"/>
            <w:vAlign w:val="center"/>
          </w:tcPr>
          <w:p w14:paraId="210370EE" w14:textId="4553DC15"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8</w:t>
            </w:r>
          </w:p>
        </w:tc>
      </w:tr>
      <w:tr w:rsidR="004E0DC0" w:rsidRPr="00923BEA" w14:paraId="6EC6C30F" w14:textId="77777777" w:rsidTr="00CD2B67">
        <w:trPr>
          <w:jc w:val="center"/>
        </w:trPr>
        <w:tc>
          <w:tcPr>
            <w:tcW w:w="684" w:type="dxa"/>
            <w:vAlign w:val="center"/>
          </w:tcPr>
          <w:p w14:paraId="32BC3647" w14:textId="77777777" w:rsidR="004E0DC0" w:rsidRPr="00923BEA" w:rsidRDefault="00CD2B67"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9</w:t>
            </w:r>
            <w:r w:rsidR="004E0DC0">
              <w:rPr>
                <w:rFonts w:ascii="Arial" w:eastAsia="Arial" w:hAnsi="Arial" w:cs="Arial"/>
                <w:b/>
                <w:color w:val="0070C0"/>
                <w:sz w:val="24"/>
                <w:szCs w:val="24"/>
              </w:rPr>
              <w:t>.0</w:t>
            </w:r>
          </w:p>
        </w:tc>
        <w:tc>
          <w:tcPr>
            <w:tcW w:w="8221" w:type="dxa"/>
            <w:vAlign w:val="center"/>
          </w:tcPr>
          <w:p w14:paraId="41F35F53" w14:textId="77777777" w:rsidR="004E0DC0" w:rsidRDefault="004E0DC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APPENDI</w:t>
            </w:r>
            <w:r w:rsidR="0006554C">
              <w:rPr>
                <w:rFonts w:ascii="Arial" w:eastAsia="Arial" w:hAnsi="Arial" w:cs="Arial"/>
                <w:b/>
                <w:color w:val="0070C0"/>
                <w:sz w:val="24"/>
                <w:szCs w:val="24"/>
              </w:rPr>
              <w:t>CES</w:t>
            </w:r>
          </w:p>
          <w:p w14:paraId="248F8D57"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IR(ME)R 2017 modules required</w:t>
            </w:r>
          </w:p>
          <w:p w14:paraId="6AD6852D"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email in response to enquiry</w:t>
            </w:r>
          </w:p>
          <w:p w14:paraId="3CFA3634"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email for authorisation</w:t>
            </w:r>
          </w:p>
          <w:p w14:paraId="31277CB5" w14:textId="705B626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SOP</w:t>
            </w:r>
            <w:r w:rsidR="00C15A46">
              <w:rPr>
                <w:rFonts w:ascii="Arial" w:eastAsia="Arial" w:hAnsi="Arial" w:cs="Arial"/>
                <w:b/>
                <w:color w:val="0070C0"/>
                <w:sz w:val="24"/>
                <w:szCs w:val="24"/>
              </w:rPr>
              <w:t xml:space="preserve"> for NMR (individual / group/ area)</w:t>
            </w:r>
          </w:p>
          <w:p w14:paraId="48E3B153"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learning contract and competency framework</w:t>
            </w:r>
          </w:p>
          <w:p w14:paraId="5BF18D86"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NMR request form</w:t>
            </w:r>
          </w:p>
          <w:p w14:paraId="797B1376" w14:textId="025097E2" w:rsidR="005A21D5" w:rsidRP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Minimum datasets for requesting</w:t>
            </w:r>
          </w:p>
        </w:tc>
        <w:tc>
          <w:tcPr>
            <w:tcW w:w="425" w:type="dxa"/>
            <w:vAlign w:val="center"/>
          </w:tcPr>
          <w:p w14:paraId="01A695A0" w14:textId="1B9943B2" w:rsidR="004E0DC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8</w:t>
            </w:r>
          </w:p>
        </w:tc>
      </w:tr>
    </w:tbl>
    <w:p w14:paraId="5A360F89" w14:textId="77777777" w:rsidR="00A07EE0" w:rsidRDefault="00A07EE0" w:rsidP="0038409A">
      <w:pPr>
        <w:spacing w:after="120" w:line="276" w:lineRule="auto"/>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r>
    </w:p>
    <w:p w14:paraId="58380177" w14:textId="77777777" w:rsidR="003D6223" w:rsidRPr="004E0DC0" w:rsidRDefault="0038409A" w:rsidP="004E0DC0">
      <w:pPr>
        <w:spacing w:after="120" w:line="276" w:lineRule="auto"/>
        <w:jc w:val="center"/>
        <w:rPr>
          <w:rFonts w:ascii="Arial" w:eastAsia="Arial" w:hAnsi="Arial" w:cs="Arial"/>
          <w:i/>
          <w:sz w:val="20"/>
          <w:szCs w:val="20"/>
        </w:rPr>
      </w:pPr>
      <w:r w:rsidRPr="00F927D4">
        <w:rPr>
          <w:rFonts w:ascii="Arial" w:eastAsia="Arial" w:hAnsi="Arial" w:cs="Arial"/>
          <w:i/>
          <w:sz w:val="20"/>
          <w:szCs w:val="20"/>
        </w:rPr>
        <w:br w:type="page"/>
      </w:r>
      <w:bookmarkStart w:id="3" w:name="_Toc518316082"/>
    </w:p>
    <w:p w14:paraId="779D14C2" w14:textId="77777777" w:rsidR="00B23C33" w:rsidRPr="00B23C33" w:rsidRDefault="00B23C33" w:rsidP="00B23C33">
      <w:pPr>
        <w:pStyle w:val="ListParagraph"/>
        <w:spacing w:after="200" w:line="276" w:lineRule="auto"/>
        <w:rPr>
          <w:rFonts w:ascii="Arial" w:eastAsia="Arial" w:hAnsi="Arial" w:cs="Arial"/>
          <w:i/>
        </w:rPr>
      </w:pPr>
    </w:p>
    <w:p w14:paraId="60325135" w14:textId="61135DC4" w:rsidR="003D6223" w:rsidRPr="00887A11" w:rsidRDefault="0038409A" w:rsidP="00420E13">
      <w:pPr>
        <w:pStyle w:val="ListParagraph"/>
        <w:numPr>
          <w:ilvl w:val="0"/>
          <w:numId w:val="1"/>
        </w:numPr>
        <w:spacing w:after="200" w:line="276" w:lineRule="auto"/>
        <w:rPr>
          <w:rFonts w:ascii="Arial" w:eastAsia="Arial" w:hAnsi="Arial" w:cs="Arial"/>
          <w:i/>
        </w:rPr>
      </w:pPr>
      <w:r w:rsidRPr="003D6223">
        <w:rPr>
          <w:rFonts w:ascii="Arial" w:eastAsia="Times New Roman" w:hAnsi="Arial" w:cs="Arial"/>
          <w:b/>
          <w:bCs/>
          <w:color w:val="005EB8"/>
          <w:sz w:val="24"/>
          <w:szCs w:val="24"/>
        </w:rPr>
        <w:t>FLOW DIAGRAM</w:t>
      </w:r>
      <w:bookmarkEnd w:id="3"/>
      <w:r w:rsidR="00BD5CA7" w:rsidRPr="003D6223">
        <w:rPr>
          <w:rFonts w:ascii="Arial" w:eastAsia="Times New Roman" w:hAnsi="Arial" w:cs="Arial"/>
          <w:b/>
          <w:bCs/>
          <w:color w:val="005EB8"/>
          <w:sz w:val="24"/>
          <w:szCs w:val="24"/>
        </w:rPr>
        <w:t xml:space="preserve"> / </w:t>
      </w:r>
      <w:r w:rsidR="004B2773" w:rsidRPr="003D6223">
        <w:rPr>
          <w:rFonts w:ascii="Arial" w:eastAsia="Times New Roman" w:hAnsi="Arial" w:cs="Arial"/>
          <w:b/>
          <w:bCs/>
          <w:color w:val="005EB8"/>
          <w:sz w:val="24"/>
          <w:szCs w:val="24"/>
        </w:rPr>
        <w:t xml:space="preserve">ALGORITHM </w:t>
      </w:r>
      <w:r w:rsidR="00BD5CA7" w:rsidRPr="003D6223">
        <w:rPr>
          <w:rFonts w:ascii="Arial" w:eastAsia="Times New Roman" w:hAnsi="Arial" w:cs="Arial"/>
          <w:b/>
          <w:bCs/>
          <w:color w:val="005EB8"/>
          <w:sz w:val="24"/>
          <w:szCs w:val="24"/>
        </w:rPr>
        <w:t>OR KEY STEPS</w:t>
      </w:r>
      <w:r w:rsidR="004B2773" w:rsidRPr="003D6223">
        <w:rPr>
          <w:rFonts w:ascii="Arial" w:eastAsia="Times New Roman" w:hAnsi="Arial" w:cs="Arial"/>
          <w:b/>
          <w:bCs/>
          <w:color w:val="005EB8"/>
          <w:sz w:val="24"/>
          <w:szCs w:val="24"/>
        </w:rPr>
        <w:t xml:space="preserve"> </w:t>
      </w:r>
    </w:p>
    <w:p w14:paraId="62B249E6" w14:textId="77777777" w:rsidR="006277F0" w:rsidRDefault="006277F0" w:rsidP="006277F0">
      <w:r>
        <w:rPr>
          <w:noProof/>
          <w:lang w:eastAsia="en-GB"/>
        </w:rPr>
        <mc:AlternateContent>
          <mc:Choice Requires="wps">
            <w:drawing>
              <wp:anchor distT="45720" distB="45720" distL="114300" distR="114300" simplePos="0" relativeHeight="251659264" behindDoc="0" locked="0" layoutInCell="1" allowOverlap="1" wp14:anchorId="59E5770B" wp14:editId="5314B9EF">
                <wp:simplePos x="0" y="0"/>
                <wp:positionH relativeFrom="margin">
                  <wp:align>center</wp:align>
                </wp:positionH>
                <wp:positionV relativeFrom="paragraph">
                  <wp:posOffset>9525</wp:posOffset>
                </wp:positionV>
                <wp:extent cx="42576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rgbClr val="FFFFFF"/>
                        </a:solidFill>
                        <a:ln w="9525">
                          <a:solidFill>
                            <a:srgbClr val="000000"/>
                          </a:solidFill>
                          <a:miter lim="800000"/>
                          <a:headEnd/>
                          <a:tailEnd/>
                        </a:ln>
                      </wps:spPr>
                      <wps:txbx>
                        <w:txbxContent>
                          <w:p w14:paraId="671F36BA" w14:textId="77777777" w:rsidR="006277F0" w:rsidRPr="0043062E" w:rsidRDefault="006277F0" w:rsidP="006277F0">
                            <w:pPr>
                              <w:rPr>
                                <w:rFonts w:ascii="Arial" w:hAnsi="Arial" w:cs="Arial"/>
                                <w:sz w:val="20"/>
                                <w:szCs w:val="20"/>
                              </w:rPr>
                            </w:pPr>
                            <w:r w:rsidRPr="0043062E">
                              <w:rPr>
                                <w:rFonts w:ascii="Arial" w:hAnsi="Arial" w:cs="Arial"/>
                                <w:sz w:val="20"/>
                                <w:szCs w:val="20"/>
                              </w:rPr>
                              <w:t>NMR contacts Radiology via</w:t>
                            </w:r>
                            <w:r>
                              <w:rPr>
                                <w:rFonts w:ascii="Arial" w:hAnsi="Arial" w:cs="Arial"/>
                                <w:sz w:val="20"/>
                                <w:szCs w:val="20"/>
                              </w:rPr>
                              <w:t xml:space="preserve"> </w:t>
                            </w:r>
                            <w:r w:rsidRPr="0043062E">
                              <w:rPr>
                                <w:rFonts w:ascii="Arial" w:hAnsi="Arial" w:cs="Arial"/>
                                <w:sz w:val="20"/>
                                <w:szCs w:val="20"/>
                              </w:rPr>
                              <w:t>radiologypa@somersetft.nhs.uk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E5770B" id="_x0000_t202" coordsize="21600,21600" o:spt="202" path="m,l,21600r21600,l21600,xe">
                <v:stroke joinstyle="miter"/>
                <v:path gradientshapeok="t" o:connecttype="rect"/>
              </v:shapetype>
              <v:shape id="Text Box 2" o:spid="_x0000_s1026" type="#_x0000_t202" style="position:absolute;margin-left:0;margin-top:.75pt;width:335.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">
                <v:textbox style="mso-fit-shape-to-text:t">
                  <w:txbxContent>
                    <w:p w14:paraId="671F36BA" w14:textId="77777777" w:rsidR="006277F0" w:rsidRPr="0043062E" w:rsidRDefault="006277F0" w:rsidP="006277F0">
                      <w:pPr>
                        <w:rPr>
                          <w:rFonts w:ascii="Arial" w:hAnsi="Arial" w:cs="Arial"/>
                          <w:sz w:val="20"/>
                          <w:szCs w:val="20"/>
                        </w:rPr>
                      </w:pPr>
                      <w:r w:rsidRPr="0043062E">
                        <w:rPr>
                          <w:rFonts w:ascii="Arial" w:hAnsi="Arial" w:cs="Arial"/>
                          <w:sz w:val="20"/>
                          <w:szCs w:val="20"/>
                        </w:rPr>
                        <w:t>NMR contacts Radiology via</w:t>
                      </w:r>
                      <w:r>
                        <w:rPr>
                          <w:rFonts w:ascii="Arial" w:hAnsi="Arial" w:cs="Arial"/>
                          <w:sz w:val="20"/>
                          <w:szCs w:val="20"/>
                        </w:rPr>
                        <w:t xml:space="preserve"> </w:t>
                      </w:r>
                      <w:r w:rsidRPr="0043062E">
                        <w:rPr>
                          <w:rFonts w:ascii="Arial" w:hAnsi="Arial" w:cs="Arial"/>
                          <w:sz w:val="20"/>
                          <w:szCs w:val="20"/>
                        </w:rPr>
                        <w:t>radiologypa@somersetft.nhs.uk</w:t>
                      </w:r>
                    </w:p>
                  </w:txbxContent>
                </v:textbox>
                <w10:wrap type="square" anchorx="margin"/>
              </v:shape>
            </w:pict>
          </mc:Fallback>
        </mc:AlternateContent>
      </w:r>
    </w:p>
    <w:p w14:paraId="6CC9D7E4" w14:textId="19DEB9FF" w:rsidR="006277F0" w:rsidRDefault="00322662" w:rsidP="006277F0">
      <w:r>
        <w:rPr>
          <w:noProof/>
        </w:rPr>
        <mc:AlternateContent>
          <mc:Choice Requires="wps">
            <w:drawing>
              <wp:anchor distT="0" distB="0" distL="114300" distR="114300" simplePos="0" relativeHeight="251682816" behindDoc="0" locked="0" layoutInCell="1" allowOverlap="1" wp14:anchorId="10923AFD" wp14:editId="3C850CF9">
                <wp:simplePos x="0" y="0"/>
                <wp:positionH relativeFrom="column">
                  <wp:posOffset>2988273</wp:posOffset>
                </wp:positionH>
                <wp:positionV relativeFrom="paragraph">
                  <wp:posOffset>108310</wp:posOffset>
                </wp:positionV>
                <wp:extent cx="86661" cy="375274"/>
                <wp:effectExtent l="19050" t="0" r="46990" b="44450"/>
                <wp:wrapNone/>
                <wp:docPr id="5" name="Arrow: Down 5"/>
                <wp:cNvGraphicFramePr/>
                <a:graphic xmlns:a="http://schemas.openxmlformats.org/drawingml/2006/main">
                  <a:graphicData uri="http://schemas.microsoft.com/office/word/2010/wordprocessingShape">
                    <wps:wsp>
                      <wps:cNvSpPr/>
                      <wps:spPr>
                        <a:xfrm>
                          <a:off x="0" y="0"/>
                          <a:ext cx="86661" cy="3752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864F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235.3pt;margin-top:8.55pt;width:6.8pt;height:29.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" adj="19106" fillcolor="#4f81bd [3204]" strokecolor="#243f60 [1604]" strokeweight="2pt"/>
            </w:pict>
          </mc:Fallback>
        </mc:AlternateContent>
      </w:r>
    </w:p>
    <w:p w14:paraId="166C2FC8" w14:textId="2397DB8A" w:rsidR="006277F0" w:rsidRDefault="00322662" w:rsidP="006277F0">
      <w:r>
        <w:rPr>
          <w:noProof/>
          <w:lang w:eastAsia="en-GB"/>
        </w:rPr>
        <mc:AlternateContent>
          <mc:Choice Requires="wps">
            <w:drawing>
              <wp:anchor distT="0" distB="0" distL="114300" distR="114300" simplePos="0" relativeHeight="251683840" behindDoc="0" locked="0" layoutInCell="1" allowOverlap="1" wp14:anchorId="13CDF52F" wp14:editId="299C3587">
                <wp:simplePos x="0" y="0"/>
                <wp:positionH relativeFrom="column">
                  <wp:posOffset>3046414</wp:posOffset>
                </wp:positionH>
                <wp:positionV relativeFrom="paragraph">
                  <wp:posOffset>1930782</wp:posOffset>
                </wp:positionV>
                <wp:extent cx="81376" cy="359417"/>
                <wp:effectExtent l="19050" t="0" r="33020" b="40640"/>
                <wp:wrapNone/>
                <wp:docPr id="7" name="Arrow: Down 7"/>
                <wp:cNvGraphicFramePr/>
                <a:graphic xmlns:a="http://schemas.openxmlformats.org/drawingml/2006/main">
                  <a:graphicData uri="http://schemas.microsoft.com/office/word/2010/wordprocessingShape">
                    <wps:wsp>
                      <wps:cNvSpPr/>
                      <wps:spPr>
                        <a:xfrm>
                          <a:off x="0" y="0"/>
                          <a:ext cx="81376" cy="3594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F749C5" id="Arrow: Down 7" o:spid="_x0000_s1026" type="#_x0000_t67" style="position:absolute;margin-left:239.9pt;margin-top:152.05pt;width:6.4pt;height:28.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" adj="19155" fillcolor="#4f81bd [3204]" strokecolor="#243f60 [1604]" strokeweight="2pt"/>
            </w:pict>
          </mc:Fallback>
        </mc:AlternateContent>
      </w:r>
      <w:r w:rsidR="00FD0C3B">
        <w:rPr>
          <w:noProof/>
          <w:lang w:eastAsia="en-GB"/>
        </w:rPr>
        <mc:AlternateContent>
          <mc:Choice Requires="wps">
            <w:drawing>
              <wp:anchor distT="45720" distB="45720" distL="114300" distR="114300" simplePos="0" relativeHeight="251664384" behindDoc="0" locked="0" layoutInCell="1" allowOverlap="1" wp14:anchorId="065A4F5A" wp14:editId="0CD694B0">
                <wp:simplePos x="0" y="0"/>
                <wp:positionH relativeFrom="margin">
                  <wp:posOffset>-175994</wp:posOffset>
                </wp:positionH>
                <wp:positionV relativeFrom="paragraph">
                  <wp:posOffset>350319</wp:posOffset>
                </wp:positionV>
                <wp:extent cx="6331585" cy="1569720"/>
                <wp:effectExtent l="0" t="0" r="1206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569720"/>
                        </a:xfrm>
                        <a:prstGeom prst="rect">
                          <a:avLst/>
                        </a:prstGeom>
                        <a:solidFill>
                          <a:srgbClr val="FFFFFF"/>
                        </a:solidFill>
                        <a:ln w="9525">
                          <a:solidFill>
                            <a:srgbClr val="000000"/>
                          </a:solidFill>
                          <a:miter lim="800000"/>
                          <a:headEnd/>
                          <a:tailEnd/>
                        </a:ln>
                      </wps:spPr>
                      <wps:txbx>
                        <w:txbxContent>
                          <w:p w14:paraId="2C925533" w14:textId="1B5738ED" w:rsidR="003A13CE" w:rsidRDefault="00214055" w:rsidP="006277F0">
                            <w:pPr>
                              <w:rPr>
                                <w:rFonts w:ascii="Arial" w:hAnsi="Arial" w:cs="Arial"/>
                                <w:sz w:val="20"/>
                                <w:szCs w:val="20"/>
                              </w:rPr>
                            </w:pPr>
                            <w:r>
                              <w:rPr>
                                <w:rFonts w:ascii="Arial" w:hAnsi="Arial" w:cs="Arial"/>
                                <w:sz w:val="20"/>
                                <w:szCs w:val="20"/>
                              </w:rPr>
                              <w:t>Radiology</w:t>
                            </w:r>
                            <w:r w:rsidR="00AE5D68">
                              <w:rPr>
                                <w:rFonts w:ascii="Arial" w:hAnsi="Arial" w:cs="Arial"/>
                                <w:sz w:val="20"/>
                                <w:szCs w:val="20"/>
                              </w:rPr>
                              <w:t xml:space="preserve"> </w:t>
                            </w:r>
                            <w:r>
                              <w:rPr>
                                <w:rFonts w:ascii="Arial" w:hAnsi="Arial" w:cs="Arial"/>
                                <w:sz w:val="20"/>
                                <w:szCs w:val="20"/>
                              </w:rPr>
                              <w:t xml:space="preserve">PA replies to NMR email with </w:t>
                            </w:r>
                            <w:r w:rsidR="00B326FC">
                              <w:rPr>
                                <w:rFonts w:ascii="Arial" w:hAnsi="Arial" w:cs="Arial"/>
                                <w:sz w:val="20"/>
                                <w:szCs w:val="20"/>
                              </w:rPr>
                              <w:t xml:space="preserve">appropriate </w:t>
                            </w:r>
                            <w:r>
                              <w:rPr>
                                <w:rFonts w:ascii="Arial" w:hAnsi="Arial" w:cs="Arial"/>
                                <w:sz w:val="20"/>
                                <w:szCs w:val="20"/>
                              </w:rPr>
                              <w:t>standard email response</w:t>
                            </w:r>
                            <w:r w:rsidR="00525D35">
                              <w:rPr>
                                <w:rFonts w:ascii="Arial" w:hAnsi="Arial" w:cs="Arial"/>
                                <w:sz w:val="20"/>
                                <w:szCs w:val="20"/>
                              </w:rPr>
                              <w:t xml:space="preserve"> (Appendix </w:t>
                            </w:r>
                            <w:r w:rsidR="005A21D5">
                              <w:rPr>
                                <w:rFonts w:ascii="Arial" w:hAnsi="Arial" w:cs="Arial"/>
                                <w:sz w:val="20"/>
                                <w:szCs w:val="20"/>
                              </w:rPr>
                              <w:t>2</w:t>
                            </w:r>
                            <w:r w:rsidR="00525D35">
                              <w:rPr>
                                <w:rFonts w:ascii="Arial" w:hAnsi="Arial" w:cs="Arial"/>
                                <w:sz w:val="20"/>
                                <w:szCs w:val="20"/>
                              </w:rPr>
                              <w:t>)</w:t>
                            </w:r>
                            <w:r>
                              <w:rPr>
                                <w:rFonts w:ascii="Arial" w:hAnsi="Arial" w:cs="Arial"/>
                                <w:sz w:val="20"/>
                                <w:szCs w:val="20"/>
                              </w:rPr>
                              <w:t xml:space="preserve"> </w:t>
                            </w:r>
                            <w:r w:rsidR="00B326FC">
                              <w:rPr>
                                <w:rFonts w:ascii="Arial" w:hAnsi="Arial" w:cs="Arial"/>
                                <w:sz w:val="20"/>
                                <w:szCs w:val="20"/>
                              </w:rPr>
                              <w:t xml:space="preserve">held </w:t>
                            </w:r>
                            <w:r>
                              <w:rPr>
                                <w:rFonts w:ascii="Arial" w:hAnsi="Arial" w:cs="Arial"/>
                                <w:sz w:val="20"/>
                                <w:szCs w:val="20"/>
                              </w:rPr>
                              <w:t xml:space="preserve">in </w:t>
                            </w:r>
                            <w:r w:rsidR="00B326FC">
                              <w:rPr>
                                <w:rFonts w:ascii="Arial" w:hAnsi="Arial" w:cs="Arial"/>
                                <w:sz w:val="20"/>
                                <w:szCs w:val="20"/>
                              </w:rPr>
                              <w:t xml:space="preserve">S drive </w:t>
                            </w:r>
                            <w:r>
                              <w:rPr>
                                <w:rFonts w:ascii="Arial" w:hAnsi="Arial" w:cs="Arial"/>
                                <w:sz w:val="20"/>
                                <w:szCs w:val="20"/>
                              </w:rPr>
                              <w:t xml:space="preserve">NMR folder </w:t>
                            </w:r>
                            <w:r w:rsidR="00B326FC">
                              <w:rPr>
                                <w:rFonts w:ascii="Arial" w:hAnsi="Arial" w:cs="Arial"/>
                                <w:sz w:val="20"/>
                                <w:szCs w:val="20"/>
                              </w:rPr>
                              <w:t xml:space="preserve">and </w:t>
                            </w:r>
                            <w:r>
                              <w:rPr>
                                <w:rFonts w:ascii="Arial" w:hAnsi="Arial" w:cs="Arial"/>
                                <w:sz w:val="20"/>
                                <w:szCs w:val="20"/>
                              </w:rPr>
                              <w:t xml:space="preserve">attaches the following documents. </w:t>
                            </w:r>
                            <w:r w:rsidR="00690AED">
                              <w:rPr>
                                <w:rFonts w:ascii="Arial" w:hAnsi="Arial" w:cs="Arial"/>
                                <w:sz w:val="20"/>
                                <w:szCs w:val="20"/>
                              </w:rPr>
                              <w:t>There is a different template for SFT and Primary Care</w:t>
                            </w:r>
                          </w:p>
                          <w:p w14:paraId="1536388A" w14:textId="0CE5B03D"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NMR request form</w:t>
                            </w:r>
                          </w:p>
                          <w:p w14:paraId="7EB6C9E8" w14:textId="64C1ECE1"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NMR SOP Template - to complete the SOP template if they </w:t>
                            </w:r>
                            <w:r w:rsidRPr="00690AED">
                              <w:rPr>
                                <w:rFonts w:ascii="Arial" w:hAnsi="Arial" w:cs="Arial"/>
                                <w:b/>
                                <w:bCs/>
                                <w:sz w:val="20"/>
                                <w:szCs w:val="20"/>
                              </w:rPr>
                              <w:t>do no</w:t>
                            </w:r>
                            <w:r w:rsidR="00D45D12" w:rsidRPr="00690AED">
                              <w:rPr>
                                <w:rFonts w:ascii="Arial" w:hAnsi="Arial" w:cs="Arial"/>
                                <w:b/>
                                <w:bCs/>
                                <w:sz w:val="20"/>
                                <w:szCs w:val="20"/>
                              </w:rPr>
                              <w:t>t</w:t>
                            </w:r>
                            <w:r w:rsidRPr="00690AED">
                              <w:rPr>
                                <w:rFonts w:ascii="Arial" w:hAnsi="Arial" w:cs="Arial"/>
                                <w:sz w:val="20"/>
                                <w:szCs w:val="20"/>
                              </w:rPr>
                              <w:t xml:space="preserve"> have an existing up to date SOP</w:t>
                            </w:r>
                          </w:p>
                          <w:p w14:paraId="456CB6D4" w14:textId="77777777"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Learning and training competency framework </w:t>
                            </w:r>
                          </w:p>
                          <w:p w14:paraId="62A6D9D7" w14:textId="77777777" w:rsidR="00B326FC" w:rsidRDefault="00B326FC" w:rsidP="00B326FC">
                            <w:pPr>
                              <w:rPr>
                                <w:rFonts w:ascii="Arial" w:hAnsi="Arial" w:cs="Arial"/>
                                <w:sz w:val="20"/>
                                <w:szCs w:val="20"/>
                              </w:rPr>
                            </w:pPr>
                          </w:p>
                          <w:p w14:paraId="543B2098" w14:textId="698E6334" w:rsidR="006277F0" w:rsidRPr="00B326FC" w:rsidRDefault="00B326FC" w:rsidP="00B326FC">
                            <w:pPr>
                              <w:rPr>
                                <w:rFonts w:ascii="Arial" w:hAnsi="Arial" w:cs="Arial"/>
                                <w:sz w:val="20"/>
                                <w:szCs w:val="20"/>
                              </w:rPr>
                            </w:pPr>
                            <w:r>
                              <w:rPr>
                                <w:rFonts w:ascii="Arial" w:hAnsi="Arial" w:cs="Arial"/>
                                <w:sz w:val="20"/>
                                <w:szCs w:val="20"/>
                              </w:rPr>
                              <w:t xml:space="preserve">Inform that </w:t>
                            </w:r>
                            <w:r w:rsidR="00214055" w:rsidRPr="00B326FC">
                              <w:rPr>
                                <w:rFonts w:ascii="Arial" w:hAnsi="Arial" w:cs="Arial"/>
                                <w:sz w:val="20"/>
                                <w:szCs w:val="20"/>
                              </w:rPr>
                              <w:t>they need to undertake IRMER</w:t>
                            </w:r>
                            <w:r w:rsidR="00690AED">
                              <w:rPr>
                                <w:rFonts w:ascii="Arial" w:hAnsi="Arial" w:cs="Arial"/>
                                <w:sz w:val="20"/>
                                <w:szCs w:val="20"/>
                              </w:rPr>
                              <w:t xml:space="preserve"> </w:t>
                            </w:r>
                            <w:r w:rsidR="00214055" w:rsidRPr="00B326FC">
                              <w:rPr>
                                <w:rFonts w:ascii="Arial" w:hAnsi="Arial" w:cs="Arial"/>
                                <w:sz w:val="20"/>
                                <w:szCs w:val="20"/>
                              </w:rPr>
                              <w:t>/</w:t>
                            </w:r>
                            <w:r w:rsidR="00690AED">
                              <w:rPr>
                                <w:rFonts w:ascii="Arial" w:hAnsi="Arial" w:cs="Arial"/>
                                <w:sz w:val="20"/>
                                <w:szCs w:val="20"/>
                              </w:rPr>
                              <w:t xml:space="preserve"> </w:t>
                            </w:r>
                            <w:r w:rsidR="00214055" w:rsidRPr="00B326FC">
                              <w:rPr>
                                <w:rFonts w:ascii="Arial" w:hAnsi="Arial" w:cs="Arial"/>
                                <w:sz w:val="20"/>
                                <w:szCs w:val="20"/>
                              </w:rPr>
                              <w:t xml:space="preserve">Ultrasound </w:t>
                            </w:r>
                            <w:r w:rsidR="00AE5D68" w:rsidRPr="00B326FC">
                              <w:rPr>
                                <w:rFonts w:ascii="Arial" w:hAnsi="Arial" w:cs="Arial"/>
                                <w:sz w:val="20"/>
                                <w:szCs w:val="20"/>
                              </w:rPr>
                              <w:t xml:space="preserve">/ MRI </w:t>
                            </w:r>
                            <w:r w:rsidR="00214055" w:rsidRPr="00B326FC">
                              <w:rPr>
                                <w:rFonts w:ascii="Arial" w:hAnsi="Arial" w:cs="Arial"/>
                                <w:sz w:val="20"/>
                                <w:szCs w:val="20"/>
                              </w:rPr>
                              <w:t xml:space="preserve">training </w:t>
                            </w:r>
                          </w:p>
                          <w:p w14:paraId="6AB2F2AB" w14:textId="77777777" w:rsidR="003A13CE" w:rsidRDefault="003A13CE" w:rsidP="006277F0">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4F5A" id="_x0000_s1027" type="#_x0000_t202" style="position:absolute;margin-left:-13.85pt;margin-top:27.6pt;width:498.55pt;height:12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">
                <v:textbox>
                  <w:txbxContent>
                    <w:p w14:paraId="2C925533" w14:textId="1B5738ED" w:rsidR="003A13CE" w:rsidRDefault="00214055" w:rsidP="006277F0">
                      <w:pPr>
                        <w:rPr>
                          <w:rFonts w:ascii="Arial" w:hAnsi="Arial" w:cs="Arial"/>
                          <w:sz w:val="20"/>
                          <w:szCs w:val="20"/>
                        </w:rPr>
                      </w:pPr>
                      <w:r>
                        <w:rPr>
                          <w:rFonts w:ascii="Arial" w:hAnsi="Arial" w:cs="Arial"/>
                          <w:sz w:val="20"/>
                          <w:szCs w:val="20"/>
                        </w:rPr>
                        <w:t>Radiology</w:t>
                      </w:r>
                      <w:r w:rsidR="00AE5D68">
                        <w:rPr>
                          <w:rFonts w:ascii="Arial" w:hAnsi="Arial" w:cs="Arial"/>
                          <w:sz w:val="20"/>
                          <w:szCs w:val="20"/>
                        </w:rPr>
                        <w:t xml:space="preserve"> </w:t>
                      </w:r>
                      <w:r>
                        <w:rPr>
                          <w:rFonts w:ascii="Arial" w:hAnsi="Arial" w:cs="Arial"/>
                          <w:sz w:val="20"/>
                          <w:szCs w:val="20"/>
                        </w:rPr>
                        <w:t xml:space="preserve">PA replies to NMR email with </w:t>
                      </w:r>
                      <w:r w:rsidR="00B326FC">
                        <w:rPr>
                          <w:rFonts w:ascii="Arial" w:hAnsi="Arial" w:cs="Arial"/>
                          <w:sz w:val="20"/>
                          <w:szCs w:val="20"/>
                        </w:rPr>
                        <w:t xml:space="preserve">appropriate </w:t>
                      </w:r>
                      <w:r>
                        <w:rPr>
                          <w:rFonts w:ascii="Arial" w:hAnsi="Arial" w:cs="Arial"/>
                          <w:sz w:val="20"/>
                          <w:szCs w:val="20"/>
                        </w:rPr>
                        <w:t>standard email response</w:t>
                      </w:r>
                      <w:r w:rsidR="00525D35">
                        <w:rPr>
                          <w:rFonts w:ascii="Arial" w:hAnsi="Arial" w:cs="Arial"/>
                          <w:sz w:val="20"/>
                          <w:szCs w:val="20"/>
                        </w:rPr>
                        <w:t xml:space="preserve"> (Appendix </w:t>
                      </w:r>
                      <w:r w:rsidR="005A21D5">
                        <w:rPr>
                          <w:rFonts w:ascii="Arial" w:hAnsi="Arial" w:cs="Arial"/>
                          <w:sz w:val="20"/>
                          <w:szCs w:val="20"/>
                        </w:rPr>
                        <w:t>2</w:t>
                      </w:r>
                      <w:r w:rsidR="00525D35">
                        <w:rPr>
                          <w:rFonts w:ascii="Arial" w:hAnsi="Arial" w:cs="Arial"/>
                          <w:sz w:val="20"/>
                          <w:szCs w:val="20"/>
                        </w:rPr>
                        <w:t>)</w:t>
                      </w:r>
                      <w:r>
                        <w:rPr>
                          <w:rFonts w:ascii="Arial" w:hAnsi="Arial" w:cs="Arial"/>
                          <w:sz w:val="20"/>
                          <w:szCs w:val="20"/>
                        </w:rPr>
                        <w:t xml:space="preserve"> </w:t>
                      </w:r>
                      <w:r w:rsidR="00B326FC">
                        <w:rPr>
                          <w:rFonts w:ascii="Arial" w:hAnsi="Arial" w:cs="Arial"/>
                          <w:sz w:val="20"/>
                          <w:szCs w:val="20"/>
                        </w:rPr>
                        <w:t xml:space="preserve">held </w:t>
                      </w:r>
                      <w:r>
                        <w:rPr>
                          <w:rFonts w:ascii="Arial" w:hAnsi="Arial" w:cs="Arial"/>
                          <w:sz w:val="20"/>
                          <w:szCs w:val="20"/>
                        </w:rPr>
                        <w:t xml:space="preserve">in </w:t>
                      </w:r>
                      <w:r w:rsidR="00B326FC">
                        <w:rPr>
                          <w:rFonts w:ascii="Arial" w:hAnsi="Arial" w:cs="Arial"/>
                          <w:sz w:val="20"/>
                          <w:szCs w:val="20"/>
                        </w:rPr>
                        <w:t xml:space="preserve">S drive </w:t>
                      </w:r>
                      <w:r>
                        <w:rPr>
                          <w:rFonts w:ascii="Arial" w:hAnsi="Arial" w:cs="Arial"/>
                          <w:sz w:val="20"/>
                          <w:szCs w:val="20"/>
                        </w:rPr>
                        <w:t xml:space="preserve">NMR folder </w:t>
                      </w:r>
                      <w:r w:rsidR="00B326FC">
                        <w:rPr>
                          <w:rFonts w:ascii="Arial" w:hAnsi="Arial" w:cs="Arial"/>
                          <w:sz w:val="20"/>
                          <w:szCs w:val="20"/>
                        </w:rPr>
                        <w:t xml:space="preserve">and </w:t>
                      </w:r>
                      <w:r>
                        <w:rPr>
                          <w:rFonts w:ascii="Arial" w:hAnsi="Arial" w:cs="Arial"/>
                          <w:sz w:val="20"/>
                          <w:szCs w:val="20"/>
                        </w:rPr>
                        <w:t xml:space="preserve">attaches the following documents. </w:t>
                      </w:r>
                      <w:r w:rsidR="00690AED">
                        <w:rPr>
                          <w:rFonts w:ascii="Arial" w:hAnsi="Arial" w:cs="Arial"/>
                          <w:sz w:val="20"/>
                          <w:szCs w:val="20"/>
                        </w:rPr>
                        <w:t>There is a different template for SFT and Primary Care</w:t>
                      </w:r>
                    </w:p>
                    <w:p w14:paraId="1536388A" w14:textId="0CE5B03D"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NMR request form</w:t>
                      </w:r>
                    </w:p>
                    <w:p w14:paraId="7EB6C9E8" w14:textId="64C1ECE1"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NMR SOP Template - to complete the SOP template if they </w:t>
                      </w:r>
                      <w:r w:rsidRPr="00690AED">
                        <w:rPr>
                          <w:rFonts w:ascii="Arial" w:hAnsi="Arial" w:cs="Arial"/>
                          <w:b/>
                          <w:bCs/>
                          <w:sz w:val="20"/>
                          <w:szCs w:val="20"/>
                        </w:rPr>
                        <w:t>do no</w:t>
                      </w:r>
                      <w:r w:rsidR="00D45D12" w:rsidRPr="00690AED">
                        <w:rPr>
                          <w:rFonts w:ascii="Arial" w:hAnsi="Arial" w:cs="Arial"/>
                          <w:b/>
                          <w:bCs/>
                          <w:sz w:val="20"/>
                          <w:szCs w:val="20"/>
                        </w:rPr>
                        <w:t>t</w:t>
                      </w:r>
                      <w:r w:rsidRPr="00690AED">
                        <w:rPr>
                          <w:rFonts w:ascii="Arial" w:hAnsi="Arial" w:cs="Arial"/>
                          <w:sz w:val="20"/>
                          <w:szCs w:val="20"/>
                        </w:rPr>
                        <w:t xml:space="preserve"> have an existing up to date SOP</w:t>
                      </w:r>
                    </w:p>
                    <w:p w14:paraId="456CB6D4" w14:textId="77777777"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Learning and training competency framework </w:t>
                      </w:r>
                    </w:p>
                    <w:p w14:paraId="62A6D9D7" w14:textId="77777777" w:rsidR="00B326FC" w:rsidRDefault="00B326FC" w:rsidP="00B326FC">
                      <w:pPr>
                        <w:rPr>
                          <w:rFonts w:ascii="Arial" w:hAnsi="Arial" w:cs="Arial"/>
                          <w:sz w:val="20"/>
                          <w:szCs w:val="20"/>
                        </w:rPr>
                      </w:pPr>
                    </w:p>
                    <w:p w14:paraId="543B2098" w14:textId="698E6334" w:rsidR="006277F0" w:rsidRPr="00B326FC" w:rsidRDefault="00B326FC" w:rsidP="00B326FC">
                      <w:pPr>
                        <w:rPr>
                          <w:rFonts w:ascii="Arial" w:hAnsi="Arial" w:cs="Arial"/>
                          <w:sz w:val="20"/>
                          <w:szCs w:val="20"/>
                        </w:rPr>
                      </w:pPr>
                      <w:r>
                        <w:rPr>
                          <w:rFonts w:ascii="Arial" w:hAnsi="Arial" w:cs="Arial"/>
                          <w:sz w:val="20"/>
                          <w:szCs w:val="20"/>
                        </w:rPr>
                        <w:t xml:space="preserve">Inform that </w:t>
                      </w:r>
                      <w:r w:rsidR="00214055" w:rsidRPr="00B326FC">
                        <w:rPr>
                          <w:rFonts w:ascii="Arial" w:hAnsi="Arial" w:cs="Arial"/>
                          <w:sz w:val="20"/>
                          <w:szCs w:val="20"/>
                        </w:rPr>
                        <w:t>they need to undertake IRMER</w:t>
                      </w:r>
                      <w:r w:rsidR="00690AED">
                        <w:rPr>
                          <w:rFonts w:ascii="Arial" w:hAnsi="Arial" w:cs="Arial"/>
                          <w:sz w:val="20"/>
                          <w:szCs w:val="20"/>
                        </w:rPr>
                        <w:t xml:space="preserve"> </w:t>
                      </w:r>
                      <w:r w:rsidR="00214055" w:rsidRPr="00B326FC">
                        <w:rPr>
                          <w:rFonts w:ascii="Arial" w:hAnsi="Arial" w:cs="Arial"/>
                          <w:sz w:val="20"/>
                          <w:szCs w:val="20"/>
                        </w:rPr>
                        <w:t>/</w:t>
                      </w:r>
                      <w:r w:rsidR="00690AED">
                        <w:rPr>
                          <w:rFonts w:ascii="Arial" w:hAnsi="Arial" w:cs="Arial"/>
                          <w:sz w:val="20"/>
                          <w:szCs w:val="20"/>
                        </w:rPr>
                        <w:t xml:space="preserve"> </w:t>
                      </w:r>
                      <w:r w:rsidR="00214055" w:rsidRPr="00B326FC">
                        <w:rPr>
                          <w:rFonts w:ascii="Arial" w:hAnsi="Arial" w:cs="Arial"/>
                          <w:sz w:val="20"/>
                          <w:szCs w:val="20"/>
                        </w:rPr>
                        <w:t xml:space="preserve">Ultrasound </w:t>
                      </w:r>
                      <w:r w:rsidR="00AE5D68" w:rsidRPr="00B326FC">
                        <w:rPr>
                          <w:rFonts w:ascii="Arial" w:hAnsi="Arial" w:cs="Arial"/>
                          <w:sz w:val="20"/>
                          <w:szCs w:val="20"/>
                        </w:rPr>
                        <w:t xml:space="preserve">/ MRI </w:t>
                      </w:r>
                      <w:r w:rsidR="00214055" w:rsidRPr="00B326FC">
                        <w:rPr>
                          <w:rFonts w:ascii="Arial" w:hAnsi="Arial" w:cs="Arial"/>
                          <w:sz w:val="20"/>
                          <w:szCs w:val="20"/>
                        </w:rPr>
                        <w:t xml:space="preserve">training </w:t>
                      </w:r>
                    </w:p>
                    <w:p w14:paraId="6AB2F2AB" w14:textId="77777777" w:rsidR="003A13CE" w:rsidRDefault="003A13CE" w:rsidP="006277F0">
                      <w:pPr>
                        <w:rPr>
                          <w:rFonts w:ascii="Arial" w:hAnsi="Arial" w:cs="Arial"/>
                          <w:sz w:val="20"/>
                          <w:szCs w:val="20"/>
                        </w:rPr>
                      </w:pPr>
                    </w:p>
                  </w:txbxContent>
                </v:textbox>
                <w10:wrap type="square" anchorx="margin"/>
              </v:shape>
            </w:pict>
          </mc:Fallback>
        </mc:AlternateContent>
      </w:r>
    </w:p>
    <w:p w14:paraId="4F71B923" w14:textId="1F7B4A87" w:rsidR="006277F0" w:rsidRDefault="006277F0" w:rsidP="006277F0"/>
    <w:p w14:paraId="58D8575E" w14:textId="3909978C" w:rsidR="006277F0" w:rsidRDefault="006277F0" w:rsidP="006277F0"/>
    <w:p w14:paraId="7E9CA150" w14:textId="654B9597" w:rsidR="006277F0" w:rsidRPr="000204EF" w:rsidRDefault="00690AED" w:rsidP="006277F0">
      <w:pPr>
        <w:rPr>
          <w:rFonts w:ascii="Arial" w:hAnsi="Arial" w:cs="Arial"/>
          <w:sz w:val="20"/>
          <w:szCs w:val="20"/>
        </w:rPr>
      </w:pPr>
      <w:r w:rsidRPr="000204EF">
        <w:rPr>
          <w:rFonts w:ascii="Arial" w:hAnsi="Arial" w:cs="Arial"/>
          <w:noProof/>
          <w:sz w:val="20"/>
          <w:szCs w:val="20"/>
          <w:lang w:eastAsia="en-GB"/>
        </w:rPr>
        <mc:AlternateContent>
          <mc:Choice Requires="wps">
            <w:drawing>
              <wp:anchor distT="45720" distB="45720" distL="114300" distR="114300" simplePos="0" relativeHeight="251666432" behindDoc="0" locked="0" layoutInCell="1" allowOverlap="1" wp14:anchorId="5E452BD6" wp14:editId="1FB6A6DC">
                <wp:simplePos x="0" y="0"/>
                <wp:positionH relativeFrom="page">
                  <wp:align>center</wp:align>
                </wp:positionH>
                <wp:positionV relativeFrom="paragraph">
                  <wp:posOffset>7488</wp:posOffset>
                </wp:positionV>
                <wp:extent cx="3907790" cy="438150"/>
                <wp:effectExtent l="0" t="0" r="1651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438150"/>
                        </a:xfrm>
                        <a:prstGeom prst="rect">
                          <a:avLst/>
                        </a:prstGeom>
                        <a:solidFill>
                          <a:srgbClr val="FFFFFF"/>
                        </a:solidFill>
                        <a:ln w="9525">
                          <a:solidFill>
                            <a:srgbClr val="000000"/>
                          </a:solidFill>
                          <a:miter lim="800000"/>
                          <a:headEnd/>
                          <a:tailEnd/>
                        </a:ln>
                      </wps:spPr>
                      <wps:txbx>
                        <w:txbxContent>
                          <w:p w14:paraId="6615680E" w14:textId="13A6585E" w:rsidR="006277F0" w:rsidRDefault="00214055" w:rsidP="006277F0">
                            <w:r>
                              <w:t xml:space="preserve">NMR returns </w:t>
                            </w:r>
                            <w:r w:rsidR="006277F0">
                              <w:t>completed documents to radiologypa@somersetft.nhs.uk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52BD6" id="_x0000_s1028" type="#_x0000_t202" style="position:absolute;margin-left:0;margin-top:.6pt;width:307.7pt;height:34.5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">
                <v:textbox>
                  <w:txbxContent>
                    <w:p w14:paraId="6615680E" w14:textId="13A6585E" w:rsidR="006277F0" w:rsidRDefault="00214055" w:rsidP="006277F0">
                      <w:r>
                        <w:t xml:space="preserve">NMR returns </w:t>
                      </w:r>
                      <w:r w:rsidR="006277F0">
                        <w:t>completed documents to radiologypa@somersetft.nhs.uk</w:t>
                      </w:r>
                    </w:p>
                  </w:txbxContent>
                </v:textbox>
                <w10:wrap type="square" anchorx="page"/>
              </v:shape>
            </w:pict>
          </mc:Fallback>
        </mc:AlternateContent>
      </w:r>
    </w:p>
    <w:p w14:paraId="7CE1A498" w14:textId="09232E14" w:rsidR="00B33B15" w:rsidRPr="008B294E" w:rsidRDefault="00B33B15" w:rsidP="00B33B15">
      <w:pPr>
        <w:rPr>
          <w:rFonts w:ascii="Arial" w:hAnsi="Arial" w:cs="Arial"/>
          <w:sz w:val="24"/>
          <w:u w:val="single"/>
        </w:rPr>
      </w:pPr>
    </w:p>
    <w:p w14:paraId="271C9F37" w14:textId="136C10E8" w:rsidR="0038409A" w:rsidRDefault="00322662" w:rsidP="0038409A">
      <w:pPr>
        <w:spacing w:after="120" w:line="276"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684864" behindDoc="0" locked="0" layoutInCell="1" allowOverlap="1" wp14:anchorId="33D14283" wp14:editId="77E0CEC7">
                <wp:simplePos x="0" y="0"/>
                <wp:positionH relativeFrom="column">
                  <wp:posOffset>1941736</wp:posOffset>
                </wp:positionH>
                <wp:positionV relativeFrom="paragraph">
                  <wp:posOffset>137410</wp:posOffset>
                </wp:positionV>
                <wp:extent cx="97232" cy="687121"/>
                <wp:effectExtent l="19050" t="0" r="36195" b="36830"/>
                <wp:wrapNone/>
                <wp:docPr id="13" name="Arrow: Down 13"/>
                <wp:cNvGraphicFramePr/>
                <a:graphic xmlns:a="http://schemas.openxmlformats.org/drawingml/2006/main">
                  <a:graphicData uri="http://schemas.microsoft.com/office/word/2010/wordprocessingShape">
                    <wps:wsp>
                      <wps:cNvSpPr/>
                      <wps:spPr>
                        <a:xfrm>
                          <a:off x="0" y="0"/>
                          <a:ext cx="97232" cy="68712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F99D1B" id="Arrow: Down 13" o:spid="_x0000_s1026" type="#_x0000_t67" style="position:absolute;margin-left:152.9pt;margin-top:10.8pt;width:7.65pt;height:54.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" adj="20072" fillcolor="#4f81bd [3204]" strokecolor="#243f60 [1604]" strokeweight="2pt"/>
            </w:pict>
          </mc:Fallback>
        </mc:AlternateContent>
      </w:r>
    </w:p>
    <w:p w14:paraId="491A32E7" w14:textId="4F8319FB" w:rsidR="00505258" w:rsidRDefault="00DD5A2E">
      <w:pPr>
        <w:spacing w:after="200" w:line="276" w:lineRule="auto"/>
        <w:rPr>
          <w:rFonts w:ascii="Arial" w:eastAsia="Times New Roman" w:hAnsi="Arial" w:cs="Arial"/>
          <w:b/>
          <w:bCs/>
          <w:color w:val="0070C0"/>
          <w:sz w:val="24"/>
          <w:szCs w:val="24"/>
        </w:rPr>
      </w:pPr>
      <w:r w:rsidRPr="000204EF">
        <w:rPr>
          <w:rFonts w:ascii="Arial" w:hAnsi="Arial" w:cs="Arial"/>
          <w:noProof/>
          <w:sz w:val="20"/>
          <w:szCs w:val="20"/>
          <w:lang w:eastAsia="en-GB"/>
        </w:rPr>
        <mc:AlternateContent>
          <mc:Choice Requires="wps">
            <w:drawing>
              <wp:anchor distT="45720" distB="45720" distL="114300" distR="114300" simplePos="0" relativeHeight="251670528" behindDoc="0" locked="0" layoutInCell="1" allowOverlap="1" wp14:anchorId="76480ACE" wp14:editId="16B66C44">
                <wp:simplePos x="0" y="0"/>
                <wp:positionH relativeFrom="margin">
                  <wp:align>right</wp:align>
                </wp:positionH>
                <wp:positionV relativeFrom="paragraph">
                  <wp:posOffset>1879600</wp:posOffset>
                </wp:positionV>
                <wp:extent cx="2670175" cy="1276350"/>
                <wp:effectExtent l="0" t="0" r="158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76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20F7E21" w14:textId="77777777" w:rsidR="00DD5A2E" w:rsidRDefault="00E35DE3" w:rsidP="00DD5A2E">
                            <w:pPr>
                              <w:rPr>
                                <w:b/>
                                <w:bCs/>
                              </w:rPr>
                            </w:pPr>
                            <w:r w:rsidRPr="00D45D12">
                              <w:rPr>
                                <w:b/>
                                <w:bCs/>
                              </w:rPr>
                              <w:t>For Trust Staff</w:t>
                            </w:r>
                          </w:p>
                          <w:p w14:paraId="42CD8D33" w14:textId="062ED8F7" w:rsidR="006277F0" w:rsidRPr="00322662" w:rsidRDefault="00E35DE3" w:rsidP="00DD5A2E">
                            <w:pPr>
                              <w:spacing w:before="240"/>
                              <w:rPr>
                                <w:b/>
                                <w:bCs/>
                              </w:rPr>
                            </w:pPr>
                            <w:r>
                              <w:t xml:space="preserve">Learning and Development Team will be informed </w:t>
                            </w:r>
                            <w:r w:rsidR="00DD5A2E">
                              <w:t>(</w:t>
                            </w:r>
                            <w:hyperlink r:id="rId13" w:history="1">
                              <w:r w:rsidR="00DD5A2E">
                                <w:rPr>
                                  <w:rStyle w:val="Hyperlink"/>
                                </w:rPr>
                                <w:t>Learning@somersetft.nhs.uk</w:t>
                              </w:r>
                            </w:hyperlink>
                            <w:r w:rsidR="00DD5A2E">
                              <w:t xml:space="preserve">) to </w:t>
                            </w:r>
                            <w:r>
                              <w:t xml:space="preserve">add </w:t>
                            </w:r>
                            <w:r w:rsidR="00525D35">
                              <w:t xml:space="preserve">Radiology Regulations </w:t>
                            </w:r>
                            <w:r>
                              <w:t>training to the NMR’s mandatory training list for every 3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80ACE" id="_x0000_s1029" type="#_x0000_t202" style="position:absolute;margin-left:159.05pt;margin-top:148pt;width:210.25pt;height:100.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" fillcolor="white [3201]" strokecolor="#c0504d [3205]" strokeweight="2pt">
                <v:textbox>
                  <w:txbxContent>
                    <w:p w14:paraId="420F7E21" w14:textId="77777777" w:rsidR="00DD5A2E" w:rsidRDefault="00E35DE3" w:rsidP="00DD5A2E">
                      <w:pPr>
                        <w:rPr>
                          <w:b/>
                          <w:bCs/>
                        </w:rPr>
                      </w:pPr>
                      <w:r w:rsidRPr="00D45D12">
                        <w:rPr>
                          <w:b/>
                          <w:bCs/>
                        </w:rPr>
                        <w:t>For Trust Staff</w:t>
                      </w:r>
                    </w:p>
                    <w:p w14:paraId="42CD8D33" w14:textId="062ED8F7" w:rsidR="006277F0" w:rsidRPr="00322662" w:rsidRDefault="00E35DE3" w:rsidP="00DD5A2E">
                      <w:pPr>
                        <w:spacing w:before="240"/>
                        <w:rPr>
                          <w:b/>
                          <w:bCs/>
                        </w:rPr>
                      </w:pPr>
                      <w:r>
                        <w:t xml:space="preserve">Learning and Development Team will be informed </w:t>
                      </w:r>
                      <w:r w:rsidR="00DD5A2E">
                        <w:t>(</w:t>
                      </w:r>
                      <w:hyperlink r:id="rId14" w:history="1">
                        <w:r w:rsidR="00DD5A2E">
                          <w:rPr>
                            <w:rStyle w:val="Hyperlink"/>
                          </w:rPr>
                          <w:t>Learning@somersetft.nhs.uk</w:t>
                        </w:r>
                      </w:hyperlink>
                      <w:r w:rsidR="00DD5A2E">
                        <w:t xml:space="preserve">) to </w:t>
                      </w:r>
                      <w:r>
                        <w:t xml:space="preserve">add </w:t>
                      </w:r>
                      <w:r w:rsidR="00525D35">
                        <w:t xml:space="preserve">Radiology Regulations </w:t>
                      </w:r>
                      <w:r>
                        <w:t>training to the NMR’s mandatory training list for every 3 years</w:t>
                      </w:r>
                    </w:p>
                  </w:txbxContent>
                </v:textbox>
                <w10:wrap type="square" anchorx="margin"/>
              </v:shape>
            </w:pict>
          </mc:Fallback>
        </mc:AlternateContent>
      </w:r>
      <w:r w:rsidR="00322662">
        <w:rPr>
          <w:rFonts w:ascii="Arial" w:hAnsi="Arial" w:cs="Arial"/>
          <w:noProof/>
          <w:sz w:val="20"/>
          <w:szCs w:val="20"/>
          <w:lang w:eastAsia="en-GB"/>
        </w:rPr>
        <mc:AlternateContent>
          <mc:Choice Requires="wps">
            <w:drawing>
              <wp:anchor distT="0" distB="0" distL="114300" distR="114300" simplePos="0" relativeHeight="251685888" behindDoc="0" locked="0" layoutInCell="1" allowOverlap="1" wp14:anchorId="761BDF7E" wp14:editId="3325BB89">
                <wp:simplePos x="0" y="0"/>
                <wp:positionH relativeFrom="column">
                  <wp:posOffset>2963938</wp:posOffset>
                </wp:positionH>
                <wp:positionV relativeFrom="paragraph">
                  <wp:posOffset>922963</wp:posOffset>
                </wp:positionV>
                <wp:extent cx="718820" cy="121568"/>
                <wp:effectExtent l="0" t="0" r="24130" b="12065"/>
                <wp:wrapNone/>
                <wp:docPr id="16" name="Arrow: Left-Right 16"/>
                <wp:cNvGraphicFramePr/>
                <a:graphic xmlns:a="http://schemas.openxmlformats.org/drawingml/2006/main">
                  <a:graphicData uri="http://schemas.microsoft.com/office/word/2010/wordprocessingShape">
                    <wps:wsp>
                      <wps:cNvSpPr/>
                      <wps:spPr>
                        <a:xfrm>
                          <a:off x="0" y="0"/>
                          <a:ext cx="718820" cy="12156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A6E85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6" o:spid="_x0000_s1026" type="#_x0000_t69" style="position:absolute;margin-left:233.4pt;margin-top:72.65pt;width:56.6pt;height:9.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" adj="1827" fillcolor="#4f81bd [3204]" strokecolor="#243f60 [1604]" strokeweight="2pt"/>
            </w:pict>
          </mc:Fallback>
        </mc:AlternateContent>
      </w:r>
      <w:r w:rsidR="00322662">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14:anchorId="31DA32B2" wp14:editId="187305CF">
                <wp:simplePos x="0" y="0"/>
                <wp:positionH relativeFrom="column">
                  <wp:posOffset>1355039</wp:posOffset>
                </wp:positionH>
                <wp:positionV relativeFrom="paragraph">
                  <wp:posOffset>1419805</wp:posOffset>
                </wp:positionV>
                <wp:extent cx="102517" cy="802005"/>
                <wp:effectExtent l="19050" t="0" r="31115" b="36195"/>
                <wp:wrapNone/>
                <wp:docPr id="17" name="Arrow: Down 17"/>
                <wp:cNvGraphicFramePr/>
                <a:graphic xmlns:a="http://schemas.openxmlformats.org/drawingml/2006/main">
                  <a:graphicData uri="http://schemas.microsoft.com/office/word/2010/wordprocessingShape">
                    <wps:wsp>
                      <wps:cNvSpPr/>
                      <wps:spPr>
                        <a:xfrm>
                          <a:off x="0" y="0"/>
                          <a:ext cx="102517" cy="80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BC3AD0" id="Arrow: Down 17" o:spid="_x0000_s1026" type="#_x0000_t67" style="position:absolute;margin-left:106.7pt;margin-top:111.8pt;width:8.05pt;height:6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" adj="20219" fillcolor="#4f81bd [3204]" strokecolor="#243f60 [1604]" strokeweight="2pt"/>
            </w:pict>
          </mc:Fallback>
        </mc:AlternateContent>
      </w:r>
      <w:r w:rsidR="00322662">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14:anchorId="6F21D91E" wp14:editId="43F2500E">
                <wp:simplePos x="0" y="0"/>
                <wp:positionH relativeFrom="column">
                  <wp:posOffset>1378273</wp:posOffset>
                </wp:positionH>
                <wp:positionV relativeFrom="paragraph">
                  <wp:posOffset>2883902</wp:posOffset>
                </wp:positionV>
                <wp:extent cx="95140" cy="523269"/>
                <wp:effectExtent l="19050" t="0" r="38735" b="29210"/>
                <wp:wrapNone/>
                <wp:docPr id="18" name="Arrow: Down 18"/>
                <wp:cNvGraphicFramePr/>
                <a:graphic xmlns:a="http://schemas.openxmlformats.org/drawingml/2006/main">
                  <a:graphicData uri="http://schemas.microsoft.com/office/word/2010/wordprocessingShape">
                    <wps:wsp>
                      <wps:cNvSpPr/>
                      <wps:spPr>
                        <a:xfrm>
                          <a:off x="0" y="0"/>
                          <a:ext cx="95140" cy="5232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AB8FEB" id="Arrow: Down 18" o:spid="_x0000_s1026" type="#_x0000_t67" style="position:absolute;margin-left:108.55pt;margin-top:227.1pt;width:7.5pt;height:4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" adj="19636" fillcolor="#4f81bd [3204]" strokecolor="#243f60 [1604]" strokeweight="2pt"/>
            </w:pict>
          </mc:Fallback>
        </mc:AlternateContent>
      </w:r>
      <w:r w:rsidR="00FD0C3B" w:rsidRPr="000204EF">
        <w:rPr>
          <w:rFonts w:ascii="Arial" w:hAnsi="Arial" w:cs="Arial"/>
          <w:noProof/>
          <w:sz w:val="20"/>
          <w:szCs w:val="20"/>
          <w:lang w:eastAsia="en-GB"/>
        </w:rPr>
        <mc:AlternateContent>
          <mc:Choice Requires="wps">
            <w:drawing>
              <wp:anchor distT="45720" distB="45720" distL="114300" distR="114300" simplePos="0" relativeHeight="251681792" behindDoc="0" locked="0" layoutInCell="1" allowOverlap="1" wp14:anchorId="1BFCCC27" wp14:editId="3852F32C">
                <wp:simplePos x="0" y="0"/>
                <wp:positionH relativeFrom="margin">
                  <wp:posOffset>67328</wp:posOffset>
                </wp:positionH>
                <wp:positionV relativeFrom="paragraph">
                  <wp:posOffset>4750288</wp:posOffset>
                </wp:positionV>
                <wp:extent cx="5998845" cy="485775"/>
                <wp:effectExtent l="0" t="0" r="2095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485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20CD32" w14:textId="1CCD263C" w:rsidR="00E35DE3" w:rsidRDefault="00690AED" w:rsidP="00E35DE3">
                            <w:r>
                              <w:t>Annual audit to check compliance of NMR’s with Radiation Regulations update training (3 yearly)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CC27" id="_x0000_s1030" type="#_x0000_t202" style="position:absolute;margin-left:5.3pt;margin-top:374.05pt;width:472.35pt;height:38.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" fillcolor="white [3201]" strokecolor="#c0504d [3205]" strokeweight="2pt">
                <v:textbox>
                  <w:txbxContent>
                    <w:p w14:paraId="5220CD32" w14:textId="1CCD263C" w:rsidR="00E35DE3" w:rsidRDefault="00690AED" w:rsidP="00E35DE3">
                      <w:r>
                        <w:t>Annual audit to check compliance of NMR’s with Radiation Regulations update training (3 yearly)</w:t>
                      </w:r>
                    </w:p>
                  </w:txbxContent>
                </v:textbox>
                <w10:wrap type="square" anchorx="margin"/>
              </v:shape>
            </w:pict>
          </mc:Fallback>
        </mc:AlternateContent>
      </w:r>
      <w:r w:rsidR="00FD0C3B" w:rsidRPr="000204EF">
        <w:rPr>
          <w:rFonts w:ascii="Arial" w:hAnsi="Arial" w:cs="Arial"/>
          <w:noProof/>
          <w:sz w:val="20"/>
          <w:szCs w:val="20"/>
          <w:lang w:eastAsia="en-GB"/>
        </w:rPr>
        <mc:AlternateContent>
          <mc:Choice Requires="wps">
            <w:drawing>
              <wp:anchor distT="45720" distB="45720" distL="114300" distR="114300" simplePos="0" relativeHeight="251669504" behindDoc="0" locked="0" layoutInCell="1" allowOverlap="1" wp14:anchorId="7F388354" wp14:editId="427D035B">
                <wp:simplePos x="0" y="0"/>
                <wp:positionH relativeFrom="page">
                  <wp:align>center</wp:align>
                </wp:positionH>
                <wp:positionV relativeFrom="paragraph">
                  <wp:posOffset>3420745</wp:posOffset>
                </wp:positionV>
                <wp:extent cx="5940425" cy="885825"/>
                <wp:effectExtent l="0" t="0" r="2222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85825"/>
                        </a:xfrm>
                        <a:prstGeom prst="rect">
                          <a:avLst/>
                        </a:prstGeom>
                        <a:solidFill>
                          <a:srgbClr val="FFFFFF"/>
                        </a:solidFill>
                        <a:ln w="9525">
                          <a:solidFill>
                            <a:srgbClr val="000000"/>
                          </a:solidFill>
                          <a:miter lim="800000"/>
                          <a:headEnd/>
                          <a:tailEnd/>
                        </a:ln>
                      </wps:spPr>
                      <wps:txbx>
                        <w:txbxContent>
                          <w:p w14:paraId="24BCF7B7" w14:textId="7CAEB96E" w:rsidR="00525D35" w:rsidRDefault="006277F0" w:rsidP="00525D35">
                            <w:r>
                              <w:t xml:space="preserve">NMR status will be approved, the NMR informed </w:t>
                            </w:r>
                            <w:r w:rsidR="00525D35">
                              <w:t xml:space="preserve">via approved standard email response letter held in NMR folder </w:t>
                            </w:r>
                          </w:p>
                          <w:p w14:paraId="560C9DAE" w14:textId="4C18F8BB" w:rsidR="00525D35" w:rsidRDefault="00525D35" w:rsidP="00525D35">
                            <w:r>
                              <w:t xml:space="preserve">There is a different a template email for Trust staff and for Primary Care (appendix </w:t>
                            </w:r>
                            <w:r w:rsidR="005A21D5">
                              <w:t>3</w:t>
                            </w:r>
                            <w:r>
                              <w:t>)</w:t>
                            </w:r>
                          </w:p>
                          <w:p w14:paraId="526221C1" w14:textId="41FFDF08" w:rsidR="00525D35" w:rsidRDefault="00525D35" w:rsidP="006277F0"/>
                          <w:p w14:paraId="101BFD64" w14:textId="77777777" w:rsidR="00525D35" w:rsidRDefault="00525D35" w:rsidP="006277F0"/>
                          <w:p w14:paraId="226A44B3" w14:textId="61DA5C4B" w:rsidR="00525D35" w:rsidRDefault="00525D35" w:rsidP="006277F0"/>
                          <w:p w14:paraId="11139E36" w14:textId="77777777" w:rsidR="00525D35" w:rsidRDefault="00525D35" w:rsidP="00627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88354" id="_x0000_s1031" type="#_x0000_t202" style="position:absolute;margin-left:0;margin-top:269.35pt;width:467.75pt;height:69.75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">
                <v:textbox>
                  <w:txbxContent>
                    <w:p w14:paraId="24BCF7B7" w14:textId="7CAEB96E" w:rsidR="00525D35" w:rsidRDefault="006277F0" w:rsidP="00525D35">
                      <w:r>
                        <w:t xml:space="preserve">NMR status will be approved, the NMR informed </w:t>
                      </w:r>
                      <w:r w:rsidR="00525D35">
                        <w:t xml:space="preserve">via approved standard email response letter held in NMR folder </w:t>
                      </w:r>
                    </w:p>
                    <w:p w14:paraId="560C9DAE" w14:textId="4C18F8BB" w:rsidR="00525D35" w:rsidRDefault="00525D35" w:rsidP="00525D35">
                      <w:r>
                        <w:t xml:space="preserve">There is a different a template email for Trust staff and for Primary Care (appendix </w:t>
                      </w:r>
                      <w:r w:rsidR="005A21D5">
                        <w:t>3</w:t>
                      </w:r>
                      <w:r>
                        <w:t>)</w:t>
                      </w:r>
                    </w:p>
                    <w:p w14:paraId="526221C1" w14:textId="41FFDF08" w:rsidR="00525D35" w:rsidRDefault="00525D35" w:rsidP="006277F0"/>
                    <w:p w14:paraId="101BFD64" w14:textId="77777777" w:rsidR="00525D35" w:rsidRDefault="00525D35" w:rsidP="006277F0"/>
                    <w:p w14:paraId="226A44B3" w14:textId="61DA5C4B" w:rsidR="00525D35" w:rsidRDefault="00525D35" w:rsidP="006277F0"/>
                    <w:p w14:paraId="11139E36" w14:textId="77777777" w:rsidR="00525D35" w:rsidRDefault="00525D35" w:rsidP="006277F0"/>
                  </w:txbxContent>
                </v:textbox>
                <w10:wrap type="square" anchorx="page"/>
              </v:shape>
            </w:pict>
          </mc:Fallback>
        </mc:AlternateContent>
      </w:r>
      <w:r w:rsidR="00FD0C3B" w:rsidRPr="000204EF">
        <w:rPr>
          <w:rFonts w:ascii="Arial" w:hAnsi="Arial" w:cs="Arial"/>
          <w:noProof/>
          <w:sz w:val="20"/>
          <w:szCs w:val="20"/>
          <w:lang w:eastAsia="en-GB"/>
        </w:rPr>
        <mc:AlternateContent>
          <mc:Choice Requires="wps">
            <w:drawing>
              <wp:anchor distT="45720" distB="45720" distL="114300" distR="114300" simplePos="0" relativeHeight="251672576" behindDoc="0" locked="0" layoutInCell="1" allowOverlap="1" wp14:anchorId="1F395381" wp14:editId="1FB49B26">
                <wp:simplePos x="0" y="0"/>
                <wp:positionH relativeFrom="margin">
                  <wp:align>left</wp:align>
                </wp:positionH>
                <wp:positionV relativeFrom="paragraph">
                  <wp:posOffset>2261870</wp:posOffset>
                </wp:positionV>
                <wp:extent cx="2360930" cy="1404620"/>
                <wp:effectExtent l="0" t="0" r="11430"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4867B5" w14:textId="492C412F" w:rsidR="006277F0" w:rsidRDefault="00E35DE3" w:rsidP="006277F0">
                            <w:r>
                              <w:t>NMR will be added to RIS as a Referrer under NMR category. NMR will be added to NMR spreadsheet.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395381" id="_x0000_s1032" type="#_x0000_t202" style="position:absolute;margin-left:0;margin-top:178.1pt;width:185.9pt;height:110.6pt;z-index:2516725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if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">
                <v:textbox style="mso-fit-shape-to-text:t">
                  <w:txbxContent>
                    <w:p w14:paraId="6D4867B5" w14:textId="492C412F" w:rsidR="006277F0" w:rsidRDefault="00E35DE3" w:rsidP="006277F0">
                      <w:r>
                        <w:t>NMR will be added to RIS as a Referrer under NMR category. NMR will be added to NMR spreadsheet.</w:t>
                      </w:r>
                    </w:p>
                  </w:txbxContent>
                </v:textbox>
                <w10:wrap type="square" anchorx="margin"/>
              </v:shape>
            </w:pict>
          </mc:Fallback>
        </mc:AlternateContent>
      </w:r>
      <w:r w:rsidR="00690AED" w:rsidRPr="000204EF">
        <w:rPr>
          <w:rFonts w:ascii="Arial" w:hAnsi="Arial" w:cs="Arial"/>
          <w:noProof/>
          <w:sz w:val="20"/>
          <w:szCs w:val="20"/>
          <w:lang w:eastAsia="en-GB"/>
        </w:rPr>
        <mc:AlternateContent>
          <mc:Choice Requires="wps">
            <w:drawing>
              <wp:anchor distT="45720" distB="45720" distL="114300" distR="114300" simplePos="0" relativeHeight="251668480" behindDoc="0" locked="0" layoutInCell="1" allowOverlap="1" wp14:anchorId="5CA443C9" wp14:editId="398B732F">
                <wp:simplePos x="0" y="0"/>
                <wp:positionH relativeFrom="margin">
                  <wp:align>right</wp:align>
                </wp:positionH>
                <wp:positionV relativeFrom="paragraph">
                  <wp:posOffset>735965</wp:posOffset>
                </wp:positionV>
                <wp:extent cx="2360930" cy="1404620"/>
                <wp:effectExtent l="0" t="0" r="1143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FDB3AB" w14:textId="77777777" w:rsidR="006277F0" w:rsidRDefault="006277F0" w:rsidP="006277F0">
                            <w:r>
                              <w:t>Incomplete documents will be returned with guidance for resubmission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A443C9" id="_x0000_s1033" type="#_x0000_t202" style="position:absolute;margin-left:134.7pt;margin-top:57.95pt;width:185.9pt;height:110.6pt;z-index:25166848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">
                <v:textbox style="mso-fit-shape-to-text:t">
                  <w:txbxContent>
                    <w:p w14:paraId="66FDB3AB" w14:textId="77777777" w:rsidR="006277F0" w:rsidRDefault="006277F0" w:rsidP="006277F0">
                      <w:r>
                        <w:t>Incomplete documents will be returned with guidance for resubmission</w:t>
                      </w:r>
                    </w:p>
                  </w:txbxContent>
                </v:textbox>
                <w10:wrap type="square" anchorx="margin"/>
              </v:shape>
            </w:pict>
          </mc:Fallback>
        </mc:AlternateContent>
      </w:r>
      <w:r w:rsidR="00690AED" w:rsidRPr="000204EF">
        <w:rPr>
          <w:rFonts w:ascii="Arial" w:hAnsi="Arial" w:cs="Arial"/>
          <w:noProof/>
          <w:sz w:val="20"/>
          <w:szCs w:val="20"/>
          <w:lang w:eastAsia="en-GB"/>
        </w:rPr>
        <mc:AlternateContent>
          <mc:Choice Requires="wps">
            <w:drawing>
              <wp:anchor distT="45720" distB="45720" distL="114300" distR="114300" simplePos="0" relativeHeight="251667456" behindDoc="0" locked="0" layoutInCell="1" allowOverlap="1" wp14:anchorId="165839D7" wp14:editId="243DBA1A">
                <wp:simplePos x="0" y="0"/>
                <wp:positionH relativeFrom="margin">
                  <wp:align>left</wp:align>
                </wp:positionH>
                <wp:positionV relativeFrom="paragraph">
                  <wp:posOffset>611773</wp:posOffset>
                </wp:positionV>
                <wp:extent cx="2924175" cy="8096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09625"/>
                        </a:xfrm>
                        <a:prstGeom prst="rect">
                          <a:avLst/>
                        </a:prstGeom>
                        <a:solidFill>
                          <a:srgbClr val="FFFFFF"/>
                        </a:solidFill>
                        <a:ln w="9525">
                          <a:solidFill>
                            <a:srgbClr val="000000"/>
                          </a:solidFill>
                          <a:miter lim="800000"/>
                          <a:headEnd/>
                          <a:tailEnd/>
                        </a:ln>
                      </wps:spPr>
                      <wps:txbx>
                        <w:txbxContent>
                          <w:p w14:paraId="331AF77A" w14:textId="61BE592A" w:rsidR="006277F0" w:rsidRDefault="006277F0" w:rsidP="006277F0">
                            <w:r>
                              <w:t xml:space="preserve">The documents will be checked, if complete and correct they will be </w:t>
                            </w:r>
                            <w:r w:rsidR="003A13CE">
                              <w:t xml:space="preserve">printed and given to </w:t>
                            </w:r>
                            <w:r>
                              <w:t>the Head of Imaging, the Operational manager or the Clinical lead</w:t>
                            </w:r>
                            <w:r w:rsidR="003A13CE">
                              <w:t xml:space="preserve"> for approval and sign off</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839D7" id="_x0000_s1034" type="#_x0000_t202" style="position:absolute;margin-left:0;margin-top:48.15pt;width:230.25pt;height:63.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8mJAIAAEs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">
                <v:textbox>
                  <w:txbxContent>
                    <w:p w14:paraId="331AF77A" w14:textId="61BE592A" w:rsidR="006277F0" w:rsidRDefault="006277F0" w:rsidP="006277F0">
                      <w:r>
                        <w:t xml:space="preserve">The documents will be checked, if complete and correct they will be </w:t>
                      </w:r>
                      <w:r w:rsidR="003A13CE">
                        <w:t xml:space="preserve">printed and given to </w:t>
                      </w:r>
                      <w:r>
                        <w:t>the Head of Imaging, the Operational manager or the Clinical lead</w:t>
                      </w:r>
                      <w:r w:rsidR="003A13CE">
                        <w:t xml:space="preserve"> for approval and sign off</w:t>
                      </w:r>
                      <w:r>
                        <w:t>.</w:t>
                      </w:r>
                    </w:p>
                  </w:txbxContent>
                </v:textbox>
                <w10:wrap type="square" anchorx="margin"/>
              </v:shape>
            </w:pict>
          </mc:Fallback>
        </mc:AlternateContent>
      </w:r>
      <w:r w:rsidR="00505258">
        <w:rPr>
          <w:rFonts w:eastAsia="Times New Roman"/>
          <w:b/>
          <w:bCs/>
          <w:color w:val="0070C0"/>
        </w:rPr>
        <w:br w:type="page"/>
      </w:r>
    </w:p>
    <w:p w14:paraId="2A5ADDA5" w14:textId="5E8C5809" w:rsidR="009C0D45" w:rsidRDefault="00080EF1" w:rsidP="009C0D45">
      <w:pPr>
        <w:pStyle w:val="Default"/>
        <w:rPr>
          <w:rFonts w:eastAsia="Arial"/>
          <w:color w:val="0070C0"/>
        </w:rPr>
      </w:pPr>
      <w:r w:rsidRPr="000C42A6">
        <w:rPr>
          <w:rFonts w:eastAsia="Times New Roman"/>
          <w:b/>
          <w:bCs/>
          <w:color w:val="0070C0"/>
        </w:rPr>
        <w:lastRenderedPageBreak/>
        <w:t xml:space="preserve">2.0 </w:t>
      </w:r>
      <w:r w:rsidRPr="000C42A6">
        <w:rPr>
          <w:rFonts w:eastAsia="Times New Roman"/>
          <w:b/>
          <w:bCs/>
          <w:color w:val="0070C0"/>
        </w:rPr>
        <w:tab/>
        <w:t>INTRODUCTION</w:t>
      </w:r>
      <w:r w:rsidRPr="000C42A6">
        <w:rPr>
          <w:rFonts w:eastAsia="Arial"/>
          <w:color w:val="0070C0"/>
        </w:rPr>
        <w:t xml:space="preserve"> </w:t>
      </w:r>
    </w:p>
    <w:p w14:paraId="2CF81220" w14:textId="77777777" w:rsidR="00632BB1" w:rsidRDefault="00632BB1" w:rsidP="009C0D45">
      <w:pPr>
        <w:pStyle w:val="Default"/>
      </w:pPr>
    </w:p>
    <w:p w14:paraId="5EC87AD9" w14:textId="77777777" w:rsidR="00632BB1" w:rsidRDefault="00632BB1" w:rsidP="00632BB1">
      <w:pPr>
        <w:pStyle w:val="Default"/>
      </w:pPr>
      <w:r w:rsidRPr="004E7F13">
        <w:rPr>
          <w:rFonts w:eastAsia="Arial"/>
        </w:rPr>
        <w:t>2.1</w:t>
      </w:r>
      <w:r>
        <w:rPr>
          <w:rFonts w:eastAsia="Arial"/>
        </w:rPr>
        <w:t xml:space="preserve"> Purpose</w:t>
      </w:r>
    </w:p>
    <w:p w14:paraId="7AF5D1B0" w14:textId="77777777" w:rsidR="009C0D45" w:rsidRDefault="009C0D45" w:rsidP="009C0D45">
      <w:pPr>
        <w:pStyle w:val="Default"/>
        <w:rPr>
          <w:color w:val="auto"/>
        </w:rPr>
      </w:pPr>
    </w:p>
    <w:p w14:paraId="437A4978" w14:textId="5DD86A09" w:rsidR="009C0D45" w:rsidRDefault="009C0D45" w:rsidP="009C0D45">
      <w:pPr>
        <w:pStyle w:val="Default"/>
        <w:rPr>
          <w:color w:val="auto"/>
          <w:sz w:val="22"/>
          <w:szCs w:val="22"/>
        </w:rPr>
      </w:pPr>
      <w:r>
        <w:rPr>
          <w:color w:val="auto"/>
          <w:sz w:val="22"/>
          <w:szCs w:val="22"/>
        </w:rPr>
        <w:t xml:space="preserve">The use of ionising radiation for medical exposures is regulated by the Ionising Radiation (Medical Exposure) Regulations </w:t>
      </w:r>
      <w:r w:rsidR="0076497E">
        <w:rPr>
          <w:color w:val="auto"/>
          <w:sz w:val="22"/>
          <w:szCs w:val="22"/>
        </w:rPr>
        <w:t xml:space="preserve">2017 </w:t>
      </w:r>
      <w:r>
        <w:rPr>
          <w:color w:val="auto"/>
          <w:sz w:val="22"/>
          <w:szCs w:val="22"/>
        </w:rPr>
        <w:t>(IR</w:t>
      </w:r>
      <w:r w:rsidR="0076497E">
        <w:rPr>
          <w:color w:val="auto"/>
          <w:sz w:val="22"/>
          <w:szCs w:val="22"/>
        </w:rPr>
        <w:t>(</w:t>
      </w:r>
      <w:r>
        <w:rPr>
          <w:color w:val="auto"/>
          <w:sz w:val="22"/>
          <w:szCs w:val="22"/>
        </w:rPr>
        <w:t>ME</w:t>
      </w:r>
      <w:r w:rsidR="0076497E">
        <w:rPr>
          <w:color w:val="auto"/>
          <w:sz w:val="22"/>
          <w:szCs w:val="22"/>
        </w:rPr>
        <w:t>)</w:t>
      </w:r>
      <w:r>
        <w:rPr>
          <w:color w:val="auto"/>
          <w:sz w:val="22"/>
          <w:szCs w:val="22"/>
        </w:rPr>
        <w:t>R</w:t>
      </w:r>
      <w:r w:rsidR="00F02414">
        <w:rPr>
          <w:color w:val="auto"/>
          <w:sz w:val="22"/>
          <w:szCs w:val="22"/>
        </w:rPr>
        <w:t xml:space="preserve"> </w:t>
      </w:r>
      <w:r w:rsidR="0076497E">
        <w:rPr>
          <w:color w:val="auto"/>
          <w:sz w:val="22"/>
          <w:szCs w:val="22"/>
        </w:rPr>
        <w:t>2017</w:t>
      </w:r>
      <w:r>
        <w:rPr>
          <w:color w:val="auto"/>
          <w:sz w:val="22"/>
          <w:szCs w:val="22"/>
        </w:rPr>
        <w:t>). IR</w:t>
      </w:r>
      <w:r w:rsidR="0076497E">
        <w:rPr>
          <w:color w:val="auto"/>
          <w:sz w:val="22"/>
          <w:szCs w:val="22"/>
        </w:rPr>
        <w:t>(</w:t>
      </w:r>
      <w:r>
        <w:rPr>
          <w:color w:val="auto"/>
          <w:sz w:val="22"/>
          <w:szCs w:val="22"/>
        </w:rPr>
        <w:t>ME</w:t>
      </w:r>
      <w:r w:rsidR="0076497E">
        <w:rPr>
          <w:color w:val="auto"/>
          <w:sz w:val="22"/>
          <w:szCs w:val="22"/>
        </w:rPr>
        <w:t>)</w:t>
      </w:r>
      <w:r>
        <w:rPr>
          <w:color w:val="auto"/>
          <w:sz w:val="22"/>
          <w:szCs w:val="22"/>
        </w:rPr>
        <w:t>R</w:t>
      </w:r>
      <w:r w:rsidR="00F02414">
        <w:rPr>
          <w:color w:val="auto"/>
          <w:sz w:val="22"/>
          <w:szCs w:val="22"/>
        </w:rPr>
        <w:t xml:space="preserve"> </w:t>
      </w:r>
      <w:r w:rsidR="0076497E">
        <w:rPr>
          <w:color w:val="auto"/>
          <w:sz w:val="22"/>
          <w:szCs w:val="22"/>
        </w:rPr>
        <w:t>2017</w:t>
      </w:r>
      <w:r>
        <w:rPr>
          <w:color w:val="auto"/>
          <w:sz w:val="22"/>
          <w:szCs w:val="22"/>
        </w:rPr>
        <w:t xml:space="preserve"> includes the requirements for referrers of medical exposure to ionising radiation. The role of some registered healthcare professions other than medical and dental include that of </w:t>
      </w:r>
      <w:r w:rsidR="007B041A">
        <w:rPr>
          <w:color w:val="auto"/>
          <w:sz w:val="22"/>
          <w:szCs w:val="22"/>
        </w:rPr>
        <w:t xml:space="preserve">referrer </w:t>
      </w:r>
      <w:r>
        <w:rPr>
          <w:color w:val="auto"/>
          <w:sz w:val="22"/>
          <w:szCs w:val="22"/>
        </w:rPr>
        <w:t xml:space="preserve">and this is supported by the Regulations. </w:t>
      </w:r>
    </w:p>
    <w:p w14:paraId="1ED92E53" w14:textId="77777777" w:rsidR="009C0D45" w:rsidRDefault="009C0D45" w:rsidP="009C0D45">
      <w:pPr>
        <w:pStyle w:val="Default"/>
        <w:rPr>
          <w:color w:val="auto"/>
          <w:sz w:val="22"/>
          <w:szCs w:val="22"/>
        </w:rPr>
      </w:pPr>
    </w:p>
    <w:p w14:paraId="42362D3D" w14:textId="742732EA" w:rsidR="009C0D45" w:rsidRDefault="009C0D45" w:rsidP="009C0D45">
      <w:pPr>
        <w:pStyle w:val="Default"/>
        <w:rPr>
          <w:color w:val="auto"/>
          <w:sz w:val="22"/>
          <w:szCs w:val="22"/>
        </w:rPr>
      </w:pPr>
      <w:r>
        <w:rPr>
          <w:color w:val="auto"/>
          <w:sz w:val="22"/>
          <w:szCs w:val="22"/>
        </w:rPr>
        <w:t xml:space="preserve"> The requesting of imaging examinations such as X-rays does not form part of the standard training for non-medically qualified healthcare professionals. </w:t>
      </w:r>
    </w:p>
    <w:p w14:paraId="33725726" w14:textId="77777777" w:rsidR="009C0D45" w:rsidRDefault="009C0D45" w:rsidP="009C0D45">
      <w:pPr>
        <w:pStyle w:val="Default"/>
        <w:rPr>
          <w:color w:val="auto"/>
          <w:sz w:val="22"/>
          <w:szCs w:val="22"/>
        </w:rPr>
      </w:pPr>
    </w:p>
    <w:p w14:paraId="44862C6A" w14:textId="1270D3FF" w:rsidR="009C0D45" w:rsidRDefault="009C0D45" w:rsidP="009C0D45">
      <w:pPr>
        <w:pStyle w:val="Default"/>
        <w:rPr>
          <w:color w:val="auto"/>
          <w:sz w:val="22"/>
          <w:szCs w:val="22"/>
        </w:rPr>
      </w:pPr>
      <w:r>
        <w:rPr>
          <w:color w:val="auto"/>
          <w:sz w:val="22"/>
          <w:szCs w:val="22"/>
        </w:rPr>
        <w:t xml:space="preserve"> </w:t>
      </w:r>
      <w:r w:rsidR="007B1915">
        <w:rPr>
          <w:color w:val="auto"/>
          <w:sz w:val="22"/>
          <w:szCs w:val="22"/>
        </w:rPr>
        <w:t>To</w:t>
      </w:r>
      <w:r>
        <w:rPr>
          <w:color w:val="auto"/>
          <w:sz w:val="22"/>
          <w:szCs w:val="22"/>
        </w:rPr>
        <w:t xml:space="preserve"> ensure that each medical exposure is individually justified, the Trust is required to have local protocols in place for those staff acting as referrers. </w:t>
      </w:r>
    </w:p>
    <w:p w14:paraId="7D30F712" w14:textId="77777777" w:rsidR="00243AED" w:rsidRDefault="00243AED" w:rsidP="009C0D45">
      <w:pPr>
        <w:pStyle w:val="Default"/>
        <w:rPr>
          <w:color w:val="auto"/>
          <w:sz w:val="22"/>
          <w:szCs w:val="22"/>
        </w:rPr>
      </w:pPr>
    </w:p>
    <w:p w14:paraId="2AD56B18" w14:textId="77777777" w:rsidR="009C0D45" w:rsidRDefault="009C0D45" w:rsidP="009C0D45">
      <w:pPr>
        <w:pStyle w:val="Default"/>
        <w:rPr>
          <w:color w:val="auto"/>
        </w:rPr>
      </w:pPr>
    </w:p>
    <w:p w14:paraId="587A4305" w14:textId="77777777" w:rsidR="009C0D45" w:rsidRDefault="009C0D45" w:rsidP="009C0D45">
      <w:pPr>
        <w:pStyle w:val="Default"/>
        <w:rPr>
          <w:color w:val="auto"/>
          <w:sz w:val="22"/>
          <w:szCs w:val="22"/>
        </w:rPr>
      </w:pPr>
      <w:r>
        <w:rPr>
          <w:color w:val="auto"/>
          <w:sz w:val="22"/>
          <w:szCs w:val="22"/>
        </w:rPr>
        <w:t xml:space="preserve">The purpose of this document is to comply with the requirements of the Ionising Radiation (Medical Exposures) Regulations (IRMER) 2017 and its subsequent amendments and revisions. </w:t>
      </w:r>
    </w:p>
    <w:p w14:paraId="656A05B5" w14:textId="77777777" w:rsidR="009C0D45" w:rsidRDefault="009C0D45" w:rsidP="009C0D45">
      <w:pPr>
        <w:pStyle w:val="Default"/>
        <w:rPr>
          <w:color w:val="auto"/>
          <w:sz w:val="22"/>
          <w:szCs w:val="22"/>
        </w:rPr>
      </w:pPr>
    </w:p>
    <w:p w14:paraId="2F69EA5D" w14:textId="29C3BA30" w:rsidR="009C0D45" w:rsidRDefault="009C0D45" w:rsidP="009C0D45">
      <w:pPr>
        <w:pStyle w:val="Default"/>
        <w:rPr>
          <w:color w:val="auto"/>
          <w:sz w:val="22"/>
          <w:szCs w:val="22"/>
        </w:rPr>
      </w:pPr>
      <w:r>
        <w:rPr>
          <w:color w:val="auto"/>
          <w:sz w:val="22"/>
          <w:szCs w:val="22"/>
        </w:rPr>
        <w:t xml:space="preserve"> The document also demonstrates compliance with guidance issued by relevant UK professional bodies. </w:t>
      </w:r>
    </w:p>
    <w:p w14:paraId="3119B92E" w14:textId="42E1F44D" w:rsidR="009C0D45" w:rsidRDefault="009C0D45" w:rsidP="009C0D45">
      <w:pPr>
        <w:pStyle w:val="Default"/>
        <w:rPr>
          <w:color w:val="auto"/>
          <w:sz w:val="22"/>
          <w:szCs w:val="22"/>
        </w:rPr>
      </w:pPr>
    </w:p>
    <w:p w14:paraId="4EE6A450" w14:textId="7C53FDB1" w:rsidR="009C0D45" w:rsidRDefault="009C0D45" w:rsidP="009C0D45">
      <w:pPr>
        <w:pStyle w:val="Default"/>
      </w:pPr>
      <w:r>
        <w:t>2.2 Scope</w:t>
      </w:r>
    </w:p>
    <w:p w14:paraId="013A6E0D" w14:textId="77777777" w:rsidR="009C0D45" w:rsidRDefault="009C0D45" w:rsidP="009C0D45">
      <w:pPr>
        <w:pStyle w:val="Default"/>
        <w:rPr>
          <w:color w:val="auto"/>
        </w:rPr>
      </w:pPr>
    </w:p>
    <w:p w14:paraId="399CAC29" w14:textId="77777777" w:rsidR="009C0D45" w:rsidRDefault="009C0D45" w:rsidP="009C0D45">
      <w:pPr>
        <w:pStyle w:val="Default"/>
        <w:rPr>
          <w:color w:val="auto"/>
          <w:sz w:val="22"/>
          <w:szCs w:val="22"/>
        </w:rPr>
      </w:pPr>
      <w:r>
        <w:rPr>
          <w:color w:val="auto"/>
          <w:sz w:val="22"/>
          <w:szCs w:val="22"/>
        </w:rPr>
        <w:t xml:space="preserve">This document and any arrangements made under it apply to the following: </w:t>
      </w:r>
    </w:p>
    <w:p w14:paraId="4A8566A7" w14:textId="77777777" w:rsidR="009C0D45" w:rsidRDefault="009C0D45" w:rsidP="009C0D45">
      <w:pPr>
        <w:pStyle w:val="Default"/>
        <w:rPr>
          <w:color w:val="auto"/>
          <w:sz w:val="22"/>
          <w:szCs w:val="22"/>
        </w:rPr>
      </w:pPr>
    </w:p>
    <w:p w14:paraId="7ABFFE17" w14:textId="2A64F14A" w:rsidR="009C0D45" w:rsidRDefault="009C0D45" w:rsidP="009C0D45">
      <w:pPr>
        <w:pStyle w:val="Default"/>
        <w:rPr>
          <w:color w:val="auto"/>
          <w:sz w:val="22"/>
          <w:szCs w:val="22"/>
        </w:rPr>
      </w:pPr>
      <w:r>
        <w:rPr>
          <w:color w:val="auto"/>
          <w:sz w:val="22"/>
          <w:szCs w:val="22"/>
        </w:rPr>
        <w:t xml:space="preserve"> All registered healthcare professionals, other than medical doctors or dentists, referring patients for imaging with x-rays or radioactive materials</w:t>
      </w:r>
      <w:r w:rsidR="007B041A">
        <w:rPr>
          <w:color w:val="auto"/>
          <w:sz w:val="22"/>
          <w:szCs w:val="22"/>
        </w:rPr>
        <w:t xml:space="preserve"> within </w:t>
      </w:r>
      <w:r w:rsidR="007B041A" w:rsidRPr="007B041A">
        <w:rPr>
          <w:color w:val="auto"/>
          <w:sz w:val="22"/>
          <w:szCs w:val="22"/>
        </w:rPr>
        <w:t>Somerset NHS Foundation Trust</w:t>
      </w:r>
      <w:r w:rsidR="007B041A">
        <w:rPr>
          <w:color w:val="auto"/>
          <w:sz w:val="22"/>
          <w:szCs w:val="22"/>
        </w:rPr>
        <w:t xml:space="preserve"> (SFT)</w:t>
      </w:r>
    </w:p>
    <w:p w14:paraId="3283A800" w14:textId="77777777" w:rsidR="009C0D45" w:rsidRDefault="009C0D45" w:rsidP="009C0D45">
      <w:pPr>
        <w:pStyle w:val="Default"/>
        <w:rPr>
          <w:color w:val="auto"/>
          <w:sz w:val="22"/>
          <w:szCs w:val="22"/>
        </w:rPr>
      </w:pPr>
    </w:p>
    <w:p w14:paraId="7FD0D459" w14:textId="546518AD" w:rsidR="009C0D45" w:rsidRDefault="009C0D45" w:rsidP="009C0D45">
      <w:pPr>
        <w:pStyle w:val="Default"/>
        <w:rPr>
          <w:color w:val="auto"/>
          <w:sz w:val="22"/>
          <w:szCs w:val="22"/>
        </w:rPr>
      </w:pPr>
      <w:r>
        <w:rPr>
          <w:color w:val="auto"/>
          <w:sz w:val="22"/>
          <w:szCs w:val="22"/>
        </w:rPr>
        <w:t xml:space="preserve"> Non-registered healthcare professionals, who are not permitted to refer for radiological imaging, by law. </w:t>
      </w:r>
    </w:p>
    <w:p w14:paraId="7F2E0A8D" w14:textId="77777777" w:rsidR="009C0D45" w:rsidRDefault="009C0D45" w:rsidP="009C0D45">
      <w:pPr>
        <w:pStyle w:val="Default"/>
        <w:rPr>
          <w:color w:val="auto"/>
        </w:rPr>
      </w:pPr>
    </w:p>
    <w:p w14:paraId="2457CC0B" w14:textId="22E79673" w:rsidR="009C0D45" w:rsidRDefault="009C0D45" w:rsidP="009C0D45">
      <w:pPr>
        <w:pStyle w:val="Default"/>
        <w:rPr>
          <w:color w:val="auto"/>
          <w:sz w:val="22"/>
          <w:szCs w:val="22"/>
        </w:rPr>
      </w:pPr>
      <w:r>
        <w:rPr>
          <w:color w:val="auto"/>
          <w:sz w:val="22"/>
          <w:szCs w:val="22"/>
        </w:rPr>
        <w:t xml:space="preserve">The British Institute of Radiology defines </w:t>
      </w:r>
      <w:r w:rsidR="008B0ABE">
        <w:rPr>
          <w:color w:val="auto"/>
          <w:sz w:val="22"/>
          <w:szCs w:val="22"/>
        </w:rPr>
        <w:t>three</w:t>
      </w:r>
      <w:r>
        <w:rPr>
          <w:color w:val="auto"/>
          <w:sz w:val="22"/>
          <w:szCs w:val="22"/>
        </w:rPr>
        <w:t xml:space="preserve"> types of non-medical referrer (NMR): </w:t>
      </w:r>
    </w:p>
    <w:p w14:paraId="573B8F8C" w14:textId="77777777" w:rsidR="009C0D45" w:rsidRDefault="009C0D45" w:rsidP="009C0D45">
      <w:pPr>
        <w:pStyle w:val="Default"/>
        <w:rPr>
          <w:color w:val="auto"/>
          <w:sz w:val="22"/>
          <w:szCs w:val="22"/>
        </w:rPr>
      </w:pPr>
    </w:p>
    <w:p w14:paraId="233D0FD5" w14:textId="686CA780" w:rsidR="009C0D45" w:rsidRDefault="009C0D45" w:rsidP="009C0D45">
      <w:pPr>
        <w:pStyle w:val="Default"/>
        <w:rPr>
          <w:color w:val="auto"/>
          <w:sz w:val="22"/>
          <w:szCs w:val="22"/>
        </w:rPr>
      </w:pPr>
      <w:r>
        <w:rPr>
          <w:color w:val="auto"/>
          <w:sz w:val="22"/>
          <w:szCs w:val="22"/>
        </w:rPr>
        <w:t xml:space="preserve"> NMR referring as part of a clinical team where they will be acting on a</w:t>
      </w:r>
      <w:r w:rsidR="007102DF">
        <w:rPr>
          <w:color w:val="auto"/>
          <w:sz w:val="22"/>
          <w:szCs w:val="22"/>
        </w:rPr>
        <w:t>n issued</w:t>
      </w:r>
      <w:r>
        <w:rPr>
          <w:color w:val="auto"/>
          <w:sz w:val="22"/>
          <w:szCs w:val="22"/>
        </w:rPr>
        <w:t xml:space="preserve"> radiology report</w:t>
      </w:r>
      <w:r w:rsidR="007102DF">
        <w:rPr>
          <w:color w:val="auto"/>
          <w:sz w:val="22"/>
          <w:szCs w:val="22"/>
        </w:rPr>
        <w:t>.</w:t>
      </w:r>
    </w:p>
    <w:p w14:paraId="05098835" w14:textId="77777777" w:rsidR="007102DF" w:rsidRDefault="007102DF" w:rsidP="009C0D45">
      <w:pPr>
        <w:pStyle w:val="Default"/>
        <w:rPr>
          <w:color w:val="auto"/>
          <w:sz w:val="22"/>
          <w:szCs w:val="22"/>
        </w:rPr>
      </w:pPr>
    </w:p>
    <w:p w14:paraId="78951586" w14:textId="7E319A30" w:rsidR="009C0D45" w:rsidRDefault="009C0D45" w:rsidP="009C0D45">
      <w:pPr>
        <w:pStyle w:val="Default"/>
        <w:rPr>
          <w:color w:val="auto"/>
          <w:sz w:val="22"/>
          <w:szCs w:val="22"/>
        </w:rPr>
      </w:pPr>
      <w:r>
        <w:rPr>
          <w:color w:val="auto"/>
          <w:sz w:val="22"/>
          <w:szCs w:val="22"/>
        </w:rPr>
        <w:t xml:space="preserve"> NMR referring as part of a clinical team where a doctor will do an initial review (clinical evaluation) of the imaging prior to radiology issuing a formal report. </w:t>
      </w:r>
    </w:p>
    <w:p w14:paraId="0A67A9E6" w14:textId="77777777" w:rsidR="009C0D45" w:rsidRDefault="009C0D45" w:rsidP="009C0D45">
      <w:pPr>
        <w:pStyle w:val="Default"/>
        <w:rPr>
          <w:color w:val="auto"/>
          <w:sz w:val="22"/>
          <w:szCs w:val="22"/>
        </w:rPr>
      </w:pPr>
    </w:p>
    <w:p w14:paraId="1F7299C7" w14:textId="3EBA166E" w:rsidR="00080EF1" w:rsidRDefault="009C0D45" w:rsidP="009C0D45">
      <w:pPr>
        <w:pStyle w:val="Default"/>
        <w:rPr>
          <w:color w:val="auto"/>
          <w:sz w:val="22"/>
          <w:szCs w:val="22"/>
        </w:rPr>
      </w:pPr>
      <w:r>
        <w:rPr>
          <w:color w:val="auto"/>
          <w:sz w:val="22"/>
          <w:szCs w:val="22"/>
        </w:rPr>
        <w:t xml:space="preserve"> NMR referring as an autonomous practitioner who will be reviewing the images (clinical evaluation) and </w:t>
      </w:r>
      <w:r w:rsidR="007B1915">
        <w:rPr>
          <w:color w:val="auto"/>
          <w:sz w:val="22"/>
          <w:szCs w:val="22"/>
        </w:rPr>
        <w:t>deciding</w:t>
      </w:r>
      <w:r>
        <w:rPr>
          <w:color w:val="auto"/>
          <w:sz w:val="22"/>
          <w:szCs w:val="22"/>
        </w:rPr>
        <w:t xml:space="preserve"> on patient treatment prior to the radiology report being issued. </w:t>
      </w:r>
    </w:p>
    <w:p w14:paraId="07CB5CA6" w14:textId="1FADF55E" w:rsidR="007102DF" w:rsidRDefault="007102DF" w:rsidP="009C0D45">
      <w:pPr>
        <w:pStyle w:val="Default"/>
        <w:rPr>
          <w:color w:val="auto"/>
          <w:sz w:val="22"/>
          <w:szCs w:val="22"/>
        </w:rPr>
      </w:pPr>
    </w:p>
    <w:p w14:paraId="6FAADF4D" w14:textId="5A637E96" w:rsidR="007102DF" w:rsidRPr="009C0D45" w:rsidRDefault="008B0ABE" w:rsidP="009C0D45">
      <w:pPr>
        <w:pStyle w:val="Default"/>
        <w:rPr>
          <w:color w:val="auto"/>
          <w:sz w:val="22"/>
          <w:szCs w:val="22"/>
        </w:rPr>
      </w:pPr>
      <w:r>
        <w:rPr>
          <w:color w:val="auto"/>
          <w:sz w:val="22"/>
          <w:szCs w:val="22"/>
        </w:rPr>
        <w:t xml:space="preserve">In </w:t>
      </w:r>
      <w:r w:rsidR="007B1915">
        <w:rPr>
          <w:color w:val="auto"/>
          <w:sz w:val="22"/>
          <w:szCs w:val="22"/>
        </w:rPr>
        <w:t>addition,</w:t>
      </w:r>
      <w:r>
        <w:rPr>
          <w:color w:val="auto"/>
          <w:sz w:val="22"/>
          <w:szCs w:val="22"/>
        </w:rPr>
        <w:t xml:space="preserve"> </w:t>
      </w:r>
      <w:r w:rsidR="007102DF">
        <w:rPr>
          <w:color w:val="auto"/>
          <w:sz w:val="22"/>
          <w:szCs w:val="22"/>
        </w:rPr>
        <w:t xml:space="preserve">Non-medical transcribers who transcribe a request onto a password protected electronic requesting system or signed paper form. </w:t>
      </w:r>
    </w:p>
    <w:p w14:paraId="0A822C9B" w14:textId="77777777" w:rsidR="00080EF1" w:rsidRDefault="00080EF1" w:rsidP="00080EF1">
      <w:pPr>
        <w:spacing w:after="120" w:line="276" w:lineRule="auto"/>
        <w:rPr>
          <w:rFonts w:ascii="Arial" w:eastAsia="Arial" w:hAnsi="Arial" w:cs="Arial"/>
        </w:rPr>
      </w:pPr>
    </w:p>
    <w:p w14:paraId="423DE26F" w14:textId="5B2499C2" w:rsidR="00505905" w:rsidRDefault="00080EF1" w:rsidP="00505905">
      <w:pPr>
        <w:spacing w:after="120" w:line="276" w:lineRule="auto"/>
        <w:ind w:left="709" w:hanging="709"/>
        <w:rPr>
          <w:rFonts w:ascii="Arial" w:eastAsia="Times New Roman" w:hAnsi="Arial"/>
          <w:bCs/>
          <w:i/>
          <w:sz w:val="20"/>
          <w:szCs w:val="20"/>
        </w:rPr>
      </w:pPr>
      <w:r w:rsidRPr="000C42A6">
        <w:rPr>
          <w:rFonts w:ascii="Arial" w:eastAsia="Times New Roman" w:hAnsi="Arial"/>
          <w:b/>
          <w:bCs/>
          <w:color w:val="0070C0"/>
          <w:sz w:val="24"/>
          <w:szCs w:val="24"/>
        </w:rPr>
        <w:t xml:space="preserve">3.0   </w:t>
      </w:r>
      <w:r w:rsidRPr="000C42A6">
        <w:rPr>
          <w:rFonts w:ascii="Arial" w:eastAsia="Times New Roman" w:hAnsi="Arial"/>
          <w:b/>
          <w:bCs/>
          <w:color w:val="0070C0"/>
          <w:sz w:val="24"/>
          <w:szCs w:val="24"/>
        </w:rPr>
        <w:tab/>
        <w:t>DEFINITIONS</w:t>
      </w:r>
      <w:r w:rsidRPr="00080EF1">
        <w:rPr>
          <w:rFonts w:ascii="Arial" w:eastAsia="Times New Roman" w:hAnsi="Arial"/>
          <w:bCs/>
          <w:i/>
          <w:sz w:val="20"/>
          <w:szCs w:val="20"/>
        </w:rPr>
        <w:t>.</w:t>
      </w:r>
    </w:p>
    <w:p w14:paraId="7B307486" w14:textId="2E6DDF42" w:rsidR="00080EF1" w:rsidRDefault="000B0E92" w:rsidP="001C598A">
      <w:pPr>
        <w:spacing w:after="120" w:line="276" w:lineRule="auto"/>
        <w:rPr>
          <w:rFonts w:ascii="Arial" w:eastAsia="Arial" w:hAnsi="Arial" w:cs="Arial"/>
        </w:rPr>
      </w:pPr>
      <w:r>
        <w:rPr>
          <w:rFonts w:ascii="Arial" w:eastAsia="Arial" w:hAnsi="Arial" w:cs="Arial"/>
        </w:rPr>
        <w:t xml:space="preserve">Line </w:t>
      </w:r>
      <w:r w:rsidR="0076497E" w:rsidRPr="001908ED">
        <w:rPr>
          <w:rFonts w:ascii="Arial" w:eastAsia="Arial" w:hAnsi="Arial" w:cs="Arial"/>
        </w:rPr>
        <w:t>Manager</w:t>
      </w:r>
      <w:r>
        <w:rPr>
          <w:rFonts w:ascii="Arial" w:eastAsia="Arial" w:hAnsi="Arial" w:cs="Arial"/>
        </w:rPr>
        <w:t xml:space="preserve"> / Clinical lead</w:t>
      </w:r>
      <w:r w:rsidR="0076497E" w:rsidRPr="001908ED">
        <w:rPr>
          <w:rFonts w:ascii="Arial" w:eastAsia="Arial" w:hAnsi="Arial" w:cs="Arial"/>
        </w:rPr>
        <w:t>:</w:t>
      </w:r>
      <w:r w:rsidR="00A935AA" w:rsidRPr="001908ED">
        <w:rPr>
          <w:rFonts w:ascii="Arial" w:eastAsia="Arial" w:hAnsi="Arial" w:cs="Arial"/>
        </w:rPr>
        <w:t xml:space="preserve"> the person(s) responsible for the clinical work of the </w:t>
      </w:r>
      <w:r w:rsidR="0076497E" w:rsidRPr="001908ED">
        <w:rPr>
          <w:rFonts w:ascii="Arial" w:eastAsia="Arial" w:hAnsi="Arial" w:cs="Arial"/>
        </w:rPr>
        <w:t>non-medical</w:t>
      </w:r>
      <w:r w:rsidR="00A935AA" w:rsidRPr="001908ED">
        <w:rPr>
          <w:rFonts w:ascii="Arial" w:eastAsia="Arial" w:hAnsi="Arial" w:cs="Arial"/>
        </w:rPr>
        <w:t xml:space="preserve"> referrer (NMR)</w:t>
      </w:r>
      <w:r>
        <w:rPr>
          <w:rFonts w:ascii="Arial" w:eastAsia="Arial" w:hAnsi="Arial" w:cs="Arial"/>
        </w:rPr>
        <w:t xml:space="preserve"> and any written procedures that govern this work. </w:t>
      </w:r>
    </w:p>
    <w:p w14:paraId="63F770EA" w14:textId="7F6BD185" w:rsidR="00A935AA" w:rsidRPr="001908ED" w:rsidRDefault="00A935AA" w:rsidP="001C598A">
      <w:pPr>
        <w:spacing w:after="120" w:line="276" w:lineRule="auto"/>
        <w:rPr>
          <w:rFonts w:ascii="Arial" w:eastAsia="Arial" w:hAnsi="Arial" w:cs="Arial"/>
        </w:rPr>
      </w:pPr>
      <w:r w:rsidRPr="001908ED">
        <w:rPr>
          <w:rFonts w:ascii="Arial" w:eastAsia="Arial" w:hAnsi="Arial" w:cs="Arial"/>
        </w:rPr>
        <w:t>Referrer: a registered healthcare professional who is</w:t>
      </w:r>
      <w:r w:rsidR="001C598A" w:rsidRPr="001908ED">
        <w:rPr>
          <w:rFonts w:ascii="Arial" w:eastAsia="Arial" w:hAnsi="Arial" w:cs="Arial"/>
        </w:rPr>
        <w:t xml:space="preserve"> </w:t>
      </w:r>
      <w:r w:rsidR="001908ED" w:rsidRPr="001908ED">
        <w:rPr>
          <w:rFonts w:ascii="Arial" w:eastAsia="Arial" w:hAnsi="Arial" w:cs="Arial"/>
        </w:rPr>
        <w:t>appropriately identified</w:t>
      </w:r>
      <w:r w:rsidR="001C598A" w:rsidRPr="001908ED">
        <w:rPr>
          <w:rFonts w:ascii="Arial" w:eastAsia="Arial" w:hAnsi="Arial" w:cs="Arial"/>
        </w:rPr>
        <w:t xml:space="preserve"> and trained within the Employers Procedures and </w:t>
      </w:r>
      <w:r w:rsidRPr="001908ED">
        <w:rPr>
          <w:rFonts w:ascii="Arial" w:eastAsia="Arial" w:hAnsi="Arial" w:cs="Arial"/>
        </w:rPr>
        <w:t xml:space="preserve">entitled under </w:t>
      </w:r>
      <w:r w:rsidR="001C598A" w:rsidRPr="001908ED">
        <w:rPr>
          <w:rFonts w:ascii="Arial" w:eastAsia="Arial" w:hAnsi="Arial" w:cs="Arial"/>
        </w:rPr>
        <w:t>(IR(ME)R)</w:t>
      </w:r>
      <w:r w:rsidR="00C95D8C" w:rsidRPr="00C95D8C">
        <w:rPr>
          <w:rFonts w:ascii="Arial" w:eastAsia="Arial" w:hAnsi="Arial" w:cs="Arial"/>
        </w:rPr>
        <w:t xml:space="preserve"> </w:t>
      </w:r>
      <w:r w:rsidR="00C95D8C" w:rsidRPr="001908ED">
        <w:rPr>
          <w:rFonts w:ascii="Arial" w:eastAsia="Arial" w:hAnsi="Arial" w:cs="Arial"/>
        </w:rPr>
        <w:t>2017</w:t>
      </w:r>
      <w:r w:rsidR="001C598A" w:rsidRPr="001908ED">
        <w:rPr>
          <w:rFonts w:ascii="Arial" w:eastAsia="Arial" w:hAnsi="Arial" w:cs="Arial"/>
        </w:rPr>
        <w:t xml:space="preserve"> to refer patients for radiological procedures</w:t>
      </w:r>
    </w:p>
    <w:p w14:paraId="71A35E87" w14:textId="050290B5" w:rsidR="00F02414" w:rsidRDefault="001908ED" w:rsidP="001C598A">
      <w:pPr>
        <w:spacing w:after="120" w:line="276" w:lineRule="auto"/>
        <w:rPr>
          <w:rFonts w:ascii="Arial" w:eastAsia="Arial" w:hAnsi="Arial" w:cs="Arial"/>
        </w:rPr>
      </w:pPr>
      <w:r w:rsidRPr="001908ED">
        <w:rPr>
          <w:rFonts w:ascii="Arial" w:eastAsia="Arial" w:hAnsi="Arial" w:cs="Arial"/>
        </w:rPr>
        <w:t>Non-Medical referrer</w:t>
      </w:r>
      <w:r>
        <w:rPr>
          <w:rFonts w:ascii="Arial" w:eastAsia="Arial" w:hAnsi="Arial" w:cs="Arial"/>
        </w:rPr>
        <w:t xml:space="preserve"> (NMR)</w:t>
      </w:r>
      <w:r w:rsidRPr="001908ED">
        <w:rPr>
          <w:rFonts w:ascii="Arial" w:eastAsia="Arial" w:hAnsi="Arial" w:cs="Arial"/>
        </w:rPr>
        <w:t xml:space="preserve">: </w:t>
      </w:r>
      <w:r>
        <w:rPr>
          <w:rFonts w:ascii="Arial" w:eastAsia="Arial" w:hAnsi="Arial" w:cs="Arial"/>
        </w:rPr>
        <w:t>A registered healthcare professional who is not a doctor or a dentist</w:t>
      </w:r>
      <w:r w:rsidR="00F02414">
        <w:rPr>
          <w:rFonts w:ascii="Arial" w:eastAsia="Arial" w:hAnsi="Arial" w:cs="Arial"/>
        </w:rPr>
        <w:t xml:space="preserve"> but who is a member of a profession regulated by a body mentioned in section 25(3)</w:t>
      </w:r>
      <w:r w:rsidR="00827B4B">
        <w:rPr>
          <w:rFonts w:ascii="Arial" w:eastAsia="Arial" w:hAnsi="Arial" w:cs="Arial"/>
        </w:rPr>
        <w:t xml:space="preserve"> of the National Health Service Reform and Health Care Professions Act 2002(a). </w:t>
      </w:r>
      <w:r w:rsidR="00F02414">
        <w:rPr>
          <w:rFonts w:ascii="Arial" w:eastAsia="Arial" w:hAnsi="Arial" w:cs="Arial"/>
        </w:rPr>
        <w:t xml:space="preserve"> The current statutory regulated bodies in the UK are </w:t>
      </w:r>
      <w:r w:rsidR="00827B4B">
        <w:rPr>
          <w:rFonts w:ascii="Arial" w:eastAsia="Arial" w:hAnsi="Arial" w:cs="Arial"/>
        </w:rPr>
        <w:t xml:space="preserve">the General Medical Council, General Dental Council, Health and Care </w:t>
      </w:r>
      <w:r w:rsidR="00827B4B">
        <w:rPr>
          <w:rFonts w:ascii="Arial" w:eastAsia="Arial" w:hAnsi="Arial" w:cs="Arial"/>
        </w:rPr>
        <w:lastRenderedPageBreak/>
        <w:t>Professions Council, Nursing and Midwifery Council, General Pharmaceutical Council, General Optical Council, General Chiropractic Council, General Osteopathic Council.</w:t>
      </w:r>
    </w:p>
    <w:p w14:paraId="13958B61" w14:textId="3B92A0E3" w:rsidR="001908ED" w:rsidRDefault="001908ED" w:rsidP="001C598A">
      <w:pPr>
        <w:spacing w:after="120" w:line="276" w:lineRule="auto"/>
        <w:rPr>
          <w:rFonts w:ascii="Arial" w:eastAsia="Arial" w:hAnsi="Arial" w:cs="Arial"/>
        </w:rPr>
      </w:pPr>
      <w:r>
        <w:rPr>
          <w:rFonts w:ascii="Arial" w:eastAsia="Arial" w:hAnsi="Arial" w:cs="Arial"/>
        </w:rPr>
        <w:t xml:space="preserve">Practitioner (under IR(ME)R): a registered healthcare professional who is entitled in accordance with the </w:t>
      </w:r>
      <w:r w:rsidR="0076497E">
        <w:rPr>
          <w:rFonts w:ascii="Arial" w:eastAsia="Arial" w:hAnsi="Arial" w:cs="Arial"/>
        </w:rPr>
        <w:t>employer’s</w:t>
      </w:r>
      <w:r>
        <w:rPr>
          <w:rFonts w:ascii="Arial" w:eastAsia="Arial" w:hAnsi="Arial" w:cs="Arial"/>
        </w:rPr>
        <w:t xml:space="preserve"> procedure to take responsibility for an individual medical exposure.</w:t>
      </w:r>
    </w:p>
    <w:p w14:paraId="10160DA5" w14:textId="526A471F" w:rsidR="001908ED" w:rsidRDefault="001908ED" w:rsidP="001C598A">
      <w:pPr>
        <w:spacing w:after="120" w:line="276" w:lineRule="auto"/>
        <w:rPr>
          <w:rFonts w:ascii="Arial" w:eastAsia="Arial" w:hAnsi="Arial" w:cs="Arial"/>
        </w:rPr>
      </w:pPr>
      <w:r>
        <w:rPr>
          <w:rFonts w:ascii="Arial" w:eastAsia="Arial" w:hAnsi="Arial" w:cs="Arial"/>
        </w:rPr>
        <w:t xml:space="preserve">Operator (under IR(ME)R): </w:t>
      </w:r>
      <w:r w:rsidR="0076497E">
        <w:rPr>
          <w:rFonts w:ascii="Arial" w:eastAsia="Arial" w:hAnsi="Arial" w:cs="Arial"/>
        </w:rPr>
        <w:t xml:space="preserve">a person who is entitled, in accordance with the employer’s procedures, to carry our practical aspects of a medical exposure. </w:t>
      </w:r>
    </w:p>
    <w:p w14:paraId="3ED7460C" w14:textId="6AA775FF" w:rsidR="0076497E" w:rsidRDefault="0076497E" w:rsidP="001C598A">
      <w:pPr>
        <w:spacing w:after="120" w:line="276" w:lineRule="auto"/>
        <w:rPr>
          <w:rFonts w:ascii="Arial" w:eastAsia="Arial" w:hAnsi="Arial" w:cs="Arial"/>
        </w:rPr>
      </w:pPr>
      <w:r>
        <w:rPr>
          <w:rFonts w:ascii="Arial" w:eastAsia="Arial" w:hAnsi="Arial" w:cs="Arial"/>
        </w:rPr>
        <w:t xml:space="preserve">Transcriber: a person who is entitled, in accordance with the employer’s procedures, to transcribe a request onto a password protected electronic requesting system or signed paper form. </w:t>
      </w:r>
    </w:p>
    <w:p w14:paraId="4811B330" w14:textId="6651CE41" w:rsidR="001908ED" w:rsidRPr="001908ED" w:rsidRDefault="0076497E" w:rsidP="001C598A">
      <w:pPr>
        <w:spacing w:after="120" w:line="276" w:lineRule="auto"/>
        <w:rPr>
          <w:rFonts w:ascii="Arial" w:eastAsia="Arial" w:hAnsi="Arial" w:cs="Arial"/>
        </w:rPr>
      </w:pPr>
      <w:r>
        <w:rPr>
          <w:rFonts w:ascii="Arial" w:eastAsia="Arial" w:hAnsi="Arial" w:cs="Arial"/>
        </w:rPr>
        <w:t>Medical Physics Expert (MPE): a clinical scientist in an area of medical radiation use appointed to support and advise the Trust on safe patient use of radiation under IR(ME)R 2017.</w:t>
      </w:r>
    </w:p>
    <w:p w14:paraId="29755CDC" w14:textId="77777777" w:rsidR="00080EF1" w:rsidRDefault="00080EF1" w:rsidP="0038409A">
      <w:pPr>
        <w:spacing w:after="120" w:line="276" w:lineRule="auto"/>
        <w:rPr>
          <w:rFonts w:ascii="Arial" w:eastAsia="Arial" w:hAnsi="Arial" w:cs="Arial"/>
        </w:rPr>
      </w:pPr>
    </w:p>
    <w:p w14:paraId="0DE5FDD5" w14:textId="14B6B572" w:rsidR="004E7F13" w:rsidRDefault="00220EBA" w:rsidP="007B041A">
      <w:pPr>
        <w:spacing w:after="120" w:line="276" w:lineRule="auto"/>
        <w:ind w:left="709" w:hanging="709"/>
        <w:rPr>
          <w:rFonts w:ascii="Arial" w:eastAsia="Times New Roman" w:hAnsi="Arial"/>
          <w:b/>
          <w:bCs/>
          <w:color w:val="0070C0"/>
          <w:sz w:val="24"/>
          <w:szCs w:val="24"/>
        </w:rPr>
      </w:pPr>
      <w:r w:rsidRPr="000C42A6">
        <w:rPr>
          <w:rFonts w:ascii="Arial" w:eastAsia="Arial" w:hAnsi="Arial" w:cs="Arial"/>
          <w:b/>
          <w:color w:val="0070C0"/>
          <w:sz w:val="24"/>
          <w:szCs w:val="24"/>
        </w:rPr>
        <w:t>4.0</w:t>
      </w:r>
      <w:r w:rsidRPr="000C42A6">
        <w:rPr>
          <w:rFonts w:ascii="Arial" w:eastAsia="Arial" w:hAnsi="Arial" w:cs="Arial"/>
          <w:color w:val="0070C0"/>
        </w:rPr>
        <w:tab/>
      </w:r>
      <w:r w:rsidRPr="000C42A6">
        <w:rPr>
          <w:rFonts w:ascii="Arial" w:eastAsia="Times New Roman" w:hAnsi="Arial"/>
          <w:b/>
          <w:bCs/>
          <w:color w:val="0070C0"/>
          <w:sz w:val="24"/>
          <w:szCs w:val="24"/>
        </w:rPr>
        <w:t>ROLES and RESPONSIBILITIES</w:t>
      </w:r>
      <w:r w:rsidR="004E7F13">
        <w:rPr>
          <w:rFonts w:ascii="Arial" w:eastAsia="Times New Roman" w:hAnsi="Arial"/>
          <w:b/>
          <w:bCs/>
          <w:color w:val="0070C0"/>
          <w:sz w:val="24"/>
          <w:szCs w:val="24"/>
        </w:rPr>
        <w:t xml:space="preserve"> </w:t>
      </w:r>
    </w:p>
    <w:p w14:paraId="4D8B1868" w14:textId="6D61476C" w:rsidR="00321629" w:rsidRDefault="000B0E92" w:rsidP="000B0E92">
      <w:pPr>
        <w:spacing w:after="120" w:line="276" w:lineRule="auto"/>
        <w:rPr>
          <w:rFonts w:ascii="Arial" w:eastAsia="Arial" w:hAnsi="Arial" w:cs="Arial"/>
          <w:bCs/>
        </w:rPr>
      </w:pPr>
      <w:r w:rsidRPr="00BB6355">
        <w:rPr>
          <w:rFonts w:ascii="Arial" w:eastAsia="Arial" w:hAnsi="Arial" w:cs="Arial"/>
          <w:b/>
        </w:rPr>
        <w:t>Radiology Service</w:t>
      </w:r>
      <w:r w:rsidR="00321629" w:rsidRPr="00BB6355">
        <w:rPr>
          <w:rFonts w:ascii="Arial" w:eastAsia="Arial" w:hAnsi="Arial" w:cs="Arial"/>
          <w:b/>
        </w:rPr>
        <w:t>s</w:t>
      </w:r>
      <w:r w:rsidRPr="00BB6355">
        <w:rPr>
          <w:rFonts w:ascii="Arial" w:eastAsia="Arial" w:hAnsi="Arial" w:cs="Arial"/>
          <w:b/>
        </w:rPr>
        <w:t xml:space="preserve"> Manager</w:t>
      </w:r>
      <w:r w:rsidR="00321629" w:rsidRPr="00BB6355">
        <w:rPr>
          <w:rFonts w:ascii="Arial" w:eastAsia="Arial" w:hAnsi="Arial" w:cs="Arial"/>
          <w:b/>
        </w:rPr>
        <w:t xml:space="preserve"> / Radiology Clinical Lead:</w:t>
      </w:r>
      <w:r w:rsidR="00321629" w:rsidRPr="00525730">
        <w:rPr>
          <w:rFonts w:ascii="Arial" w:eastAsia="Arial" w:hAnsi="Arial" w:cs="Arial"/>
          <w:bCs/>
        </w:rPr>
        <w:t xml:space="preserve"> </w:t>
      </w:r>
    </w:p>
    <w:p w14:paraId="52386B45" w14:textId="450F16EB" w:rsidR="004E7FEC"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Maintai</w:t>
      </w:r>
      <w:r w:rsidR="001A5690">
        <w:rPr>
          <w:rFonts w:ascii="Arial" w:eastAsia="Arial" w:hAnsi="Arial" w:cs="Arial"/>
          <w:bCs/>
        </w:rPr>
        <w:t>n</w:t>
      </w:r>
      <w:r>
        <w:rPr>
          <w:rFonts w:ascii="Arial" w:eastAsia="Arial" w:hAnsi="Arial" w:cs="Arial"/>
          <w:bCs/>
        </w:rPr>
        <w:t xml:space="preserve"> a register of entitled non-medical referrers and transcribers</w:t>
      </w:r>
    </w:p>
    <w:p w14:paraId="6EEF0757" w14:textId="315CFDA6" w:rsidR="00AE5D68" w:rsidRDefault="00AE5D68"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 xml:space="preserve">Ensures Learning &amp; Development </w:t>
      </w:r>
      <w:r w:rsidR="002A1356">
        <w:rPr>
          <w:rFonts w:ascii="Arial" w:eastAsia="Arial" w:hAnsi="Arial" w:cs="Arial"/>
          <w:bCs/>
        </w:rPr>
        <w:t>(</w:t>
      </w:r>
      <w:hyperlink r:id="rId15" w:history="1">
        <w:r w:rsidR="002A1356">
          <w:rPr>
            <w:rStyle w:val="Hyperlink"/>
          </w:rPr>
          <w:t>Learning@somersetft.nhs.uk</w:t>
        </w:r>
      </w:hyperlink>
      <w:r w:rsidR="002A1356">
        <w:t xml:space="preserve"> )</w:t>
      </w:r>
      <w:r>
        <w:rPr>
          <w:rFonts w:ascii="Arial" w:eastAsia="Arial" w:hAnsi="Arial" w:cs="Arial"/>
          <w:bCs/>
        </w:rPr>
        <w:t xml:space="preserve">are informed of all new NMR’s and </w:t>
      </w:r>
      <w:r w:rsidR="00590149">
        <w:rPr>
          <w:rFonts w:ascii="Arial" w:eastAsia="Arial" w:hAnsi="Arial" w:cs="Arial"/>
          <w:bCs/>
        </w:rPr>
        <w:t xml:space="preserve">mandate </w:t>
      </w:r>
      <w:r>
        <w:rPr>
          <w:rFonts w:ascii="Arial" w:eastAsia="Arial" w:hAnsi="Arial" w:cs="Arial"/>
          <w:bCs/>
        </w:rPr>
        <w:t xml:space="preserve">Radiation Regulations training via the </w:t>
      </w:r>
      <w:r w:rsidR="00590149">
        <w:rPr>
          <w:rFonts w:ascii="Arial" w:eastAsia="Arial" w:hAnsi="Arial" w:cs="Arial"/>
          <w:bCs/>
        </w:rPr>
        <w:t xml:space="preserve">SFT </w:t>
      </w:r>
      <w:r>
        <w:rPr>
          <w:rFonts w:ascii="Arial" w:eastAsia="Arial" w:hAnsi="Arial" w:cs="Arial"/>
          <w:bCs/>
        </w:rPr>
        <w:t>online learning platform</w:t>
      </w:r>
    </w:p>
    <w:p w14:paraId="05C243FA" w14:textId="23947F55" w:rsidR="00ED05E5" w:rsidRPr="00ED05E5"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referral criteria are available to all </w:t>
      </w:r>
      <w:r w:rsidR="00590149">
        <w:rPr>
          <w:rFonts w:ascii="Arial" w:eastAsia="Arial" w:hAnsi="Arial" w:cs="Arial"/>
          <w:bCs/>
        </w:rPr>
        <w:t>referrers.</w:t>
      </w:r>
    </w:p>
    <w:p w14:paraId="33FDE6FA" w14:textId="7F44B422" w:rsidR="004E7FEC"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SO</w:t>
      </w:r>
      <w:r w:rsidR="00C95D8C">
        <w:rPr>
          <w:rFonts w:ascii="Arial" w:eastAsia="Arial" w:hAnsi="Arial" w:cs="Arial"/>
          <w:bCs/>
        </w:rPr>
        <w:t>P</w:t>
      </w:r>
      <w:r>
        <w:rPr>
          <w:rFonts w:ascii="Arial" w:eastAsia="Arial" w:hAnsi="Arial" w:cs="Arial"/>
          <w:bCs/>
        </w:rPr>
        <w:t xml:space="preserve"> </w:t>
      </w:r>
      <w:r w:rsidR="0099220E">
        <w:rPr>
          <w:rFonts w:ascii="Arial" w:eastAsia="Arial" w:hAnsi="Arial" w:cs="Arial"/>
          <w:bCs/>
        </w:rPr>
        <w:t xml:space="preserve">(appendix </w:t>
      </w:r>
      <w:r w:rsidR="00690AED">
        <w:rPr>
          <w:rFonts w:ascii="Arial" w:eastAsia="Arial" w:hAnsi="Arial" w:cs="Arial"/>
          <w:bCs/>
        </w:rPr>
        <w:t>3</w:t>
      </w:r>
      <w:r w:rsidR="0099220E">
        <w:rPr>
          <w:rFonts w:ascii="Arial" w:eastAsia="Arial" w:hAnsi="Arial" w:cs="Arial"/>
          <w:bCs/>
        </w:rPr>
        <w:t xml:space="preserve">) </w:t>
      </w:r>
      <w:r w:rsidR="00C95D8C">
        <w:rPr>
          <w:rFonts w:ascii="Arial" w:eastAsia="Arial" w:hAnsi="Arial" w:cs="Arial"/>
          <w:bCs/>
        </w:rPr>
        <w:t xml:space="preserve">is </w:t>
      </w:r>
      <w:r>
        <w:rPr>
          <w:rFonts w:ascii="Arial" w:eastAsia="Arial" w:hAnsi="Arial" w:cs="Arial"/>
          <w:bCs/>
        </w:rPr>
        <w:t xml:space="preserve">submitted for all areas where NMR’s are </w:t>
      </w:r>
      <w:r w:rsidR="00590149">
        <w:rPr>
          <w:rFonts w:ascii="Arial" w:eastAsia="Arial" w:hAnsi="Arial" w:cs="Arial"/>
          <w:bCs/>
        </w:rPr>
        <w:t>practicing.</w:t>
      </w:r>
    </w:p>
    <w:p w14:paraId="1B5EA9E7" w14:textId="3D2BD57B" w:rsidR="004E7FEC"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all NMR’s are signed off as competent by their clinical lead / line manager</w:t>
      </w:r>
      <w:r w:rsidR="007941CD">
        <w:rPr>
          <w:rFonts w:ascii="Arial" w:eastAsia="Arial" w:hAnsi="Arial" w:cs="Arial"/>
          <w:bCs/>
        </w:rPr>
        <w:t xml:space="preserve"> and that competency is maintained</w:t>
      </w:r>
      <w:r w:rsidR="0099220E">
        <w:rPr>
          <w:rFonts w:ascii="Arial" w:eastAsia="Arial" w:hAnsi="Arial" w:cs="Arial"/>
          <w:bCs/>
        </w:rPr>
        <w:t xml:space="preserve"> (appendix </w:t>
      </w:r>
      <w:r w:rsidR="00690AED">
        <w:rPr>
          <w:rFonts w:ascii="Arial" w:eastAsia="Arial" w:hAnsi="Arial" w:cs="Arial"/>
          <w:bCs/>
        </w:rPr>
        <w:t>5</w:t>
      </w:r>
      <w:r w:rsidR="0099220E">
        <w:rPr>
          <w:rFonts w:ascii="Arial" w:eastAsia="Arial" w:hAnsi="Arial" w:cs="Arial"/>
          <w:bCs/>
        </w:rPr>
        <w:t>)</w:t>
      </w:r>
    </w:p>
    <w:p w14:paraId="6BC65A81" w14:textId="4966E39D" w:rsidR="00DD4B3C" w:rsidRDefault="00DD4B3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all staff follow the agreed protocol</w:t>
      </w:r>
    </w:p>
    <w:p w14:paraId="18847363" w14:textId="0403CCF0" w:rsidR="00DD4B3C" w:rsidRDefault="00DD4B3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 xml:space="preserve">Ensure processes are in place to </w:t>
      </w:r>
      <w:r w:rsidR="007941CD">
        <w:rPr>
          <w:rFonts w:ascii="Arial" w:eastAsia="Arial" w:hAnsi="Arial" w:cs="Arial"/>
          <w:bCs/>
        </w:rPr>
        <w:t>manage communicating and acting on results</w:t>
      </w:r>
    </w:p>
    <w:p w14:paraId="20D9D56D" w14:textId="750F40A4" w:rsidR="007941CD" w:rsidRDefault="007941CD"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Manag</w:t>
      </w:r>
      <w:r w:rsidR="001A5690">
        <w:rPr>
          <w:rFonts w:ascii="Arial" w:eastAsia="Arial" w:hAnsi="Arial" w:cs="Arial"/>
          <w:bCs/>
        </w:rPr>
        <w:t>e</w:t>
      </w:r>
      <w:r>
        <w:rPr>
          <w:rFonts w:ascii="Arial" w:eastAsia="Arial" w:hAnsi="Arial" w:cs="Arial"/>
          <w:bCs/>
        </w:rPr>
        <w:t xml:space="preserve"> </w:t>
      </w:r>
      <w:r w:rsidR="00435BCF">
        <w:rPr>
          <w:rFonts w:ascii="Arial" w:eastAsia="Arial" w:hAnsi="Arial" w:cs="Arial"/>
          <w:bCs/>
        </w:rPr>
        <w:t xml:space="preserve">compliance </w:t>
      </w:r>
      <w:r>
        <w:rPr>
          <w:rFonts w:ascii="Arial" w:eastAsia="Arial" w:hAnsi="Arial" w:cs="Arial"/>
          <w:bCs/>
        </w:rPr>
        <w:t>audit</w:t>
      </w:r>
      <w:r w:rsidR="00435BCF">
        <w:rPr>
          <w:rFonts w:ascii="Arial" w:eastAsia="Arial" w:hAnsi="Arial" w:cs="Arial"/>
          <w:bCs/>
        </w:rPr>
        <w:t>s</w:t>
      </w:r>
      <w:r>
        <w:rPr>
          <w:rFonts w:ascii="Arial" w:eastAsia="Arial" w:hAnsi="Arial" w:cs="Arial"/>
          <w:bCs/>
        </w:rPr>
        <w:t xml:space="preserve"> against the protocol</w:t>
      </w:r>
    </w:p>
    <w:p w14:paraId="687FFB93" w14:textId="6442E8E2" w:rsidR="00321629" w:rsidRPr="00BB6355" w:rsidRDefault="00603454" w:rsidP="000B0E92">
      <w:pPr>
        <w:spacing w:after="120" w:line="276" w:lineRule="auto"/>
        <w:rPr>
          <w:rFonts w:ascii="Arial" w:eastAsia="Arial" w:hAnsi="Arial" w:cs="Arial"/>
          <w:b/>
        </w:rPr>
      </w:pPr>
      <w:r>
        <w:rPr>
          <w:rFonts w:ascii="Arial" w:eastAsia="Arial" w:hAnsi="Arial" w:cs="Arial"/>
          <w:b/>
        </w:rPr>
        <w:t>Clinical lead</w:t>
      </w:r>
      <w:r w:rsidR="00321629" w:rsidRPr="00BB6355">
        <w:rPr>
          <w:rFonts w:ascii="Arial" w:eastAsia="Arial" w:hAnsi="Arial" w:cs="Arial"/>
          <w:b/>
        </w:rPr>
        <w:t xml:space="preserve"> </w:t>
      </w:r>
    </w:p>
    <w:p w14:paraId="10F0949D" w14:textId="61FE7A4B" w:rsidR="00DD4B3C" w:rsidRDefault="002E07B0"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Provide clinical oversight and supervision</w:t>
      </w:r>
      <w:r w:rsidR="00AE761C">
        <w:rPr>
          <w:rFonts w:ascii="Arial" w:eastAsia="Arial" w:hAnsi="Arial" w:cs="Arial"/>
          <w:bCs/>
        </w:rPr>
        <w:t xml:space="preserve"> </w:t>
      </w:r>
      <w:r w:rsidR="003618E6">
        <w:rPr>
          <w:rFonts w:ascii="Arial" w:eastAsia="Arial" w:hAnsi="Arial" w:cs="Arial"/>
          <w:bCs/>
        </w:rPr>
        <w:t>for the clinical work of the NMR</w:t>
      </w:r>
    </w:p>
    <w:p w14:paraId="06E8FD47" w14:textId="4FDFF9A9" w:rsidR="00AE761C" w:rsidRDefault="00AE761C" w:rsidP="00420E13">
      <w:pPr>
        <w:pStyle w:val="ListParagraph"/>
        <w:numPr>
          <w:ilvl w:val="0"/>
          <w:numId w:val="7"/>
        </w:numPr>
        <w:spacing w:after="120" w:line="276" w:lineRule="auto"/>
        <w:rPr>
          <w:rFonts w:ascii="Arial" w:eastAsia="Arial" w:hAnsi="Arial" w:cs="Arial"/>
          <w:bCs/>
        </w:rPr>
      </w:pPr>
      <w:r w:rsidRPr="00AE761C">
        <w:rPr>
          <w:rFonts w:ascii="Arial" w:eastAsia="Arial" w:hAnsi="Arial" w:cs="Arial"/>
          <w:bCs/>
        </w:rPr>
        <w:t>Ensure that an appropriate extended scope of practice is in place</w:t>
      </w:r>
    </w:p>
    <w:p w14:paraId="0152CBEE" w14:textId="117C0C60" w:rsidR="007941CD" w:rsidRDefault="00AE761C"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 xml:space="preserve">Act as </w:t>
      </w:r>
      <w:r w:rsidRPr="00AE761C">
        <w:rPr>
          <w:rFonts w:ascii="Arial" w:eastAsia="Arial" w:hAnsi="Arial" w:cs="Arial"/>
          <w:bCs/>
        </w:rPr>
        <w:t>professional lead</w:t>
      </w:r>
      <w:r>
        <w:rPr>
          <w:rFonts w:ascii="Arial" w:eastAsia="Arial" w:hAnsi="Arial" w:cs="Arial"/>
          <w:bCs/>
        </w:rPr>
        <w:t xml:space="preserve"> - </w:t>
      </w:r>
      <w:r w:rsidRPr="003618E6">
        <w:rPr>
          <w:rFonts w:ascii="Arial" w:eastAsia="Arial" w:hAnsi="Arial" w:cs="Arial"/>
          <w:bCs/>
        </w:rPr>
        <w:t>identify role development</w:t>
      </w:r>
      <w:r>
        <w:rPr>
          <w:rFonts w:ascii="Arial" w:eastAsia="Arial" w:hAnsi="Arial" w:cs="Arial"/>
          <w:bCs/>
        </w:rPr>
        <w:t xml:space="preserve"> and</w:t>
      </w:r>
      <w:r w:rsidRPr="003618E6">
        <w:rPr>
          <w:rFonts w:ascii="Arial" w:eastAsia="Arial" w:hAnsi="Arial" w:cs="Arial"/>
          <w:bCs/>
        </w:rPr>
        <w:t xml:space="preserve"> </w:t>
      </w:r>
      <w:r>
        <w:rPr>
          <w:rFonts w:ascii="Arial" w:eastAsia="Arial" w:hAnsi="Arial" w:cs="Arial"/>
          <w:bCs/>
        </w:rPr>
        <w:t>training need</w:t>
      </w:r>
      <w:r w:rsidR="00590149">
        <w:rPr>
          <w:rFonts w:ascii="Arial" w:eastAsia="Arial" w:hAnsi="Arial" w:cs="Arial"/>
          <w:bCs/>
        </w:rPr>
        <w:t xml:space="preserve">. </w:t>
      </w:r>
      <w:r w:rsidR="007941CD">
        <w:rPr>
          <w:rFonts w:ascii="Arial" w:eastAsia="Arial" w:hAnsi="Arial" w:cs="Arial"/>
          <w:bCs/>
        </w:rPr>
        <w:t>Sign the NMR off as competent to practice</w:t>
      </w:r>
    </w:p>
    <w:p w14:paraId="2152D2AB" w14:textId="42CA21D7" w:rsidR="007941CD" w:rsidRDefault="007941CD"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 xml:space="preserve">Ensure an SOP is </w:t>
      </w:r>
      <w:r w:rsidR="00435BCF">
        <w:rPr>
          <w:rFonts w:ascii="Arial" w:eastAsia="Arial" w:hAnsi="Arial" w:cs="Arial"/>
          <w:bCs/>
        </w:rPr>
        <w:t>produced to inform Radiology of the NMR role and pr</w:t>
      </w:r>
      <w:r w:rsidR="0099220E">
        <w:rPr>
          <w:rFonts w:ascii="Arial" w:eastAsia="Arial" w:hAnsi="Arial" w:cs="Arial"/>
          <w:bCs/>
        </w:rPr>
        <w:t xml:space="preserve">actice for their area </w:t>
      </w:r>
      <w:r w:rsidR="00AE761C">
        <w:rPr>
          <w:rFonts w:ascii="Arial" w:eastAsia="Arial" w:hAnsi="Arial" w:cs="Arial"/>
          <w:bCs/>
        </w:rPr>
        <w:t>(</w:t>
      </w:r>
      <w:r w:rsidR="0099220E">
        <w:rPr>
          <w:rFonts w:ascii="Arial" w:eastAsia="Arial" w:hAnsi="Arial" w:cs="Arial"/>
          <w:bCs/>
        </w:rPr>
        <w:t xml:space="preserve">Appendix </w:t>
      </w:r>
      <w:r w:rsidR="005A21D5">
        <w:rPr>
          <w:rFonts w:ascii="Arial" w:eastAsia="Arial" w:hAnsi="Arial" w:cs="Arial"/>
          <w:bCs/>
        </w:rPr>
        <w:t>4</w:t>
      </w:r>
      <w:r w:rsidR="007B1915">
        <w:rPr>
          <w:rFonts w:ascii="Arial" w:eastAsia="Arial" w:hAnsi="Arial" w:cs="Arial"/>
          <w:bCs/>
        </w:rPr>
        <w:t>)</w:t>
      </w:r>
    </w:p>
    <w:p w14:paraId="4A65C379" w14:textId="75A5A5E5" w:rsidR="00DC1503" w:rsidRPr="00DD4B3C" w:rsidRDefault="00DC1503"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 xml:space="preserve">Ensure a learning and competency framework is in place to define </w:t>
      </w:r>
      <w:r w:rsidR="001A5690">
        <w:rPr>
          <w:rFonts w:ascii="Arial" w:eastAsia="Arial" w:hAnsi="Arial" w:cs="Arial"/>
          <w:bCs/>
        </w:rPr>
        <w:t>clinical skills and training undertaken</w:t>
      </w:r>
      <w:r w:rsidR="00A21883">
        <w:rPr>
          <w:rFonts w:ascii="Arial" w:eastAsia="Arial" w:hAnsi="Arial" w:cs="Arial"/>
          <w:bCs/>
        </w:rPr>
        <w:t xml:space="preserve"> (appendix </w:t>
      </w:r>
      <w:r w:rsidR="005A21D5">
        <w:rPr>
          <w:rFonts w:ascii="Arial" w:eastAsia="Arial" w:hAnsi="Arial" w:cs="Arial"/>
          <w:bCs/>
        </w:rPr>
        <w:t>5</w:t>
      </w:r>
      <w:r w:rsidR="00A21883">
        <w:rPr>
          <w:rFonts w:ascii="Arial" w:eastAsia="Arial" w:hAnsi="Arial" w:cs="Arial"/>
          <w:bCs/>
        </w:rPr>
        <w:t>)</w:t>
      </w:r>
    </w:p>
    <w:p w14:paraId="2A06FFFE" w14:textId="2D3AF9E8" w:rsidR="00321629" w:rsidRPr="00BB6355" w:rsidRDefault="00321629" w:rsidP="000B0E92">
      <w:pPr>
        <w:spacing w:after="120" w:line="276" w:lineRule="auto"/>
        <w:rPr>
          <w:rFonts w:ascii="Arial" w:eastAsia="Arial" w:hAnsi="Arial" w:cs="Arial"/>
          <w:b/>
        </w:rPr>
      </w:pPr>
      <w:r w:rsidRPr="00BB6355">
        <w:rPr>
          <w:rFonts w:ascii="Arial" w:eastAsia="Arial" w:hAnsi="Arial" w:cs="Arial"/>
          <w:b/>
        </w:rPr>
        <w:t>Non-medical referrer</w:t>
      </w:r>
      <w:r w:rsidR="00525730" w:rsidRPr="00BB6355">
        <w:rPr>
          <w:rFonts w:ascii="Arial" w:eastAsia="Arial" w:hAnsi="Arial" w:cs="Arial"/>
          <w:b/>
        </w:rPr>
        <w:t xml:space="preserve">  </w:t>
      </w:r>
    </w:p>
    <w:p w14:paraId="2356128D" w14:textId="772AF3A8" w:rsidR="00525730" w:rsidRDefault="001A5690" w:rsidP="00420E13">
      <w:pPr>
        <w:pStyle w:val="ListParagraph"/>
        <w:numPr>
          <w:ilvl w:val="0"/>
          <w:numId w:val="3"/>
        </w:numPr>
        <w:spacing w:after="120" w:line="276" w:lineRule="auto"/>
        <w:rPr>
          <w:rFonts w:ascii="Arial" w:eastAsia="Arial" w:hAnsi="Arial" w:cs="Arial"/>
          <w:bCs/>
        </w:rPr>
      </w:pPr>
      <w:r w:rsidRPr="00525730">
        <w:rPr>
          <w:rFonts w:ascii="Arial" w:eastAsia="Arial" w:hAnsi="Arial" w:cs="Arial"/>
          <w:bCs/>
        </w:rPr>
        <w:t>Work</w:t>
      </w:r>
      <w:r w:rsidR="00525730" w:rsidRPr="00525730">
        <w:rPr>
          <w:rFonts w:ascii="Arial" w:eastAsia="Arial" w:hAnsi="Arial" w:cs="Arial"/>
          <w:bCs/>
        </w:rPr>
        <w:t xml:space="preserve"> to </w:t>
      </w:r>
      <w:r>
        <w:rPr>
          <w:rFonts w:ascii="Arial" w:eastAsia="Arial" w:hAnsi="Arial" w:cs="Arial"/>
          <w:bCs/>
        </w:rPr>
        <w:t xml:space="preserve">an </w:t>
      </w:r>
      <w:r w:rsidR="00525730" w:rsidRPr="00525730">
        <w:rPr>
          <w:rFonts w:ascii="Arial" w:eastAsia="Arial" w:hAnsi="Arial" w:cs="Arial"/>
          <w:bCs/>
        </w:rPr>
        <w:t>agreed scope of practice</w:t>
      </w:r>
    </w:p>
    <w:p w14:paraId="255E68A0" w14:textId="2BA62C9D" w:rsidR="00525730" w:rsidRPr="00525730" w:rsidRDefault="00AE761C"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 xml:space="preserve">NMR to take responsibility for own work and scope of </w:t>
      </w:r>
      <w:r w:rsidR="00590149">
        <w:rPr>
          <w:rFonts w:ascii="Arial" w:eastAsia="Arial" w:hAnsi="Arial" w:cs="Arial"/>
          <w:bCs/>
        </w:rPr>
        <w:t>practice. To</w:t>
      </w:r>
      <w:r w:rsidR="003618E6">
        <w:rPr>
          <w:rFonts w:ascii="Arial" w:eastAsia="Arial" w:hAnsi="Arial" w:cs="Arial"/>
          <w:bCs/>
        </w:rPr>
        <w:t xml:space="preserve"> u</w:t>
      </w:r>
      <w:r w:rsidR="00525730" w:rsidRPr="00525730">
        <w:rPr>
          <w:rFonts w:ascii="Arial" w:eastAsia="Arial" w:hAnsi="Arial" w:cs="Arial"/>
          <w:bCs/>
        </w:rPr>
        <w:t>ndertak</w:t>
      </w:r>
      <w:r>
        <w:rPr>
          <w:rFonts w:ascii="Arial" w:eastAsia="Arial" w:hAnsi="Arial" w:cs="Arial"/>
          <w:bCs/>
        </w:rPr>
        <w:t>e</w:t>
      </w:r>
      <w:r w:rsidR="00525730" w:rsidRPr="00525730">
        <w:rPr>
          <w:rFonts w:ascii="Arial" w:eastAsia="Arial" w:hAnsi="Arial" w:cs="Arial"/>
          <w:bCs/>
        </w:rPr>
        <w:t xml:space="preserve"> initial IR(ME)R 2017 training and updat</w:t>
      </w:r>
      <w:r w:rsidR="00EE7909">
        <w:rPr>
          <w:rFonts w:ascii="Arial" w:eastAsia="Arial" w:hAnsi="Arial" w:cs="Arial"/>
          <w:bCs/>
        </w:rPr>
        <w:t>e</w:t>
      </w:r>
      <w:r w:rsidR="00525730" w:rsidRPr="00525730">
        <w:rPr>
          <w:rFonts w:ascii="Arial" w:eastAsia="Arial" w:hAnsi="Arial" w:cs="Arial"/>
          <w:bCs/>
        </w:rPr>
        <w:t xml:space="preserve"> every 3 years</w:t>
      </w:r>
      <w:r w:rsidR="00EE7909">
        <w:rPr>
          <w:rFonts w:ascii="Arial" w:eastAsia="Arial" w:hAnsi="Arial" w:cs="Arial"/>
          <w:bCs/>
        </w:rPr>
        <w:t xml:space="preserve"> (1)</w:t>
      </w:r>
    </w:p>
    <w:p w14:paraId="6C3560B4" w14:textId="6A163328" w:rsidR="00525730" w:rsidRDefault="00525730" w:rsidP="00420E13">
      <w:pPr>
        <w:pStyle w:val="ListParagraph"/>
        <w:numPr>
          <w:ilvl w:val="0"/>
          <w:numId w:val="3"/>
        </w:numPr>
        <w:spacing w:after="120" w:line="276" w:lineRule="auto"/>
        <w:rPr>
          <w:rFonts w:ascii="Arial" w:eastAsia="Arial" w:hAnsi="Arial" w:cs="Arial"/>
          <w:bCs/>
        </w:rPr>
      </w:pPr>
      <w:r w:rsidRPr="00525730">
        <w:rPr>
          <w:rFonts w:ascii="Arial" w:eastAsia="Arial" w:hAnsi="Arial" w:cs="Arial"/>
          <w:bCs/>
        </w:rPr>
        <w:t>Act as referrer under the definition of the IR(ME)R 2017 regulations</w:t>
      </w:r>
    </w:p>
    <w:p w14:paraId="6503463F" w14:textId="24D413EE" w:rsidR="00525730" w:rsidRDefault="00525730"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 xml:space="preserve">Only refer following a clinical assessment of the patient and after checking the patient radiological history. </w:t>
      </w:r>
    </w:p>
    <w:p w14:paraId="5ADEEE49" w14:textId="34E3FC19" w:rsidR="00EE7909" w:rsidRPr="001A5690" w:rsidRDefault="00EE7909" w:rsidP="00420E13">
      <w:pPr>
        <w:pStyle w:val="ListParagraph"/>
        <w:numPr>
          <w:ilvl w:val="0"/>
          <w:numId w:val="3"/>
        </w:numPr>
        <w:spacing w:after="120" w:line="276" w:lineRule="auto"/>
        <w:rPr>
          <w:rFonts w:ascii="Arial" w:eastAsia="Arial" w:hAnsi="Arial" w:cs="Arial"/>
          <w:bCs/>
        </w:rPr>
      </w:pPr>
      <w:r w:rsidRPr="001A5690">
        <w:rPr>
          <w:rFonts w:ascii="Arial" w:eastAsia="Arial" w:hAnsi="Arial" w:cs="Arial"/>
          <w:bCs/>
        </w:rPr>
        <w:t>To refer in line with i</w:t>
      </w:r>
      <w:r w:rsidR="00C95D8C">
        <w:rPr>
          <w:rFonts w:ascii="Arial" w:eastAsia="Arial" w:hAnsi="Arial" w:cs="Arial"/>
          <w:bCs/>
        </w:rPr>
        <w:t>R</w:t>
      </w:r>
      <w:r w:rsidRPr="001A5690">
        <w:rPr>
          <w:rFonts w:ascii="Arial" w:eastAsia="Arial" w:hAnsi="Arial" w:cs="Arial"/>
          <w:bCs/>
        </w:rPr>
        <w:t>efer guidance (2)</w:t>
      </w:r>
    </w:p>
    <w:p w14:paraId="3FB111AE" w14:textId="7E847479" w:rsidR="00B035B0" w:rsidRDefault="00EE7909" w:rsidP="00420E13">
      <w:pPr>
        <w:pStyle w:val="ListParagraph"/>
        <w:numPr>
          <w:ilvl w:val="0"/>
          <w:numId w:val="3"/>
        </w:numPr>
        <w:spacing w:after="120" w:line="276" w:lineRule="auto"/>
        <w:rPr>
          <w:rFonts w:ascii="Arial" w:eastAsia="Arial" w:hAnsi="Arial" w:cs="Arial"/>
          <w:bCs/>
        </w:rPr>
      </w:pPr>
      <w:r w:rsidRPr="001A5690">
        <w:rPr>
          <w:rFonts w:ascii="Arial" w:eastAsia="Arial" w:hAnsi="Arial" w:cs="Arial"/>
          <w:bCs/>
        </w:rPr>
        <w:t>To complete all referrals to include the minimum datasets required (appendix 4)</w:t>
      </w:r>
    </w:p>
    <w:p w14:paraId="49EC54DE" w14:textId="7A9C4C97" w:rsidR="00525730" w:rsidRDefault="00525730"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 xml:space="preserve">Maintain competence by regularly evaluating compliance through audit, </w:t>
      </w:r>
      <w:r w:rsidR="007C561D">
        <w:rPr>
          <w:rFonts w:ascii="Arial" w:eastAsia="Arial" w:hAnsi="Arial" w:cs="Arial"/>
          <w:bCs/>
        </w:rPr>
        <w:t>self-review</w:t>
      </w:r>
      <w:r>
        <w:rPr>
          <w:rFonts w:ascii="Arial" w:eastAsia="Arial" w:hAnsi="Arial" w:cs="Arial"/>
          <w:bCs/>
        </w:rPr>
        <w:t xml:space="preserve"> and </w:t>
      </w:r>
      <w:r w:rsidR="007C561D">
        <w:rPr>
          <w:rFonts w:ascii="Arial" w:eastAsia="Arial" w:hAnsi="Arial" w:cs="Arial"/>
          <w:bCs/>
        </w:rPr>
        <w:t>updating of relevant skills.</w:t>
      </w:r>
    </w:p>
    <w:p w14:paraId="5FF9D885" w14:textId="02A2014C" w:rsidR="007C561D" w:rsidRPr="00525730" w:rsidRDefault="007C561D"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Review reports for own caseload and acting on the results as necessary</w:t>
      </w:r>
    </w:p>
    <w:p w14:paraId="0DBE51FB" w14:textId="77777777" w:rsidR="001D077C" w:rsidRDefault="001D077C" w:rsidP="000B0E92">
      <w:pPr>
        <w:spacing w:after="120" w:line="276" w:lineRule="auto"/>
        <w:rPr>
          <w:rFonts w:ascii="Arial" w:eastAsia="Arial" w:hAnsi="Arial" w:cs="Arial"/>
          <w:b/>
        </w:rPr>
      </w:pPr>
    </w:p>
    <w:p w14:paraId="331CC4D0" w14:textId="77777777" w:rsidR="001D077C" w:rsidRDefault="001D077C" w:rsidP="000B0E92">
      <w:pPr>
        <w:spacing w:after="120" w:line="276" w:lineRule="auto"/>
        <w:rPr>
          <w:rFonts w:ascii="Arial" w:eastAsia="Arial" w:hAnsi="Arial" w:cs="Arial"/>
          <w:b/>
        </w:rPr>
      </w:pPr>
    </w:p>
    <w:p w14:paraId="74C7E462" w14:textId="595BD58F" w:rsidR="00321629" w:rsidRPr="00BB6355" w:rsidRDefault="00321629" w:rsidP="000B0E92">
      <w:pPr>
        <w:spacing w:after="120" w:line="276" w:lineRule="auto"/>
        <w:rPr>
          <w:rFonts w:ascii="Arial" w:eastAsia="Arial" w:hAnsi="Arial" w:cs="Arial"/>
          <w:b/>
        </w:rPr>
      </w:pPr>
      <w:r w:rsidRPr="00BB6355">
        <w:rPr>
          <w:rFonts w:ascii="Arial" w:eastAsia="Arial" w:hAnsi="Arial" w:cs="Arial"/>
          <w:b/>
        </w:rPr>
        <w:lastRenderedPageBreak/>
        <w:t>Practitioner / Operator</w:t>
      </w:r>
      <w:r w:rsidR="007C561D" w:rsidRPr="00BB6355">
        <w:rPr>
          <w:rFonts w:ascii="Arial" w:eastAsia="Arial" w:hAnsi="Arial" w:cs="Arial"/>
          <w:b/>
        </w:rPr>
        <w:t xml:space="preserve"> </w:t>
      </w:r>
    </w:p>
    <w:p w14:paraId="3BE7F742" w14:textId="5C17EFDA" w:rsidR="007C561D" w:rsidRPr="007C561D" w:rsidRDefault="007C561D" w:rsidP="00420E13">
      <w:pPr>
        <w:pStyle w:val="ListParagraph"/>
        <w:numPr>
          <w:ilvl w:val="0"/>
          <w:numId w:val="4"/>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that all exposures are justified and that the referrer is acting within their scope of practice prior to performing the imaging procedure.</w:t>
      </w:r>
    </w:p>
    <w:p w14:paraId="08E2CE16" w14:textId="5F0E93CA" w:rsidR="00321629" w:rsidRPr="00BB6355" w:rsidRDefault="00321629" w:rsidP="000B0E92">
      <w:pPr>
        <w:spacing w:after="120" w:line="276" w:lineRule="auto"/>
        <w:rPr>
          <w:rFonts w:ascii="Arial" w:eastAsia="Arial" w:hAnsi="Arial" w:cs="Arial"/>
          <w:b/>
        </w:rPr>
      </w:pPr>
      <w:r w:rsidRPr="00BB6355">
        <w:rPr>
          <w:rFonts w:ascii="Arial" w:eastAsia="Arial" w:hAnsi="Arial" w:cs="Arial"/>
          <w:b/>
        </w:rPr>
        <w:t>Transcriber</w:t>
      </w:r>
      <w:r w:rsidR="007C561D" w:rsidRPr="00BB6355">
        <w:rPr>
          <w:rFonts w:ascii="Arial" w:eastAsia="Arial" w:hAnsi="Arial" w:cs="Arial"/>
          <w:b/>
        </w:rPr>
        <w:t xml:space="preserve"> </w:t>
      </w:r>
    </w:p>
    <w:p w14:paraId="4621AFA2" w14:textId="638E74C9" w:rsidR="007C561D" w:rsidRDefault="007C561D" w:rsidP="00420E13">
      <w:pPr>
        <w:pStyle w:val="ListParagraph"/>
        <w:numPr>
          <w:ilvl w:val="0"/>
          <w:numId w:val="4"/>
        </w:numPr>
        <w:spacing w:after="120" w:line="276" w:lineRule="auto"/>
        <w:rPr>
          <w:rFonts w:ascii="Arial" w:eastAsia="Arial" w:hAnsi="Arial" w:cs="Arial"/>
          <w:bCs/>
        </w:rPr>
      </w:pPr>
      <w:r>
        <w:rPr>
          <w:rFonts w:ascii="Arial" w:eastAsia="Arial" w:hAnsi="Arial" w:cs="Arial"/>
          <w:bCs/>
        </w:rPr>
        <w:t>Comple</w:t>
      </w:r>
      <w:r w:rsidR="001A5690">
        <w:rPr>
          <w:rFonts w:ascii="Arial" w:eastAsia="Arial" w:hAnsi="Arial" w:cs="Arial"/>
          <w:bCs/>
        </w:rPr>
        <w:t>te</w:t>
      </w:r>
      <w:r>
        <w:rPr>
          <w:rFonts w:ascii="Arial" w:eastAsia="Arial" w:hAnsi="Arial" w:cs="Arial"/>
          <w:bCs/>
        </w:rPr>
        <w:t xml:space="preserve"> a </w:t>
      </w:r>
      <w:r w:rsidR="00B035B0">
        <w:rPr>
          <w:rFonts w:ascii="Arial" w:eastAsia="Arial" w:hAnsi="Arial" w:cs="Arial"/>
          <w:bCs/>
        </w:rPr>
        <w:t>referral following</w:t>
      </w:r>
      <w:r>
        <w:rPr>
          <w:rFonts w:ascii="Arial" w:eastAsia="Arial" w:hAnsi="Arial" w:cs="Arial"/>
          <w:bCs/>
        </w:rPr>
        <w:t xml:space="preserve"> instructions in the patient notes or in a radiology report</w:t>
      </w:r>
    </w:p>
    <w:p w14:paraId="5393F5B6" w14:textId="7888C837" w:rsidR="007C561D" w:rsidRDefault="007C561D" w:rsidP="00420E13">
      <w:pPr>
        <w:pStyle w:val="ListParagraph"/>
        <w:numPr>
          <w:ilvl w:val="0"/>
          <w:numId w:val="4"/>
        </w:numPr>
        <w:spacing w:after="120" w:line="276" w:lineRule="auto"/>
        <w:rPr>
          <w:rFonts w:ascii="Arial" w:eastAsia="Arial" w:hAnsi="Arial" w:cs="Arial"/>
          <w:bCs/>
        </w:rPr>
      </w:pPr>
      <w:r>
        <w:rPr>
          <w:rFonts w:ascii="Arial" w:eastAsia="Arial" w:hAnsi="Arial" w:cs="Arial"/>
          <w:bCs/>
        </w:rPr>
        <w:t xml:space="preserve">Check the </w:t>
      </w:r>
      <w:r w:rsidR="004E7FEC">
        <w:rPr>
          <w:rFonts w:ascii="Arial" w:eastAsia="Arial" w:hAnsi="Arial" w:cs="Arial"/>
          <w:bCs/>
        </w:rPr>
        <w:t>patient’s</w:t>
      </w:r>
      <w:r>
        <w:rPr>
          <w:rFonts w:ascii="Arial" w:eastAsia="Arial" w:hAnsi="Arial" w:cs="Arial"/>
          <w:bCs/>
        </w:rPr>
        <w:t xml:space="preserve"> radiological history for duplication</w:t>
      </w:r>
    </w:p>
    <w:p w14:paraId="0D54DDAC" w14:textId="2ABD1837" w:rsidR="007C561D" w:rsidRPr="00AF416F" w:rsidRDefault="007C561D" w:rsidP="00420E13">
      <w:pPr>
        <w:pStyle w:val="ListParagraph"/>
        <w:numPr>
          <w:ilvl w:val="0"/>
          <w:numId w:val="4"/>
        </w:numPr>
        <w:spacing w:after="120" w:line="276" w:lineRule="auto"/>
        <w:rPr>
          <w:rFonts w:ascii="Arial" w:eastAsia="Arial" w:hAnsi="Arial" w:cs="Arial"/>
          <w:bCs/>
        </w:rPr>
      </w:pPr>
      <w:r w:rsidRPr="00AF416F">
        <w:rPr>
          <w:rFonts w:ascii="Arial" w:eastAsia="Arial" w:hAnsi="Arial" w:cs="Arial"/>
          <w:bCs/>
        </w:rPr>
        <w:t>Complet</w:t>
      </w:r>
      <w:r w:rsidR="001A5690">
        <w:rPr>
          <w:rFonts w:ascii="Arial" w:eastAsia="Arial" w:hAnsi="Arial" w:cs="Arial"/>
          <w:bCs/>
        </w:rPr>
        <w:t>e</w:t>
      </w:r>
      <w:r w:rsidRPr="00AF416F">
        <w:rPr>
          <w:rFonts w:ascii="Arial" w:eastAsia="Arial" w:hAnsi="Arial" w:cs="Arial"/>
          <w:bCs/>
        </w:rPr>
        <w:t xml:space="preserve"> the re</w:t>
      </w:r>
      <w:r w:rsidR="00B035B0">
        <w:rPr>
          <w:rFonts w:ascii="Arial" w:eastAsia="Arial" w:hAnsi="Arial" w:cs="Arial"/>
          <w:bCs/>
        </w:rPr>
        <w:t xml:space="preserve">ferral </w:t>
      </w:r>
      <w:r w:rsidRPr="00AF416F">
        <w:rPr>
          <w:rFonts w:ascii="Arial" w:eastAsia="Arial" w:hAnsi="Arial" w:cs="Arial"/>
          <w:bCs/>
        </w:rPr>
        <w:t xml:space="preserve">clearly, fully and identifying </w:t>
      </w:r>
      <w:r w:rsidR="004E7FEC" w:rsidRPr="00AF416F">
        <w:rPr>
          <w:rFonts w:ascii="Arial" w:eastAsia="Arial" w:hAnsi="Arial" w:cs="Arial"/>
          <w:bCs/>
        </w:rPr>
        <w:t xml:space="preserve">which protocol they are operating under and on </w:t>
      </w:r>
      <w:r w:rsidR="00AF416F" w:rsidRPr="00AF416F">
        <w:rPr>
          <w:rFonts w:ascii="Arial" w:eastAsia="Arial" w:hAnsi="Arial" w:cs="Arial"/>
          <w:bCs/>
        </w:rPr>
        <w:t>whose</w:t>
      </w:r>
      <w:r w:rsidR="004E7FEC" w:rsidRPr="00AF416F">
        <w:rPr>
          <w:rFonts w:ascii="Arial" w:eastAsia="Arial" w:hAnsi="Arial" w:cs="Arial"/>
          <w:bCs/>
        </w:rPr>
        <w:t xml:space="preserve"> behalf</w:t>
      </w:r>
    </w:p>
    <w:p w14:paraId="68C21BBC" w14:textId="77777777" w:rsidR="007C561D" w:rsidRPr="00525730" w:rsidRDefault="007C561D" w:rsidP="000B0E92">
      <w:pPr>
        <w:spacing w:after="120" w:line="276" w:lineRule="auto"/>
        <w:rPr>
          <w:rFonts w:ascii="Arial" w:eastAsia="Arial" w:hAnsi="Arial" w:cs="Arial"/>
          <w:bCs/>
        </w:rPr>
      </w:pPr>
    </w:p>
    <w:p w14:paraId="4A1B4DDA" w14:textId="4F497200" w:rsidR="007B041A" w:rsidRPr="00BB6355" w:rsidRDefault="00321629" w:rsidP="00885D9D">
      <w:pPr>
        <w:spacing w:after="120" w:line="276" w:lineRule="auto"/>
        <w:rPr>
          <w:rFonts w:ascii="Arial" w:eastAsia="Arial" w:hAnsi="Arial" w:cs="Arial"/>
          <w:b/>
        </w:rPr>
      </w:pPr>
      <w:r w:rsidRPr="00BB6355">
        <w:rPr>
          <w:rFonts w:ascii="Arial" w:eastAsia="Arial" w:hAnsi="Arial" w:cs="Arial"/>
          <w:b/>
        </w:rPr>
        <w:t xml:space="preserve">Medical Physics </w:t>
      </w:r>
      <w:r w:rsidR="007B1915">
        <w:rPr>
          <w:rFonts w:ascii="Arial" w:eastAsia="Arial" w:hAnsi="Arial" w:cs="Arial"/>
          <w:b/>
        </w:rPr>
        <w:t>Expert</w:t>
      </w:r>
    </w:p>
    <w:p w14:paraId="467D06F0" w14:textId="283AAA89" w:rsidR="004E7FEC" w:rsidRDefault="004E7FEC" w:rsidP="00420E13">
      <w:pPr>
        <w:pStyle w:val="ListParagraph"/>
        <w:numPr>
          <w:ilvl w:val="0"/>
          <w:numId w:val="5"/>
        </w:numPr>
        <w:spacing w:after="120" w:line="276" w:lineRule="auto"/>
        <w:rPr>
          <w:rFonts w:ascii="Arial" w:eastAsia="Arial" w:hAnsi="Arial" w:cs="Arial"/>
          <w:bCs/>
        </w:rPr>
      </w:pPr>
      <w:r>
        <w:rPr>
          <w:rFonts w:ascii="Arial" w:eastAsia="Arial" w:hAnsi="Arial" w:cs="Arial"/>
          <w:bCs/>
        </w:rPr>
        <w:t>Contribu</w:t>
      </w:r>
      <w:r w:rsidR="001A5690">
        <w:rPr>
          <w:rFonts w:ascii="Arial" w:eastAsia="Arial" w:hAnsi="Arial" w:cs="Arial"/>
          <w:bCs/>
        </w:rPr>
        <w:t>te</w:t>
      </w:r>
      <w:r>
        <w:rPr>
          <w:rFonts w:ascii="Arial" w:eastAsia="Arial" w:hAnsi="Arial" w:cs="Arial"/>
          <w:bCs/>
        </w:rPr>
        <w:t xml:space="preserve"> to the training of referrers in radiation protection</w:t>
      </w:r>
    </w:p>
    <w:p w14:paraId="46F23D2E" w14:textId="1804E9E3" w:rsidR="004E7FEC" w:rsidRPr="00AF416F" w:rsidRDefault="004E7FEC" w:rsidP="00420E13">
      <w:pPr>
        <w:pStyle w:val="ListParagraph"/>
        <w:numPr>
          <w:ilvl w:val="0"/>
          <w:numId w:val="5"/>
        </w:numPr>
        <w:spacing w:after="120" w:line="276" w:lineRule="auto"/>
        <w:rPr>
          <w:rFonts w:ascii="Arial" w:eastAsia="Arial" w:hAnsi="Arial" w:cs="Arial"/>
          <w:bCs/>
        </w:rPr>
      </w:pPr>
      <w:r w:rsidRPr="00AF416F">
        <w:rPr>
          <w:rFonts w:ascii="Arial" w:eastAsia="Arial" w:hAnsi="Arial" w:cs="Arial"/>
          <w:bCs/>
        </w:rPr>
        <w:t>Assist with compliance audit</w:t>
      </w:r>
    </w:p>
    <w:p w14:paraId="4B478468" w14:textId="77777777" w:rsidR="004E7F13" w:rsidRDefault="004E7F13" w:rsidP="004E7F13">
      <w:pPr>
        <w:spacing w:after="120" w:line="276" w:lineRule="auto"/>
        <w:ind w:left="709" w:hanging="709"/>
        <w:rPr>
          <w:rFonts w:ascii="Arial" w:eastAsia="Arial" w:hAnsi="Arial" w:cs="Arial"/>
        </w:rPr>
      </w:pPr>
    </w:p>
    <w:p w14:paraId="11AF742F" w14:textId="11290502" w:rsidR="00473E38" w:rsidRDefault="00473E38" w:rsidP="004E7F13">
      <w:pPr>
        <w:spacing w:after="120" w:line="276" w:lineRule="auto"/>
        <w:ind w:left="709" w:hanging="709"/>
        <w:rPr>
          <w:rFonts w:ascii="Arial" w:eastAsia="Times New Roman" w:hAnsi="Arial"/>
          <w:bCs/>
          <w:i/>
          <w:sz w:val="20"/>
          <w:szCs w:val="20"/>
        </w:rPr>
      </w:pPr>
      <w:r w:rsidRPr="008D0BA9">
        <w:rPr>
          <w:rFonts w:ascii="Arial" w:eastAsia="Times New Roman" w:hAnsi="Arial"/>
          <w:b/>
          <w:bCs/>
          <w:color w:val="005EB8"/>
          <w:sz w:val="24"/>
          <w:szCs w:val="24"/>
        </w:rPr>
        <w:t xml:space="preserve">5.0    </w:t>
      </w:r>
      <w:r>
        <w:rPr>
          <w:rFonts w:ascii="Arial" w:eastAsia="Times New Roman" w:hAnsi="Arial"/>
          <w:b/>
          <w:bCs/>
          <w:color w:val="005EB8"/>
          <w:sz w:val="24"/>
          <w:szCs w:val="24"/>
        </w:rPr>
        <w:tab/>
      </w:r>
      <w:r w:rsidRPr="008D0BA9">
        <w:rPr>
          <w:rFonts w:ascii="Arial" w:eastAsia="Times New Roman" w:hAnsi="Arial"/>
          <w:b/>
          <w:bCs/>
          <w:color w:val="005EB8"/>
          <w:sz w:val="24"/>
          <w:szCs w:val="24"/>
        </w:rPr>
        <w:t>PROCESS DESCRIPTION</w:t>
      </w:r>
      <w:r>
        <w:rPr>
          <w:rFonts w:ascii="Arial" w:eastAsia="Times New Roman" w:hAnsi="Arial"/>
          <w:b/>
          <w:bCs/>
          <w:color w:val="005EB8"/>
          <w:sz w:val="24"/>
          <w:szCs w:val="24"/>
        </w:rPr>
        <w:t xml:space="preserve"> </w:t>
      </w:r>
    </w:p>
    <w:p w14:paraId="47D88AB5" w14:textId="6508D2A4" w:rsidR="00832A3B" w:rsidRPr="00A44D7F" w:rsidRDefault="00473E38" w:rsidP="00832A3B">
      <w:pPr>
        <w:spacing w:after="120" w:line="276" w:lineRule="auto"/>
        <w:ind w:left="709" w:hanging="709"/>
        <w:rPr>
          <w:rFonts w:ascii="Arial" w:eastAsia="Times New Roman" w:hAnsi="Arial"/>
          <w:bCs/>
        </w:rPr>
      </w:pPr>
      <w:r w:rsidRPr="00A44D7F">
        <w:rPr>
          <w:rFonts w:ascii="Arial" w:eastAsia="Times New Roman" w:hAnsi="Arial"/>
          <w:bCs/>
        </w:rPr>
        <w:t>5.1</w:t>
      </w:r>
      <w:r w:rsidR="00832A3B" w:rsidRPr="00A44D7F">
        <w:rPr>
          <w:rFonts w:ascii="Arial" w:eastAsia="Times New Roman" w:hAnsi="Arial"/>
          <w:bCs/>
          <w:color w:val="005EB8"/>
        </w:rPr>
        <w:t xml:space="preserve"> </w:t>
      </w:r>
      <w:r w:rsidR="00832A3B" w:rsidRPr="00A44D7F">
        <w:rPr>
          <w:rFonts w:ascii="Arial" w:eastAsia="Times New Roman" w:hAnsi="Arial"/>
          <w:bCs/>
        </w:rPr>
        <w:t xml:space="preserve">The NMR </w:t>
      </w:r>
      <w:r w:rsidR="00A44D7F">
        <w:rPr>
          <w:rFonts w:ascii="Arial" w:eastAsia="Times New Roman" w:hAnsi="Arial"/>
          <w:bCs/>
        </w:rPr>
        <w:t xml:space="preserve">and responsible clinician </w:t>
      </w:r>
      <w:r w:rsidR="00832A3B" w:rsidRPr="00A44D7F">
        <w:rPr>
          <w:rFonts w:ascii="Arial" w:eastAsia="Times New Roman" w:hAnsi="Arial"/>
          <w:bCs/>
        </w:rPr>
        <w:t xml:space="preserve">will </w:t>
      </w:r>
    </w:p>
    <w:p w14:paraId="442A86EC" w14:textId="7AD3D1AE" w:rsidR="00CB62C5"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have the need for the role identified through PDP or appraisal and included within the</w:t>
      </w:r>
      <w:r w:rsidR="006831EC">
        <w:rPr>
          <w:rFonts w:ascii="Arial" w:eastAsia="Times New Roman" w:hAnsi="Arial"/>
          <w:bCs/>
        </w:rPr>
        <w:t xml:space="preserve"> referrers</w:t>
      </w:r>
      <w:r w:rsidRPr="00A44D7F">
        <w:rPr>
          <w:rFonts w:ascii="Arial" w:eastAsia="Times New Roman" w:hAnsi="Arial"/>
          <w:bCs/>
        </w:rPr>
        <w:t xml:space="preserve"> job description. </w:t>
      </w:r>
    </w:p>
    <w:p w14:paraId="0EE23BEF" w14:textId="2F9684D7" w:rsidR="00832A3B" w:rsidRPr="00A44D7F" w:rsidRDefault="00CB62C5"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C</w:t>
      </w:r>
      <w:r w:rsidR="00832A3B" w:rsidRPr="00A44D7F">
        <w:rPr>
          <w:rFonts w:ascii="Arial" w:eastAsia="Times New Roman" w:hAnsi="Arial"/>
          <w:bCs/>
        </w:rPr>
        <w:t xml:space="preserve">ontact the Radiology department who will send out </w:t>
      </w:r>
      <w:r w:rsidRPr="00A44D7F">
        <w:rPr>
          <w:rFonts w:ascii="Arial" w:eastAsia="Times New Roman" w:hAnsi="Arial"/>
          <w:bCs/>
        </w:rPr>
        <w:t xml:space="preserve">guidance and </w:t>
      </w:r>
      <w:r w:rsidR="00832A3B" w:rsidRPr="00A44D7F">
        <w:rPr>
          <w:rFonts w:ascii="Arial" w:eastAsia="Times New Roman" w:hAnsi="Arial"/>
          <w:bCs/>
        </w:rPr>
        <w:t>the required documents to complete</w:t>
      </w:r>
    </w:p>
    <w:p w14:paraId="6BA44AB6" w14:textId="43C152F7" w:rsidR="00832A3B"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 xml:space="preserve">Complete </w:t>
      </w:r>
      <w:r w:rsidR="006831EC">
        <w:rPr>
          <w:rFonts w:ascii="Arial" w:eastAsia="Times New Roman" w:hAnsi="Arial"/>
          <w:bCs/>
        </w:rPr>
        <w:t xml:space="preserve">an </w:t>
      </w:r>
      <w:r w:rsidRPr="00A44D7F">
        <w:rPr>
          <w:rFonts w:ascii="Arial" w:eastAsia="Times New Roman" w:hAnsi="Arial"/>
          <w:bCs/>
        </w:rPr>
        <w:t>SOP for area of practice</w:t>
      </w:r>
      <w:r w:rsidR="00CB62C5" w:rsidRPr="00A44D7F">
        <w:rPr>
          <w:rFonts w:ascii="Arial" w:eastAsia="Times New Roman" w:hAnsi="Arial"/>
          <w:bCs/>
        </w:rPr>
        <w:t xml:space="preserve"> – template </w:t>
      </w:r>
      <w:r w:rsidR="00E115DE" w:rsidRPr="00A44D7F">
        <w:rPr>
          <w:rFonts w:ascii="Arial" w:eastAsia="Times New Roman" w:hAnsi="Arial"/>
          <w:bCs/>
        </w:rPr>
        <w:t>available</w:t>
      </w:r>
      <w:r w:rsidR="00E115DE">
        <w:rPr>
          <w:rFonts w:ascii="Arial" w:eastAsia="Times New Roman" w:hAnsi="Arial"/>
          <w:bCs/>
        </w:rPr>
        <w:t xml:space="preserve"> (</w:t>
      </w:r>
      <w:r w:rsidR="0099220E">
        <w:rPr>
          <w:rFonts w:ascii="Arial" w:eastAsia="Times New Roman" w:hAnsi="Arial"/>
          <w:bCs/>
        </w:rPr>
        <w:t xml:space="preserve">appendix </w:t>
      </w:r>
      <w:r w:rsidR="00DC3DB0">
        <w:rPr>
          <w:rFonts w:ascii="Arial" w:eastAsia="Times New Roman" w:hAnsi="Arial"/>
          <w:bCs/>
        </w:rPr>
        <w:t>4</w:t>
      </w:r>
      <w:r w:rsidR="007B09FA">
        <w:rPr>
          <w:rFonts w:ascii="Arial" w:eastAsia="Times New Roman" w:hAnsi="Arial"/>
          <w:bCs/>
        </w:rPr>
        <w:t>)</w:t>
      </w:r>
      <w:r w:rsidR="006F54D3" w:rsidRPr="00A44D7F">
        <w:rPr>
          <w:rFonts w:ascii="Arial" w:eastAsia="Times New Roman" w:hAnsi="Arial"/>
          <w:bCs/>
        </w:rPr>
        <w:t xml:space="preserve"> A</w:t>
      </w:r>
      <w:r w:rsidR="00F0672E">
        <w:rPr>
          <w:rFonts w:ascii="Arial" w:eastAsia="Times New Roman" w:hAnsi="Arial"/>
          <w:bCs/>
        </w:rPr>
        <w:t>n</w:t>
      </w:r>
      <w:r w:rsidR="006F54D3" w:rsidRPr="00A44D7F">
        <w:rPr>
          <w:rFonts w:ascii="Arial" w:eastAsia="Times New Roman" w:hAnsi="Arial"/>
          <w:bCs/>
        </w:rPr>
        <w:t xml:space="preserve"> SOP </w:t>
      </w:r>
      <w:r w:rsidR="001A5690">
        <w:rPr>
          <w:rFonts w:ascii="Arial" w:eastAsia="Times New Roman" w:hAnsi="Arial"/>
          <w:bCs/>
        </w:rPr>
        <w:t xml:space="preserve">may </w:t>
      </w:r>
      <w:r w:rsidR="006F54D3" w:rsidRPr="00A44D7F">
        <w:rPr>
          <w:rFonts w:ascii="Arial" w:eastAsia="Times New Roman" w:hAnsi="Arial"/>
          <w:bCs/>
        </w:rPr>
        <w:t>not required for each individual NMR but may cover a number of staff undertaking a specific role or staff working as NMR’s in a specific area (e.g. A&amp;E or MIU’s)</w:t>
      </w:r>
      <w:r w:rsidR="00F0672E">
        <w:rPr>
          <w:rFonts w:ascii="Arial" w:eastAsia="Times New Roman" w:hAnsi="Arial"/>
          <w:bCs/>
        </w:rPr>
        <w:t>. It may also cover an individual staff member working across multiple sites.</w:t>
      </w:r>
    </w:p>
    <w:p w14:paraId="408F1142" w14:textId="7FA60395" w:rsidR="00832A3B"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Complete training and competency framework document to ensure all training needs are met</w:t>
      </w:r>
      <w:r w:rsidR="005D34B5">
        <w:rPr>
          <w:rFonts w:ascii="Arial" w:eastAsia="Times New Roman" w:hAnsi="Arial"/>
          <w:bCs/>
        </w:rPr>
        <w:t xml:space="preserve">. This is required </w:t>
      </w:r>
      <w:r w:rsidR="006F54D3" w:rsidRPr="00A44D7F">
        <w:rPr>
          <w:rFonts w:ascii="Arial" w:eastAsia="Times New Roman" w:hAnsi="Arial"/>
          <w:bCs/>
        </w:rPr>
        <w:t>for each individual NMR</w:t>
      </w:r>
      <w:r w:rsidR="00CB62C5" w:rsidRPr="00A44D7F">
        <w:rPr>
          <w:rFonts w:ascii="Arial" w:eastAsia="Times New Roman" w:hAnsi="Arial"/>
          <w:bCs/>
        </w:rPr>
        <w:t xml:space="preserve"> – template </w:t>
      </w:r>
      <w:r w:rsidR="00E115DE" w:rsidRPr="00A44D7F">
        <w:rPr>
          <w:rFonts w:ascii="Arial" w:eastAsia="Times New Roman" w:hAnsi="Arial"/>
          <w:bCs/>
        </w:rPr>
        <w:t>available</w:t>
      </w:r>
      <w:r w:rsidR="00E115DE">
        <w:rPr>
          <w:rFonts w:ascii="Arial" w:eastAsia="Times New Roman" w:hAnsi="Arial"/>
          <w:bCs/>
        </w:rPr>
        <w:t xml:space="preserve"> (</w:t>
      </w:r>
      <w:r w:rsidR="0099220E">
        <w:rPr>
          <w:rFonts w:ascii="Arial" w:eastAsia="Times New Roman" w:hAnsi="Arial"/>
          <w:bCs/>
        </w:rPr>
        <w:t xml:space="preserve">appendix </w:t>
      </w:r>
      <w:r w:rsidR="00DC3DB0">
        <w:rPr>
          <w:rFonts w:ascii="Arial" w:eastAsia="Times New Roman" w:hAnsi="Arial"/>
          <w:bCs/>
        </w:rPr>
        <w:t>5</w:t>
      </w:r>
      <w:r w:rsidR="007B09FA">
        <w:rPr>
          <w:rFonts w:ascii="Arial" w:eastAsia="Times New Roman" w:hAnsi="Arial"/>
          <w:bCs/>
        </w:rPr>
        <w:t>)</w:t>
      </w:r>
    </w:p>
    <w:p w14:paraId="1FE5A21A" w14:textId="246516C1" w:rsidR="006B2494"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 xml:space="preserve">Complete IR(ME)R </w:t>
      </w:r>
      <w:r w:rsidR="0099220E">
        <w:rPr>
          <w:rFonts w:ascii="Arial" w:eastAsia="Times New Roman" w:hAnsi="Arial"/>
          <w:bCs/>
        </w:rPr>
        <w:t xml:space="preserve">2017 </w:t>
      </w:r>
      <w:r w:rsidRPr="00A44D7F">
        <w:rPr>
          <w:rFonts w:ascii="Arial" w:eastAsia="Times New Roman" w:hAnsi="Arial"/>
          <w:bCs/>
        </w:rPr>
        <w:t xml:space="preserve">training via OWL or e-learning for </w:t>
      </w:r>
      <w:r w:rsidR="00C95D8C" w:rsidRPr="00A44D7F">
        <w:rPr>
          <w:rFonts w:ascii="Arial" w:eastAsia="Times New Roman" w:hAnsi="Arial"/>
          <w:bCs/>
        </w:rPr>
        <w:t>health</w:t>
      </w:r>
      <w:r w:rsidR="00C95D8C">
        <w:rPr>
          <w:rFonts w:ascii="Arial" w:eastAsia="Times New Roman" w:hAnsi="Arial"/>
          <w:bCs/>
        </w:rPr>
        <w:t>. (3)</w:t>
      </w:r>
      <w:r w:rsidR="00470241">
        <w:rPr>
          <w:rFonts w:ascii="Arial" w:eastAsia="Times New Roman" w:hAnsi="Arial"/>
          <w:bCs/>
        </w:rPr>
        <w:t xml:space="preserve"> I</w:t>
      </w:r>
      <w:r w:rsidR="006B2494">
        <w:rPr>
          <w:rFonts w:ascii="Arial" w:eastAsia="Times New Roman" w:hAnsi="Arial"/>
          <w:bCs/>
        </w:rPr>
        <w:t xml:space="preserve">nitial training </w:t>
      </w:r>
      <w:r w:rsidR="008009E3">
        <w:rPr>
          <w:rFonts w:ascii="Arial" w:eastAsia="Times New Roman" w:hAnsi="Arial"/>
          <w:bCs/>
        </w:rPr>
        <w:t>comprises eIR</w:t>
      </w:r>
      <w:r w:rsidR="006B2494">
        <w:rPr>
          <w:rFonts w:ascii="Arial" w:eastAsia="Times New Roman" w:hAnsi="Arial"/>
          <w:bCs/>
        </w:rPr>
        <w:t xml:space="preserve">(ME)R followed by the Radiation Regulations </w:t>
      </w:r>
      <w:r w:rsidR="00430805">
        <w:rPr>
          <w:rFonts w:ascii="Arial" w:eastAsia="Times New Roman" w:hAnsi="Arial"/>
          <w:bCs/>
        </w:rPr>
        <w:t xml:space="preserve"> </w:t>
      </w:r>
      <w:r w:rsidR="006B2494">
        <w:rPr>
          <w:rFonts w:ascii="Arial" w:eastAsia="Times New Roman" w:hAnsi="Arial"/>
          <w:bCs/>
        </w:rPr>
        <w:t>update ever 3 yrs</w:t>
      </w:r>
      <w:r w:rsidR="008009E3">
        <w:rPr>
          <w:rFonts w:ascii="Arial" w:eastAsia="Times New Roman" w:hAnsi="Arial"/>
          <w:bCs/>
        </w:rPr>
        <w:t xml:space="preserve">. Appendix 1 lists the e-learning for health modules required. </w:t>
      </w:r>
    </w:p>
    <w:p w14:paraId="69E835BA" w14:textId="7A370950" w:rsidR="00832A3B" w:rsidRPr="001F3C1D" w:rsidRDefault="00470241" w:rsidP="00420E13">
      <w:pPr>
        <w:pStyle w:val="ListParagraph"/>
        <w:numPr>
          <w:ilvl w:val="0"/>
          <w:numId w:val="8"/>
        </w:numPr>
        <w:spacing w:after="120" w:line="276" w:lineRule="auto"/>
        <w:rPr>
          <w:rFonts w:ascii="Arial" w:eastAsia="Times New Roman" w:hAnsi="Arial" w:cs="Arial"/>
          <w:bCs/>
        </w:rPr>
      </w:pPr>
      <w:r>
        <w:rPr>
          <w:rFonts w:ascii="Arial" w:eastAsia="Times New Roman" w:hAnsi="Arial"/>
          <w:bCs/>
        </w:rPr>
        <w:t>C</w:t>
      </w:r>
      <w:r w:rsidR="00832A3B" w:rsidRPr="00A44D7F">
        <w:rPr>
          <w:rFonts w:ascii="Arial" w:eastAsia="Times New Roman" w:hAnsi="Arial"/>
          <w:bCs/>
        </w:rPr>
        <w:t xml:space="preserve">omplete MRI safety </w:t>
      </w:r>
      <w:r w:rsidR="001F3C1D">
        <w:rPr>
          <w:rFonts w:ascii="Arial" w:eastAsia="Times New Roman" w:hAnsi="Arial"/>
          <w:bCs/>
        </w:rPr>
        <w:t xml:space="preserve">for referrers accessed on e-learning for </w:t>
      </w:r>
      <w:r w:rsidR="001F3C1D" w:rsidRPr="001F3C1D">
        <w:rPr>
          <w:rFonts w:ascii="Arial" w:eastAsia="Times New Roman" w:hAnsi="Arial" w:cs="Arial"/>
          <w:bCs/>
        </w:rPr>
        <w:t xml:space="preserve">health ( </w:t>
      </w:r>
      <w:hyperlink r:id="rId16" w:history="1">
        <w:r w:rsidR="001F3C1D" w:rsidRPr="001F3C1D">
          <w:rPr>
            <w:rStyle w:val="Hyperlink"/>
            <w:rFonts w:ascii="Arial" w:hAnsi="Arial" w:cs="Arial"/>
          </w:rPr>
          <w:t>HEE elfh Hub (e-lfh.org.uk)</w:t>
        </w:r>
      </w:hyperlink>
      <w:r w:rsidR="001F3C1D" w:rsidRPr="001F3C1D">
        <w:rPr>
          <w:rFonts w:ascii="Arial" w:hAnsi="Arial" w:cs="Arial"/>
        </w:rPr>
        <w:t xml:space="preserve"> </w:t>
      </w:r>
      <w:r w:rsidR="00832A3B" w:rsidRPr="001F3C1D">
        <w:rPr>
          <w:rFonts w:ascii="Arial" w:eastAsia="Times New Roman" w:hAnsi="Arial" w:cs="Arial"/>
          <w:bCs/>
        </w:rPr>
        <w:t>as applicable to role</w:t>
      </w:r>
      <w:r w:rsidR="006B2494" w:rsidRPr="001F3C1D">
        <w:rPr>
          <w:rFonts w:ascii="Arial" w:eastAsia="Times New Roman" w:hAnsi="Arial" w:cs="Arial"/>
          <w:bCs/>
        </w:rPr>
        <w:t xml:space="preserve"> </w:t>
      </w:r>
    </w:p>
    <w:p w14:paraId="3B60A59D" w14:textId="3D9FDA7C" w:rsidR="00CB62C5" w:rsidRDefault="00CB62C5"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Complete NMR request form</w:t>
      </w:r>
      <w:r w:rsidR="005D34B5">
        <w:rPr>
          <w:rFonts w:ascii="Arial" w:eastAsia="Times New Roman" w:hAnsi="Arial"/>
          <w:bCs/>
        </w:rPr>
        <w:t>. This is</w:t>
      </w:r>
      <w:r w:rsidR="006F54D3" w:rsidRPr="00A44D7F">
        <w:rPr>
          <w:rFonts w:ascii="Arial" w:eastAsia="Times New Roman" w:hAnsi="Arial"/>
          <w:bCs/>
        </w:rPr>
        <w:t xml:space="preserve"> required for </w:t>
      </w:r>
      <w:r w:rsidR="0099220E">
        <w:rPr>
          <w:rFonts w:ascii="Arial" w:eastAsia="Times New Roman" w:hAnsi="Arial"/>
          <w:bCs/>
        </w:rPr>
        <w:t xml:space="preserve">each individual NMR  </w:t>
      </w:r>
      <w:r w:rsidR="007B09FA">
        <w:rPr>
          <w:rFonts w:ascii="Arial" w:eastAsia="Times New Roman" w:hAnsi="Arial"/>
          <w:bCs/>
        </w:rPr>
        <w:t>(</w:t>
      </w:r>
      <w:r w:rsidR="0099220E">
        <w:rPr>
          <w:rFonts w:ascii="Arial" w:eastAsia="Times New Roman" w:hAnsi="Arial"/>
          <w:bCs/>
        </w:rPr>
        <w:t xml:space="preserve">appendix </w:t>
      </w:r>
      <w:r w:rsidR="00DC3DB0">
        <w:rPr>
          <w:rFonts w:ascii="Arial" w:eastAsia="Times New Roman" w:hAnsi="Arial"/>
          <w:bCs/>
        </w:rPr>
        <w:t>6</w:t>
      </w:r>
      <w:r w:rsidR="007B09FA">
        <w:rPr>
          <w:rFonts w:ascii="Arial" w:eastAsia="Times New Roman" w:hAnsi="Arial"/>
          <w:bCs/>
        </w:rPr>
        <w:t>)</w:t>
      </w:r>
    </w:p>
    <w:p w14:paraId="153683B7" w14:textId="24D1F6F2" w:rsidR="006831EC" w:rsidRPr="006831EC" w:rsidRDefault="006831EC" w:rsidP="006831EC">
      <w:pPr>
        <w:spacing w:after="120" w:line="276" w:lineRule="auto"/>
        <w:rPr>
          <w:rFonts w:ascii="Arial" w:eastAsia="Times New Roman" w:hAnsi="Arial"/>
          <w:bCs/>
        </w:rPr>
      </w:pPr>
      <w:r>
        <w:rPr>
          <w:rFonts w:ascii="Arial" w:eastAsia="Times New Roman" w:hAnsi="Arial"/>
          <w:bCs/>
        </w:rPr>
        <w:t xml:space="preserve">The required forms are forwarded to the radiology </w:t>
      </w:r>
      <w:r w:rsidR="005D34B5">
        <w:rPr>
          <w:rFonts w:ascii="Arial" w:eastAsia="Times New Roman" w:hAnsi="Arial"/>
          <w:bCs/>
        </w:rPr>
        <w:t>department</w:t>
      </w:r>
      <w:r>
        <w:rPr>
          <w:rFonts w:ascii="Arial" w:eastAsia="Times New Roman" w:hAnsi="Arial"/>
          <w:bCs/>
        </w:rPr>
        <w:t xml:space="preserve"> </w:t>
      </w:r>
      <w:hyperlink r:id="rId17" w:history="1">
        <w:r w:rsidR="005D34B5" w:rsidRPr="00177685">
          <w:rPr>
            <w:rStyle w:val="Hyperlink"/>
            <w:rFonts w:ascii="Arial" w:eastAsia="Times New Roman" w:hAnsi="Arial"/>
            <w:bCs/>
          </w:rPr>
          <w:t>radiologypa@somersetft.nhs.uk</w:t>
        </w:r>
      </w:hyperlink>
      <w:r w:rsidR="005D34B5">
        <w:rPr>
          <w:rFonts w:ascii="Arial" w:eastAsia="Times New Roman" w:hAnsi="Arial"/>
          <w:bCs/>
        </w:rPr>
        <w:t xml:space="preserve"> </w:t>
      </w:r>
    </w:p>
    <w:p w14:paraId="447622A1" w14:textId="77777777" w:rsidR="00832A3B" w:rsidRPr="00A44D7F" w:rsidRDefault="00832A3B" w:rsidP="00832A3B">
      <w:pPr>
        <w:spacing w:after="120" w:line="276" w:lineRule="auto"/>
        <w:ind w:left="709" w:hanging="709"/>
        <w:rPr>
          <w:rFonts w:ascii="Arial" w:eastAsia="Times New Roman" w:hAnsi="Arial"/>
          <w:bCs/>
        </w:rPr>
      </w:pPr>
    </w:p>
    <w:p w14:paraId="5680918D" w14:textId="58A77D51" w:rsidR="00473E38" w:rsidRPr="00A44D7F" w:rsidRDefault="00473E38" w:rsidP="004E7F13">
      <w:pPr>
        <w:spacing w:after="120" w:line="276" w:lineRule="auto"/>
        <w:ind w:left="709" w:hanging="709"/>
        <w:rPr>
          <w:rFonts w:ascii="Arial" w:eastAsia="Times New Roman" w:hAnsi="Arial"/>
          <w:bCs/>
        </w:rPr>
      </w:pPr>
      <w:r w:rsidRPr="00A44D7F">
        <w:rPr>
          <w:rFonts w:ascii="Arial" w:eastAsia="Times New Roman" w:hAnsi="Arial"/>
          <w:bCs/>
        </w:rPr>
        <w:t>5.2</w:t>
      </w:r>
      <w:r w:rsidRPr="00A44D7F">
        <w:rPr>
          <w:rFonts w:ascii="Arial" w:eastAsia="Times New Roman" w:hAnsi="Arial"/>
          <w:bCs/>
        </w:rPr>
        <w:tab/>
      </w:r>
      <w:r w:rsidR="00CB62C5" w:rsidRPr="00A44D7F">
        <w:rPr>
          <w:rFonts w:ascii="Arial" w:eastAsia="Times New Roman" w:hAnsi="Arial"/>
          <w:bCs/>
        </w:rPr>
        <w:t xml:space="preserve">The Radiology department will- </w:t>
      </w:r>
    </w:p>
    <w:p w14:paraId="0966E3DC" w14:textId="77777777" w:rsidR="00CB62C5" w:rsidRPr="00A44D7F" w:rsidRDefault="00CB62C5" w:rsidP="00420E13">
      <w:pPr>
        <w:pStyle w:val="ListParagraph"/>
        <w:numPr>
          <w:ilvl w:val="0"/>
          <w:numId w:val="9"/>
        </w:numPr>
        <w:spacing w:after="120" w:line="276" w:lineRule="auto"/>
        <w:rPr>
          <w:rFonts w:ascii="Arial" w:eastAsia="Times New Roman" w:hAnsi="Arial"/>
          <w:bCs/>
        </w:rPr>
      </w:pPr>
      <w:r w:rsidRPr="00A44D7F">
        <w:rPr>
          <w:rFonts w:ascii="Arial" w:eastAsia="Times New Roman" w:hAnsi="Arial"/>
          <w:bCs/>
        </w:rPr>
        <w:t>Offer support for the application</w:t>
      </w:r>
    </w:p>
    <w:p w14:paraId="2C7F648B" w14:textId="773362EC" w:rsidR="00CB62C5" w:rsidRPr="00A44D7F" w:rsidRDefault="00CB62C5" w:rsidP="00420E13">
      <w:pPr>
        <w:pStyle w:val="ListParagraph"/>
        <w:numPr>
          <w:ilvl w:val="0"/>
          <w:numId w:val="9"/>
        </w:numPr>
        <w:spacing w:after="120" w:line="276" w:lineRule="auto"/>
        <w:rPr>
          <w:rFonts w:ascii="Arial" w:eastAsia="Times New Roman" w:hAnsi="Arial"/>
          <w:bCs/>
        </w:rPr>
      </w:pPr>
      <w:r w:rsidRPr="00A44D7F">
        <w:rPr>
          <w:rFonts w:ascii="Arial" w:eastAsia="Times New Roman" w:hAnsi="Arial"/>
          <w:bCs/>
        </w:rPr>
        <w:t>Approve documents</w:t>
      </w:r>
    </w:p>
    <w:p w14:paraId="19908F16" w14:textId="0812E7EA" w:rsidR="00CB62C5" w:rsidRDefault="00CB62C5" w:rsidP="00420E13">
      <w:pPr>
        <w:pStyle w:val="ListParagraph"/>
        <w:numPr>
          <w:ilvl w:val="0"/>
          <w:numId w:val="9"/>
        </w:numPr>
        <w:spacing w:after="120" w:line="276" w:lineRule="auto"/>
        <w:rPr>
          <w:rFonts w:ascii="Arial" w:eastAsia="Times New Roman" w:hAnsi="Arial"/>
          <w:bCs/>
        </w:rPr>
      </w:pPr>
      <w:r w:rsidRPr="00A44D7F">
        <w:rPr>
          <w:rFonts w:ascii="Arial" w:eastAsia="Times New Roman" w:hAnsi="Arial"/>
          <w:bCs/>
        </w:rPr>
        <w:t xml:space="preserve">Add </w:t>
      </w:r>
      <w:r w:rsidR="005D34B5">
        <w:rPr>
          <w:rFonts w:ascii="Arial" w:eastAsia="Times New Roman" w:hAnsi="Arial"/>
          <w:bCs/>
        </w:rPr>
        <w:t xml:space="preserve">the </w:t>
      </w:r>
      <w:r w:rsidRPr="00A44D7F">
        <w:rPr>
          <w:rFonts w:ascii="Arial" w:eastAsia="Times New Roman" w:hAnsi="Arial"/>
          <w:bCs/>
        </w:rPr>
        <w:t xml:space="preserve">NMR to </w:t>
      </w:r>
      <w:r w:rsidR="006F54D3" w:rsidRPr="00A44D7F">
        <w:rPr>
          <w:rFonts w:ascii="Arial" w:eastAsia="Times New Roman" w:hAnsi="Arial"/>
          <w:bCs/>
        </w:rPr>
        <w:t>the register</w:t>
      </w:r>
    </w:p>
    <w:p w14:paraId="5857C0B7" w14:textId="0D0B8544" w:rsidR="0006554C" w:rsidRDefault="0006554C" w:rsidP="00420E13">
      <w:pPr>
        <w:pStyle w:val="ListParagraph"/>
        <w:numPr>
          <w:ilvl w:val="0"/>
          <w:numId w:val="9"/>
        </w:numPr>
        <w:spacing w:after="120" w:line="276" w:lineRule="auto"/>
        <w:rPr>
          <w:rFonts w:ascii="Arial" w:eastAsia="Times New Roman" w:hAnsi="Arial"/>
          <w:bCs/>
        </w:rPr>
      </w:pPr>
      <w:r>
        <w:rPr>
          <w:rFonts w:ascii="Arial" w:eastAsia="Times New Roman" w:hAnsi="Arial"/>
          <w:bCs/>
        </w:rPr>
        <w:t>Add the NMR to the referrers list on RIS</w:t>
      </w:r>
    </w:p>
    <w:p w14:paraId="2AB7CBA7" w14:textId="0E523D91" w:rsidR="001B1459" w:rsidRDefault="001B1459" w:rsidP="00420E13">
      <w:pPr>
        <w:pStyle w:val="ListParagraph"/>
        <w:numPr>
          <w:ilvl w:val="0"/>
          <w:numId w:val="9"/>
        </w:numPr>
        <w:spacing w:after="120" w:line="276" w:lineRule="auto"/>
        <w:rPr>
          <w:rFonts w:ascii="Arial" w:eastAsia="Times New Roman" w:hAnsi="Arial"/>
          <w:bCs/>
        </w:rPr>
      </w:pPr>
      <w:r>
        <w:rPr>
          <w:rFonts w:ascii="Arial" w:eastAsia="Times New Roman" w:hAnsi="Arial"/>
          <w:bCs/>
        </w:rPr>
        <w:t>Provide access to appropriate requesting and imaging in accordance with the agreed SOP.</w:t>
      </w:r>
    </w:p>
    <w:p w14:paraId="0410A11F" w14:textId="5D75A058" w:rsidR="001B1459" w:rsidRPr="00A44D7F" w:rsidRDefault="001B1459" w:rsidP="00420E13">
      <w:pPr>
        <w:pStyle w:val="ListParagraph"/>
        <w:numPr>
          <w:ilvl w:val="0"/>
          <w:numId w:val="9"/>
        </w:numPr>
        <w:spacing w:after="120" w:line="276" w:lineRule="auto"/>
        <w:rPr>
          <w:rFonts w:ascii="Arial" w:eastAsia="Times New Roman" w:hAnsi="Arial"/>
          <w:bCs/>
        </w:rPr>
      </w:pPr>
      <w:r>
        <w:rPr>
          <w:rFonts w:ascii="Arial" w:eastAsia="Times New Roman" w:hAnsi="Arial"/>
          <w:bCs/>
        </w:rPr>
        <w:t xml:space="preserve">Provide timely reports on imaging requested by NMR’s </w:t>
      </w:r>
    </w:p>
    <w:p w14:paraId="19B58D38" w14:textId="642F6DA2" w:rsidR="00470241" w:rsidRDefault="006F54D3" w:rsidP="00420E13">
      <w:pPr>
        <w:pStyle w:val="ListParagraph"/>
        <w:numPr>
          <w:ilvl w:val="0"/>
          <w:numId w:val="9"/>
        </w:numPr>
        <w:spacing w:after="120" w:line="276" w:lineRule="auto"/>
        <w:rPr>
          <w:rFonts w:ascii="Arial" w:eastAsia="Times New Roman" w:hAnsi="Arial"/>
          <w:bCs/>
        </w:rPr>
      </w:pPr>
      <w:r w:rsidRPr="00470241">
        <w:rPr>
          <w:rFonts w:ascii="Arial" w:eastAsia="Times New Roman" w:hAnsi="Arial"/>
          <w:bCs/>
        </w:rPr>
        <w:t xml:space="preserve">Ensure </w:t>
      </w:r>
      <w:r w:rsidR="00A44D7F" w:rsidRPr="00470241">
        <w:rPr>
          <w:rFonts w:ascii="Arial" w:eastAsia="Times New Roman" w:hAnsi="Arial"/>
          <w:bCs/>
        </w:rPr>
        <w:t xml:space="preserve">compliance with registration </w:t>
      </w:r>
      <w:r w:rsidR="001A5690">
        <w:rPr>
          <w:rFonts w:ascii="Arial" w:eastAsia="Times New Roman" w:hAnsi="Arial"/>
          <w:bCs/>
        </w:rPr>
        <w:t>through audit and quarterly review of the database in order to</w:t>
      </w:r>
      <w:r w:rsidR="00A44D7F" w:rsidRPr="00470241">
        <w:rPr>
          <w:rFonts w:ascii="Arial" w:eastAsia="Times New Roman" w:hAnsi="Arial"/>
          <w:bCs/>
        </w:rPr>
        <w:t xml:space="preserve"> maintain an up to date register</w:t>
      </w:r>
    </w:p>
    <w:p w14:paraId="79C28592" w14:textId="77777777" w:rsidR="00470241" w:rsidRPr="00470241" w:rsidRDefault="00470241" w:rsidP="00470241">
      <w:pPr>
        <w:spacing w:after="120" w:line="276" w:lineRule="auto"/>
        <w:rPr>
          <w:rFonts w:ascii="Arial" w:eastAsia="Times New Roman" w:hAnsi="Arial"/>
          <w:bCs/>
        </w:rPr>
      </w:pPr>
    </w:p>
    <w:p w14:paraId="41C8C82A" w14:textId="676DD97E" w:rsidR="001141A6" w:rsidRPr="00470241" w:rsidRDefault="00473E38" w:rsidP="00470241">
      <w:pPr>
        <w:spacing w:after="120" w:line="276" w:lineRule="auto"/>
        <w:rPr>
          <w:rFonts w:ascii="Arial" w:eastAsia="Times New Roman" w:hAnsi="Arial"/>
          <w:bCs/>
        </w:rPr>
      </w:pPr>
      <w:r w:rsidRPr="00470241">
        <w:rPr>
          <w:rFonts w:ascii="Arial" w:eastAsia="Times New Roman" w:hAnsi="Arial"/>
          <w:bCs/>
          <w:sz w:val="24"/>
          <w:szCs w:val="24"/>
        </w:rPr>
        <w:t>5.3</w:t>
      </w:r>
      <w:r w:rsidR="00470241">
        <w:rPr>
          <w:rFonts w:ascii="Arial" w:eastAsia="Times New Roman" w:hAnsi="Arial"/>
          <w:bCs/>
          <w:sz w:val="24"/>
          <w:szCs w:val="24"/>
        </w:rPr>
        <w:t xml:space="preserve"> </w:t>
      </w:r>
      <w:r w:rsidRPr="00470241">
        <w:rPr>
          <w:rFonts w:ascii="Arial" w:eastAsia="Times New Roman" w:hAnsi="Arial"/>
          <w:bCs/>
          <w:color w:val="005EB8"/>
          <w:sz w:val="24"/>
          <w:szCs w:val="24"/>
        </w:rPr>
        <w:tab/>
      </w:r>
      <w:r w:rsidR="005D34B5" w:rsidRPr="00470241">
        <w:rPr>
          <w:rFonts w:ascii="Arial" w:eastAsia="Times New Roman" w:hAnsi="Arial"/>
          <w:bCs/>
        </w:rPr>
        <w:t xml:space="preserve">Once approved </w:t>
      </w:r>
      <w:r w:rsidR="001141A6" w:rsidRPr="00470241">
        <w:rPr>
          <w:rFonts w:ascii="Arial" w:eastAsia="Times New Roman" w:hAnsi="Arial"/>
          <w:bCs/>
        </w:rPr>
        <w:t xml:space="preserve">– </w:t>
      </w:r>
    </w:p>
    <w:p w14:paraId="240D5E42" w14:textId="61D68864" w:rsidR="005D34B5" w:rsidRDefault="005D34B5" w:rsidP="00420E13">
      <w:pPr>
        <w:pStyle w:val="ListParagraph"/>
        <w:numPr>
          <w:ilvl w:val="0"/>
          <w:numId w:val="11"/>
        </w:numPr>
        <w:spacing w:after="120" w:line="276" w:lineRule="auto"/>
        <w:rPr>
          <w:rFonts w:ascii="Arial" w:eastAsia="Times New Roman" w:hAnsi="Arial"/>
          <w:bCs/>
        </w:rPr>
      </w:pPr>
      <w:r w:rsidRPr="001141A6">
        <w:rPr>
          <w:rFonts w:ascii="Arial" w:eastAsia="Times New Roman" w:hAnsi="Arial"/>
          <w:bCs/>
        </w:rPr>
        <w:lastRenderedPageBreak/>
        <w:t xml:space="preserve">the referrer will be required to contact IT to gain access to ordercomms to request imaging </w:t>
      </w:r>
    </w:p>
    <w:p w14:paraId="1A9F4469" w14:textId="77777777" w:rsidR="001141A6" w:rsidRPr="001141A6" w:rsidRDefault="001141A6" w:rsidP="008B0ABE">
      <w:pPr>
        <w:pStyle w:val="ListParagraph"/>
        <w:spacing w:after="120" w:line="276" w:lineRule="auto"/>
        <w:rPr>
          <w:rFonts w:ascii="Arial" w:eastAsia="Times New Roman" w:hAnsi="Arial"/>
          <w:bCs/>
        </w:rPr>
      </w:pPr>
    </w:p>
    <w:p w14:paraId="6A903F8A" w14:textId="56E159F3" w:rsidR="001141A6" w:rsidRPr="007B09FA" w:rsidRDefault="001141A6" w:rsidP="005D34B5">
      <w:pPr>
        <w:spacing w:after="120" w:line="276" w:lineRule="auto"/>
        <w:rPr>
          <w:rFonts w:ascii="Arial" w:eastAsia="Times New Roman" w:hAnsi="Arial"/>
          <w:bCs/>
        </w:rPr>
      </w:pPr>
      <w:r w:rsidRPr="007B09FA">
        <w:rPr>
          <w:rFonts w:ascii="Arial" w:eastAsia="Times New Roman" w:hAnsi="Arial"/>
          <w:bCs/>
        </w:rPr>
        <w:t xml:space="preserve">5.4       Ongoing management will be – </w:t>
      </w:r>
    </w:p>
    <w:p w14:paraId="60A44047" w14:textId="595C2127"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 xml:space="preserve">NMR to maintain and update skills, engage in CPD relevant to role, update </w:t>
      </w:r>
      <w:r w:rsidR="00430805" w:rsidRPr="007B09FA">
        <w:rPr>
          <w:rFonts w:ascii="Arial" w:eastAsia="Times New Roman" w:hAnsi="Arial"/>
          <w:bCs/>
        </w:rPr>
        <w:t xml:space="preserve">Radiation Regulations </w:t>
      </w:r>
      <w:r w:rsidRPr="007B09FA">
        <w:rPr>
          <w:rFonts w:ascii="Arial" w:eastAsia="Times New Roman" w:hAnsi="Arial"/>
          <w:bCs/>
        </w:rPr>
        <w:t>training every 3 years</w:t>
      </w:r>
    </w:p>
    <w:p w14:paraId="5F04227E" w14:textId="0A305AE0"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NMR to inform radiology of any change to job role or requesting requirements</w:t>
      </w:r>
    </w:p>
    <w:p w14:paraId="7C1AFB7E" w14:textId="365C8CD5"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NMR to inform radiology if they leave the post and no longer require or are eligible for NMR status</w:t>
      </w:r>
    </w:p>
    <w:p w14:paraId="5DE48D7D" w14:textId="447A27C1"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Radiology to manage the live NMR register</w:t>
      </w:r>
    </w:p>
    <w:p w14:paraId="396665C5" w14:textId="71BC2173" w:rsidR="00C95D8C" w:rsidRPr="007B09FA" w:rsidRDefault="00C95D8C"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Radiology to request OWL to set IR(ME)R 2017 training and Radiation Regulations updates as mandatory for the NMR</w:t>
      </w:r>
    </w:p>
    <w:p w14:paraId="1D53F839" w14:textId="77777777" w:rsidR="00C95D8C" w:rsidRPr="007B09FA" w:rsidRDefault="00C95D8C" w:rsidP="00C95D8C">
      <w:pPr>
        <w:pStyle w:val="ListParagraph"/>
        <w:spacing w:after="120" w:line="276" w:lineRule="auto"/>
        <w:rPr>
          <w:rFonts w:ascii="Arial" w:eastAsia="Times New Roman" w:hAnsi="Arial"/>
          <w:bCs/>
        </w:rPr>
      </w:pPr>
    </w:p>
    <w:p w14:paraId="1D5CA285" w14:textId="2FE5CF23" w:rsidR="00473E38" w:rsidRPr="007B09FA" w:rsidRDefault="00473E38" w:rsidP="004E7F13">
      <w:pPr>
        <w:spacing w:after="120" w:line="276" w:lineRule="auto"/>
        <w:ind w:left="709" w:hanging="709"/>
        <w:rPr>
          <w:rFonts w:ascii="Arial" w:eastAsia="Arial" w:hAnsi="Arial" w:cs="Arial"/>
        </w:rPr>
      </w:pPr>
    </w:p>
    <w:p w14:paraId="05D3890F" w14:textId="77777777" w:rsidR="00080EF1" w:rsidRPr="007B09FA" w:rsidRDefault="00080EF1" w:rsidP="0038409A">
      <w:pPr>
        <w:spacing w:after="120" w:line="276" w:lineRule="auto"/>
        <w:rPr>
          <w:rFonts w:ascii="Arial" w:eastAsia="Arial" w:hAnsi="Arial" w:cs="Arial"/>
        </w:rPr>
      </w:pPr>
    </w:p>
    <w:p w14:paraId="1F3DB588" w14:textId="29834EAA" w:rsidR="00473E38" w:rsidRPr="007B09FA" w:rsidRDefault="00473E38" w:rsidP="00473E38">
      <w:pPr>
        <w:spacing w:after="120" w:line="276" w:lineRule="auto"/>
        <w:ind w:left="709" w:hanging="709"/>
        <w:rPr>
          <w:rFonts w:ascii="Arial" w:eastAsia="Times New Roman" w:hAnsi="Arial"/>
          <w:b/>
          <w:bCs/>
          <w:color w:val="005EB8"/>
        </w:rPr>
      </w:pPr>
      <w:bookmarkStart w:id="4" w:name="_Toc518316087"/>
      <w:r w:rsidRPr="007B09FA">
        <w:rPr>
          <w:rFonts w:ascii="Arial" w:eastAsia="Times New Roman" w:hAnsi="Arial"/>
          <w:b/>
          <w:bCs/>
          <w:color w:val="005EB8"/>
        </w:rPr>
        <w:t xml:space="preserve">6.0    </w:t>
      </w:r>
      <w:r w:rsidRPr="007B09FA">
        <w:rPr>
          <w:rFonts w:ascii="Arial" w:eastAsia="Times New Roman" w:hAnsi="Arial"/>
          <w:b/>
          <w:bCs/>
          <w:color w:val="005EB8"/>
        </w:rPr>
        <w:tab/>
      </w:r>
      <w:r w:rsidRPr="007B09FA">
        <w:rPr>
          <w:rFonts w:ascii="Arial" w:eastAsia="Times New Roman" w:hAnsi="Arial"/>
          <w:b/>
          <w:bCs/>
          <w:color w:val="005EB8"/>
          <w:sz w:val="24"/>
          <w:szCs w:val="24"/>
        </w:rPr>
        <w:t>TRAINING/COMPETENCE REQUIREMENTS</w:t>
      </w:r>
      <w:bookmarkEnd w:id="4"/>
      <w:r w:rsidRPr="007B09FA">
        <w:rPr>
          <w:rFonts w:ascii="Arial" w:eastAsia="Times New Roman" w:hAnsi="Arial"/>
          <w:b/>
          <w:bCs/>
          <w:color w:val="005EB8"/>
          <w:sz w:val="24"/>
          <w:szCs w:val="24"/>
        </w:rPr>
        <w:t xml:space="preserve"> </w:t>
      </w:r>
      <w:r w:rsidR="00BB6355" w:rsidRPr="007B09FA">
        <w:rPr>
          <w:rFonts w:ascii="Arial" w:eastAsia="Times New Roman" w:hAnsi="Arial"/>
          <w:b/>
          <w:bCs/>
          <w:color w:val="005EB8"/>
          <w:sz w:val="24"/>
          <w:szCs w:val="24"/>
        </w:rPr>
        <w:t>FOR NMR</w:t>
      </w:r>
    </w:p>
    <w:p w14:paraId="673ECAFF" w14:textId="6EFE82F5" w:rsidR="00827B4B" w:rsidRPr="007B09FA" w:rsidRDefault="00827B4B" w:rsidP="00473E38">
      <w:pPr>
        <w:spacing w:after="120" w:line="276" w:lineRule="auto"/>
        <w:ind w:left="709" w:hanging="709"/>
        <w:rPr>
          <w:rFonts w:ascii="Arial" w:eastAsia="Times New Roman" w:hAnsi="Arial"/>
          <w:b/>
          <w:bCs/>
          <w:color w:val="005EB8"/>
        </w:rPr>
      </w:pPr>
    </w:p>
    <w:p w14:paraId="34F2E78B" w14:textId="3457B60C" w:rsidR="00827B4B" w:rsidRPr="007B09FA" w:rsidRDefault="00827B4B"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The NMR must be trained and competent to take a patient history, assess the patient and decide on the appropriate diagnostic tests for the patient.</w:t>
      </w:r>
    </w:p>
    <w:p w14:paraId="23EFC2DA" w14:textId="44D07C52" w:rsidR="00827B4B" w:rsidRPr="007B09FA" w:rsidRDefault="00E37186"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The NMR must be trained and assessed as competent to request x-rays. A local SOP to include a learning and competency framework must be adhered to.</w:t>
      </w:r>
      <w:r w:rsidR="00333E98" w:rsidRPr="007B09FA">
        <w:rPr>
          <w:rFonts w:ascii="Arial" w:eastAsia="Times New Roman" w:hAnsi="Arial"/>
        </w:rPr>
        <w:t xml:space="preserve"> This will include understanding the processes for cancellation and changes to referrals, accessing and acting on reports, managing urgent referrals and critical findings.</w:t>
      </w:r>
      <w:r w:rsidR="008E4111" w:rsidRPr="007B09FA">
        <w:rPr>
          <w:rFonts w:ascii="Arial" w:eastAsia="Times New Roman" w:hAnsi="Arial"/>
        </w:rPr>
        <w:t xml:space="preserve"> </w:t>
      </w:r>
      <w:r w:rsidR="00F0672E" w:rsidRPr="007B09FA">
        <w:rPr>
          <w:rFonts w:ascii="Arial" w:eastAsia="Times New Roman" w:hAnsi="Arial"/>
        </w:rPr>
        <w:t>Requests for imaging must include the minimum datasets and clinical infor</w:t>
      </w:r>
      <w:r w:rsidR="0099220E" w:rsidRPr="007B09FA">
        <w:rPr>
          <w:rFonts w:ascii="Arial" w:eastAsia="Times New Roman" w:hAnsi="Arial"/>
        </w:rPr>
        <w:t xml:space="preserve">mation as defined in appendix </w:t>
      </w:r>
      <w:r w:rsidR="005A21D5">
        <w:rPr>
          <w:rFonts w:ascii="Arial" w:eastAsia="Times New Roman" w:hAnsi="Arial"/>
        </w:rPr>
        <w:t>7</w:t>
      </w:r>
    </w:p>
    <w:p w14:paraId="24811023" w14:textId="31DA39EA" w:rsidR="00871807" w:rsidRPr="007B09FA" w:rsidRDefault="00E407DC"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Have awareness of i</w:t>
      </w:r>
      <w:r w:rsidR="00C95D8C" w:rsidRPr="007B09FA">
        <w:rPr>
          <w:rFonts w:ascii="Arial" w:eastAsia="Times New Roman" w:hAnsi="Arial"/>
        </w:rPr>
        <w:t>R</w:t>
      </w:r>
      <w:r w:rsidRPr="007B09FA">
        <w:rPr>
          <w:rFonts w:ascii="Arial" w:eastAsia="Times New Roman" w:hAnsi="Arial"/>
        </w:rPr>
        <w:t>efer – Making best use of Clinical Radiology and be competent to refer withing RCR guidelines</w:t>
      </w:r>
    </w:p>
    <w:p w14:paraId="306B5655" w14:textId="7600EB8D" w:rsidR="00333E98" w:rsidRPr="007B09FA" w:rsidRDefault="00333E98"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Have oversight of the IR(ME)R regulations 2017</w:t>
      </w:r>
      <w:r w:rsidR="008E4111" w:rsidRPr="007B09FA">
        <w:rPr>
          <w:rFonts w:ascii="Arial" w:eastAsia="Times New Roman" w:hAnsi="Arial"/>
        </w:rPr>
        <w:t xml:space="preserve"> to understand the principles of radiation protection, the benefits and risks of the examinations referred for and knowledge of any safer alternatives.</w:t>
      </w:r>
    </w:p>
    <w:p w14:paraId="4C9B52B5" w14:textId="5B4B1D43" w:rsidR="00E37186" w:rsidRPr="007B09FA" w:rsidRDefault="00E37186"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Completed IR(ME)R training via approved e-learning accessed through OWL</w:t>
      </w:r>
      <w:r w:rsidR="00F44E33" w:rsidRPr="007B09FA">
        <w:rPr>
          <w:rFonts w:ascii="Arial" w:eastAsia="Times New Roman" w:hAnsi="Arial"/>
        </w:rPr>
        <w:t xml:space="preserve"> or e-learning for health</w:t>
      </w:r>
      <w:r w:rsidRPr="007B09FA">
        <w:rPr>
          <w:rFonts w:ascii="Arial" w:eastAsia="Times New Roman" w:hAnsi="Arial"/>
        </w:rPr>
        <w:t xml:space="preserve">. </w:t>
      </w:r>
      <w:r w:rsidR="00C95D8C" w:rsidRPr="007B09FA">
        <w:rPr>
          <w:rFonts w:ascii="Arial" w:eastAsia="Times New Roman" w:hAnsi="Arial"/>
        </w:rPr>
        <w:t xml:space="preserve">Radiation regulations update to be </w:t>
      </w:r>
      <w:r w:rsidRPr="007B09FA">
        <w:rPr>
          <w:rFonts w:ascii="Arial" w:eastAsia="Times New Roman" w:hAnsi="Arial"/>
        </w:rPr>
        <w:t>completed and updated every 3 years.</w:t>
      </w:r>
    </w:p>
    <w:p w14:paraId="3163FEC4" w14:textId="7861453D" w:rsidR="00195798" w:rsidRPr="007B09FA" w:rsidRDefault="00195798"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Completion of MRI safety training (as appropriate to role)</w:t>
      </w:r>
    </w:p>
    <w:p w14:paraId="7AB3E9CF" w14:textId="1F7D1880" w:rsidR="00E37186" w:rsidRPr="007B09FA" w:rsidRDefault="00E37186"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 xml:space="preserve">Competent to use electronic referral (RIS) and PACS </w:t>
      </w:r>
      <w:r w:rsidR="00333E98" w:rsidRPr="007B09FA">
        <w:rPr>
          <w:rFonts w:ascii="Arial" w:eastAsia="Times New Roman" w:hAnsi="Arial"/>
        </w:rPr>
        <w:t>for review of images and reports</w:t>
      </w:r>
    </w:p>
    <w:p w14:paraId="285289ED" w14:textId="78FFCA1F" w:rsidR="00333E98" w:rsidRPr="007B09FA" w:rsidRDefault="008E4111"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Competent to manage patient safety, clinical governance and audit of practice in own area</w:t>
      </w:r>
    </w:p>
    <w:p w14:paraId="07FA01B3" w14:textId="10F1ED9C" w:rsidR="00BB6355" w:rsidRPr="007B09FA" w:rsidRDefault="00BB6355"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To maintain up to date mandatory training and CPD appropriate to role and scope of practice.</w:t>
      </w:r>
    </w:p>
    <w:p w14:paraId="73E540B5" w14:textId="77777777" w:rsidR="00962D63" w:rsidRDefault="00962D63" w:rsidP="00BB6355">
      <w:pPr>
        <w:spacing w:after="120" w:line="276" w:lineRule="auto"/>
        <w:rPr>
          <w:rFonts w:ascii="Arial" w:eastAsia="Arial" w:hAnsi="Arial" w:cs="Arial"/>
        </w:rPr>
      </w:pPr>
    </w:p>
    <w:p w14:paraId="3CF065BA" w14:textId="00862C1D" w:rsidR="00962D63" w:rsidRPr="0038409A" w:rsidRDefault="00962D63" w:rsidP="00473E38">
      <w:pPr>
        <w:spacing w:after="120" w:line="276" w:lineRule="auto"/>
        <w:ind w:left="709" w:hanging="709"/>
        <w:rPr>
          <w:rFonts w:ascii="Arial" w:eastAsia="Arial" w:hAnsi="Arial" w:cs="Arial"/>
        </w:rPr>
      </w:pPr>
      <w:r w:rsidRPr="008D0BA9">
        <w:rPr>
          <w:rFonts w:ascii="Arial" w:eastAsia="Times New Roman" w:hAnsi="Arial"/>
          <w:b/>
          <w:bCs/>
          <w:color w:val="005EB8"/>
          <w:sz w:val="24"/>
          <w:szCs w:val="24"/>
        </w:rPr>
        <w:t xml:space="preserve">7.0    </w:t>
      </w:r>
      <w:r>
        <w:rPr>
          <w:rFonts w:ascii="Arial" w:eastAsia="Times New Roman" w:hAnsi="Arial"/>
          <w:b/>
          <w:bCs/>
          <w:color w:val="005EB8"/>
          <w:sz w:val="24"/>
          <w:szCs w:val="24"/>
        </w:rPr>
        <w:tab/>
      </w:r>
      <w:r w:rsidRPr="008D0BA9">
        <w:rPr>
          <w:rFonts w:ascii="Arial" w:eastAsia="Times New Roman" w:hAnsi="Arial"/>
          <w:b/>
          <w:bCs/>
          <w:color w:val="005EB8"/>
          <w:sz w:val="24"/>
          <w:szCs w:val="24"/>
        </w:rPr>
        <w:t xml:space="preserve">MONITORING </w:t>
      </w:r>
    </w:p>
    <w:p w14:paraId="6D7B61B7" w14:textId="77777777" w:rsidR="004B40B9" w:rsidRDefault="004B40B9">
      <w:bookmarkStart w:id="5" w:name="_Toc518316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459"/>
        <w:gridCol w:w="2719"/>
        <w:gridCol w:w="913"/>
        <w:gridCol w:w="1554"/>
        <w:gridCol w:w="2865"/>
      </w:tblGrid>
      <w:tr w:rsidR="00962D63" w:rsidRPr="0071556E" w14:paraId="035954B9" w14:textId="77777777" w:rsidTr="00962D63">
        <w:trPr>
          <w:cantSplit/>
          <w:trHeight w:val="1134"/>
          <w:jc w:val="center"/>
        </w:trPr>
        <w:tc>
          <w:tcPr>
            <w:tcW w:w="522" w:type="pct"/>
            <w:tcBorders>
              <w:bottom w:val="single" w:sz="4" w:space="0" w:color="auto"/>
            </w:tcBorders>
            <w:shd w:val="clear" w:color="auto" w:fill="005EB8"/>
          </w:tcPr>
          <w:p w14:paraId="31609ED2"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Element of policy for monitoring</w:t>
            </w:r>
          </w:p>
        </w:tc>
        <w:tc>
          <w:tcPr>
            <w:tcW w:w="186" w:type="pct"/>
            <w:tcBorders>
              <w:bottom w:val="single" w:sz="4" w:space="0" w:color="auto"/>
            </w:tcBorders>
            <w:shd w:val="clear" w:color="auto" w:fill="005EB8"/>
            <w:textDirection w:val="btLr"/>
          </w:tcPr>
          <w:p w14:paraId="62B9A325" w14:textId="77777777" w:rsidR="00962D63" w:rsidRPr="0071556E" w:rsidRDefault="00962D63" w:rsidP="00B42648">
            <w:pPr>
              <w:ind w:left="113" w:right="113"/>
              <w:rPr>
                <w:rFonts w:ascii="Arial" w:hAnsi="Arial" w:cs="Arial"/>
                <w:b/>
                <w:color w:val="FFFFFF" w:themeColor="background1"/>
                <w:sz w:val="20"/>
                <w:szCs w:val="20"/>
              </w:rPr>
            </w:pPr>
            <w:r w:rsidRPr="0071556E">
              <w:rPr>
                <w:rFonts w:ascii="Arial" w:hAnsi="Arial" w:cs="Arial"/>
                <w:b/>
                <w:color w:val="FFFFFF" w:themeColor="background1"/>
                <w:sz w:val="20"/>
                <w:szCs w:val="20"/>
              </w:rPr>
              <w:t>Section</w:t>
            </w:r>
          </w:p>
        </w:tc>
        <w:tc>
          <w:tcPr>
            <w:tcW w:w="1435" w:type="pct"/>
            <w:tcBorders>
              <w:bottom w:val="single" w:sz="4" w:space="0" w:color="auto"/>
            </w:tcBorders>
            <w:shd w:val="clear" w:color="auto" w:fill="005EB8"/>
          </w:tcPr>
          <w:p w14:paraId="06B4BFE0"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 xml:space="preserve">Monitoring method - </w:t>
            </w:r>
          </w:p>
          <w:p w14:paraId="5F31AA66"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Information source (e.g. audit)/ Measure / performance standard</w:t>
            </w:r>
          </w:p>
        </w:tc>
        <w:tc>
          <w:tcPr>
            <w:tcW w:w="510" w:type="pct"/>
            <w:tcBorders>
              <w:bottom w:val="single" w:sz="4" w:space="0" w:color="auto"/>
            </w:tcBorders>
            <w:shd w:val="clear" w:color="auto" w:fill="005EB8"/>
          </w:tcPr>
          <w:p w14:paraId="0F62E379"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Item Lead</w:t>
            </w:r>
          </w:p>
        </w:tc>
        <w:tc>
          <w:tcPr>
            <w:tcW w:w="838" w:type="pct"/>
            <w:tcBorders>
              <w:bottom w:val="single" w:sz="4" w:space="0" w:color="auto"/>
            </w:tcBorders>
            <w:shd w:val="clear" w:color="auto" w:fill="005EB8"/>
          </w:tcPr>
          <w:p w14:paraId="5FBD5952"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Monitoring frequency /</w:t>
            </w:r>
          </w:p>
          <w:p w14:paraId="7E1879C0"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reporting frequency and route</w:t>
            </w:r>
          </w:p>
        </w:tc>
        <w:tc>
          <w:tcPr>
            <w:tcW w:w="1510" w:type="pct"/>
            <w:tcBorders>
              <w:bottom w:val="single" w:sz="4" w:space="0" w:color="auto"/>
            </w:tcBorders>
            <w:shd w:val="clear" w:color="auto" w:fill="005EB8"/>
          </w:tcPr>
          <w:p w14:paraId="0C03A839"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Arrangements for responding to shortcomings and tracking delivery of planned actions</w:t>
            </w:r>
          </w:p>
        </w:tc>
      </w:tr>
      <w:tr w:rsidR="00962D63" w:rsidRPr="00250E80" w14:paraId="2D4C7B58" w14:textId="77777777" w:rsidTr="00A86E87">
        <w:trPr>
          <w:jc w:val="center"/>
        </w:trPr>
        <w:tc>
          <w:tcPr>
            <w:tcW w:w="522" w:type="pct"/>
            <w:shd w:val="clear" w:color="auto" w:fill="auto"/>
          </w:tcPr>
          <w:p w14:paraId="1513F1A9" w14:textId="0C7D1AC1" w:rsidR="00962D63" w:rsidRPr="002E07B0" w:rsidRDefault="002E07B0" w:rsidP="00B42648">
            <w:pPr>
              <w:rPr>
                <w:rFonts w:cs="Arial"/>
                <w:iCs/>
                <w:sz w:val="20"/>
                <w:szCs w:val="20"/>
              </w:rPr>
            </w:pPr>
            <w:r>
              <w:rPr>
                <w:rFonts w:cs="Arial"/>
                <w:iCs/>
                <w:sz w:val="20"/>
                <w:szCs w:val="20"/>
              </w:rPr>
              <w:t>Radiation incidents</w:t>
            </w:r>
          </w:p>
        </w:tc>
        <w:tc>
          <w:tcPr>
            <w:tcW w:w="186" w:type="pct"/>
            <w:shd w:val="clear" w:color="auto" w:fill="auto"/>
            <w:vAlign w:val="center"/>
          </w:tcPr>
          <w:p w14:paraId="392A9991" w14:textId="77777777" w:rsidR="00962D63" w:rsidRPr="00B86183" w:rsidRDefault="00962D63" w:rsidP="00A86E87">
            <w:pPr>
              <w:jc w:val="center"/>
              <w:rPr>
                <w:rFonts w:cs="Arial"/>
                <w:b/>
                <w:color w:val="000000"/>
                <w:sz w:val="20"/>
                <w:szCs w:val="20"/>
              </w:rPr>
            </w:pPr>
          </w:p>
        </w:tc>
        <w:tc>
          <w:tcPr>
            <w:tcW w:w="1435" w:type="pct"/>
            <w:shd w:val="clear" w:color="auto" w:fill="auto"/>
          </w:tcPr>
          <w:p w14:paraId="325219DB" w14:textId="0A51B6AE" w:rsidR="00962D63" w:rsidRPr="00AD3780" w:rsidRDefault="002E07B0" w:rsidP="00B42648">
            <w:pPr>
              <w:rPr>
                <w:rFonts w:cs="Arial"/>
                <w:sz w:val="20"/>
                <w:szCs w:val="20"/>
              </w:rPr>
            </w:pPr>
            <w:r>
              <w:rPr>
                <w:rFonts w:cs="Arial"/>
                <w:sz w:val="20"/>
                <w:szCs w:val="20"/>
              </w:rPr>
              <w:t>Review of RADAR</w:t>
            </w:r>
          </w:p>
        </w:tc>
        <w:tc>
          <w:tcPr>
            <w:tcW w:w="510" w:type="pct"/>
            <w:shd w:val="clear" w:color="auto" w:fill="auto"/>
            <w:vAlign w:val="center"/>
          </w:tcPr>
          <w:p w14:paraId="12B6B9A8" w14:textId="51AAAFC6" w:rsidR="00962D63" w:rsidRPr="00AD3780" w:rsidRDefault="00CD56B9" w:rsidP="00A86E87">
            <w:pPr>
              <w:jc w:val="center"/>
              <w:rPr>
                <w:rFonts w:cs="Arial"/>
                <w:sz w:val="20"/>
                <w:szCs w:val="20"/>
              </w:rPr>
            </w:pPr>
            <w:r>
              <w:rPr>
                <w:rFonts w:cs="Arial"/>
                <w:sz w:val="20"/>
                <w:szCs w:val="20"/>
              </w:rPr>
              <w:t>4.0</w:t>
            </w:r>
          </w:p>
        </w:tc>
        <w:tc>
          <w:tcPr>
            <w:tcW w:w="838" w:type="pct"/>
            <w:shd w:val="clear" w:color="auto" w:fill="auto"/>
          </w:tcPr>
          <w:p w14:paraId="06FD265F" w14:textId="18AE9A9A" w:rsidR="00962D63" w:rsidRPr="00AD3780" w:rsidRDefault="002E07B0" w:rsidP="00B42648">
            <w:pPr>
              <w:rPr>
                <w:sz w:val="20"/>
                <w:szCs w:val="20"/>
              </w:rPr>
            </w:pPr>
            <w:r>
              <w:rPr>
                <w:sz w:val="20"/>
                <w:szCs w:val="20"/>
              </w:rPr>
              <w:t>For every RRPPS reportable radiation incident</w:t>
            </w:r>
          </w:p>
        </w:tc>
        <w:tc>
          <w:tcPr>
            <w:tcW w:w="1510" w:type="pct"/>
            <w:shd w:val="clear" w:color="auto" w:fill="auto"/>
          </w:tcPr>
          <w:p w14:paraId="38B5B0CD" w14:textId="77777777" w:rsidR="00962D63" w:rsidRPr="00250E80" w:rsidRDefault="00962D63" w:rsidP="00B42648">
            <w:pPr>
              <w:rPr>
                <w:rFonts w:cs="Arial"/>
                <w:sz w:val="20"/>
                <w:szCs w:val="20"/>
              </w:rPr>
            </w:pPr>
          </w:p>
        </w:tc>
      </w:tr>
      <w:tr w:rsidR="00962D63" w:rsidRPr="00250E80" w14:paraId="3D4B6FC6" w14:textId="77777777" w:rsidTr="00A86E87">
        <w:trPr>
          <w:jc w:val="center"/>
        </w:trPr>
        <w:tc>
          <w:tcPr>
            <w:tcW w:w="522" w:type="pct"/>
            <w:shd w:val="clear" w:color="auto" w:fill="auto"/>
          </w:tcPr>
          <w:p w14:paraId="6A24B4C2" w14:textId="6207BD2A" w:rsidR="00962D63" w:rsidRPr="00CD56B9" w:rsidRDefault="00CD56B9" w:rsidP="00B42648">
            <w:pPr>
              <w:rPr>
                <w:rFonts w:cs="Arial"/>
                <w:sz w:val="20"/>
                <w:szCs w:val="20"/>
              </w:rPr>
            </w:pPr>
            <w:r>
              <w:rPr>
                <w:rFonts w:cs="Arial"/>
                <w:sz w:val="20"/>
                <w:szCs w:val="20"/>
              </w:rPr>
              <w:t>Review of register</w:t>
            </w:r>
          </w:p>
        </w:tc>
        <w:tc>
          <w:tcPr>
            <w:tcW w:w="186" w:type="pct"/>
            <w:shd w:val="clear" w:color="auto" w:fill="auto"/>
            <w:vAlign w:val="center"/>
          </w:tcPr>
          <w:p w14:paraId="1D3775DB" w14:textId="77777777" w:rsidR="00962D63" w:rsidRPr="00B86183" w:rsidRDefault="00962D63" w:rsidP="00A86E87">
            <w:pPr>
              <w:jc w:val="center"/>
              <w:rPr>
                <w:rFonts w:cs="Arial"/>
                <w:b/>
                <w:sz w:val="20"/>
                <w:szCs w:val="20"/>
              </w:rPr>
            </w:pPr>
          </w:p>
        </w:tc>
        <w:tc>
          <w:tcPr>
            <w:tcW w:w="1435" w:type="pct"/>
            <w:shd w:val="clear" w:color="auto" w:fill="auto"/>
          </w:tcPr>
          <w:p w14:paraId="73B1244D" w14:textId="328723B8" w:rsidR="00962D63" w:rsidRPr="00AD3780" w:rsidRDefault="00CD56B9" w:rsidP="00B42648">
            <w:pPr>
              <w:rPr>
                <w:sz w:val="20"/>
                <w:szCs w:val="20"/>
              </w:rPr>
            </w:pPr>
            <w:r>
              <w:rPr>
                <w:sz w:val="20"/>
                <w:szCs w:val="20"/>
              </w:rPr>
              <w:t>To determine whether in date</w:t>
            </w:r>
          </w:p>
        </w:tc>
        <w:tc>
          <w:tcPr>
            <w:tcW w:w="510" w:type="pct"/>
            <w:shd w:val="clear" w:color="auto" w:fill="auto"/>
            <w:vAlign w:val="center"/>
          </w:tcPr>
          <w:p w14:paraId="6DCAA4B1" w14:textId="0132A7CD" w:rsidR="00962D63" w:rsidRPr="00AD3780" w:rsidRDefault="00CD56B9" w:rsidP="00A86E87">
            <w:pPr>
              <w:jc w:val="center"/>
              <w:rPr>
                <w:rFonts w:cs="Arial"/>
                <w:sz w:val="20"/>
                <w:szCs w:val="20"/>
              </w:rPr>
            </w:pPr>
            <w:r>
              <w:rPr>
                <w:rFonts w:cs="Arial"/>
                <w:sz w:val="20"/>
                <w:szCs w:val="20"/>
              </w:rPr>
              <w:t>5.0</w:t>
            </w:r>
          </w:p>
        </w:tc>
        <w:tc>
          <w:tcPr>
            <w:tcW w:w="838" w:type="pct"/>
            <w:shd w:val="clear" w:color="auto" w:fill="auto"/>
          </w:tcPr>
          <w:p w14:paraId="121D0AEC" w14:textId="374B97A4" w:rsidR="00962D63" w:rsidRPr="00AD3780" w:rsidRDefault="00CD56B9" w:rsidP="00B42648">
            <w:pPr>
              <w:rPr>
                <w:rFonts w:cs="Arial"/>
                <w:sz w:val="20"/>
                <w:szCs w:val="20"/>
              </w:rPr>
            </w:pPr>
            <w:r>
              <w:rPr>
                <w:rFonts w:cs="Arial"/>
                <w:sz w:val="20"/>
                <w:szCs w:val="20"/>
              </w:rPr>
              <w:t>Annual</w:t>
            </w:r>
          </w:p>
        </w:tc>
        <w:tc>
          <w:tcPr>
            <w:tcW w:w="1510" w:type="pct"/>
            <w:shd w:val="clear" w:color="auto" w:fill="auto"/>
          </w:tcPr>
          <w:p w14:paraId="7F38B382" w14:textId="77777777" w:rsidR="00962D63" w:rsidRPr="00250E80" w:rsidRDefault="00962D63" w:rsidP="00B42648">
            <w:pPr>
              <w:ind w:left="203"/>
              <w:rPr>
                <w:rFonts w:cs="Arial"/>
                <w:sz w:val="20"/>
                <w:szCs w:val="20"/>
              </w:rPr>
            </w:pPr>
          </w:p>
        </w:tc>
      </w:tr>
      <w:tr w:rsidR="00962D63" w:rsidRPr="00250E80" w14:paraId="774F00C1" w14:textId="77777777" w:rsidTr="00A86E87">
        <w:trPr>
          <w:jc w:val="center"/>
        </w:trPr>
        <w:tc>
          <w:tcPr>
            <w:tcW w:w="522" w:type="pct"/>
            <w:shd w:val="clear" w:color="auto" w:fill="auto"/>
          </w:tcPr>
          <w:p w14:paraId="120BC7FD" w14:textId="770E058A" w:rsidR="00962D63" w:rsidRPr="00CD56B9" w:rsidRDefault="00CD56B9" w:rsidP="00B42648">
            <w:pPr>
              <w:rPr>
                <w:rFonts w:cs="Arial"/>
                <w:sz w:val="20"/>
                <w:szCs w:val="20"/>
              </w:rPr>
            </w:pPr>
            <w:r>
              <w:rPr>
                <w:rFonts w:cs="Arial"/>
                <w:sz w:val="20"/>
                <w:szCs w:val="20"/>
              </w:rPr>
              <w:lastRenderedPageBreak/>
              <w:t>Compliance with requesting datasets</w:t>
            </w:r>
          </w:p>
        </w:tc>
        <w:tc>
          <w:tcPr>
            <w:tcW w:w="186" w:type="pct"/>
            <w:shd w:val="clear" w:color="auto" w:fill="auto"/>
            <w:vAlign w:val="center"/>
          </w:tcPr>
          <w:p w14:paraId="6903EC34" w14:textId="77777777" w:rsidR="00962D63" w:rsidRPr="00B86183" w:rsidRDefault="00962D63" w:rsidP="00A86E87">
            <w:pPr>
              <w:jc w:val="center"/>
              <w:rPr>
                <w:rFonts w:cs="Arial"/>
                <w:b/>
                <w:sz w:val="20"/>
                <w:szCs w:val="20"/>
              </w:rPr>
            </w:pPr>
          </w:p>
        </w:tc>
        <w:tc>
          <w:tcPr>
            <w:tcW w:w="1435" w:type="pct"/>
            <w:shd w:val="clear" w:color="auto" w:fill="auto"/>
          </w:tcPr>
          <w:p w14:paraId="5689890A" w14:textId="0D3230FE" w:rsidR="00962D63" w:rsidRPr="00AD3780" w:rsidRDefault="00CD56B9" w:rsidP="00B42648">
            <w:pPr>
              <w:rPr>
                <w:rFonts w:cs="Arial"/>
                <w:sz w:val="20"/>
                <w:szCs w:val="20"/>
              </w:rPr>
            </w:pPr>
            <w:r>
              <w:rPr>
                <w:rFonts w:cs="Arial"/>
                <w:sz w:val="20"/>
                <w:szCs w:val="20"/>
              </w:rPr>
              <w:t>To ensure appropriate patient data and clinical information is included in the request</w:t>
            </w:r>
          </w:p>
        </w:tc>
        <w:tc>
          <w:tcPr>
            <w:tcW w:w="510" w:type="pct"/>
            <w:shd w:val="clear" w:color="auto" w:fill="auto"/>
            <w:vAlign w:val="center"/>
          </w:tcPr>
          <w:p w14:paraId="755B3206" w14:textId="1921330F" w:rsidR="00962D63" w:rsidRPr="00AD3780" w:rsidRDefault="00CD56B9" w:rsidP="00A86E87">
            <w:pPr>
              <w:jc w:val="center"/>
              <w:rPr>
                <w:rFonts w:cs="Arial"/>
                <w:sz w:val="20"/>
                <w:szCs w:val="20"/>
              </w:rPr>
            </w:pPr>
            <w:r>
              <w:rPr>
                <w:rFonts w:cs="Arial"/>
                <w:sz w:val="20"/>
                <w:szCs w:val="20"/>
              </w:rPr>
              <w:t>6.0</w:t>
            </w:r>
          </w:p>
        </w:tc>
        <w:tc>
          <w:tcPr>
            <w:tcW w:w="838" w:type="pct"/>
            <w:shd w:val="clear" w:color="auto" w:fill="auto"/>
          </w:tcPr>
          <w:p w14:paraId="469B17E0" w14:textId="2CD718B9" w:rsidR="00962D63" w:rsidRPr="00AD3780" w:rsidRDefault="00CD56B9" w:rsidP="00B42648">
            <w:pPr>
              <w:rPr>
                <w:rFonts w:cs="Arial"/>
                <w:sz w:val="20"/>
                <w:szCs w:val="20"/>
              </w:rPr>
            </w:pPr>
            <w:r>
              <w:rPr>
                <w:rFonts w:cs="Arial"/>
                <w:sz w:val="20"/>
                <w:szCs w:val="20"/>
              </w:rPr>
              <w:t>Annual</w:t>
            </w:r>
          </w:p>
        </w:tc>
        <w:tc>
          <w:tcPr>
            <w:tcW w:w="1510" w:type="pct"/>
            <w:shd w:val="clear" w:color="auto" w:fill="auto"/>
          </w:tcPr>
          <w:p w14:paraId="46EFC46A" w14:textId="77777777" w:rsidR="00962D63" w:rsidRPr="00250E80" w:rsidRDefault="00962D63" w:rsidP="00B42648">
            <w:pPr>
              <w:rPr>
                <w:rFonts w:cs="Arial"/>
                <w:sz w:val="20"/>
                <w:szCs w:val="20"/>
              </w:rPr>
            </w:pPr>
          </w:p>
        </w:tc>
      </w:tr>
      <w:tr w:rsidR="00962D63" w:rsidRPr="00250E80" w14:paraId="5A2DD688" w14:textId="77777777" w:rsidTr="00A86E87">
        <w:trPr>
          <w:jc w:val="center"/>
        </w:trPr>
        <w:tc>
          <w:tcPr>
            <w:tcW w:w="522" w:type="pct"/>
            <w:shd w:val="clear" w:color="auto" w:fill="auto"/>
          </w:tcPr>
          <w:p w14:paraId="2CDCDBAF" w14:textId="77777777" w:rsidR="00962D63" w:rsidRPr="00250E80" w:rsidRDefault="00962D63" w:rsidP="00B42648">
            <w:pPr>
              <w:rPr>
                <w:rFonts w:cs="Arial"/>
                <w:i/>
                <w:sz w:val="20"/>
                <w:szCs w:val="20"/>
              </w:rPr>
            </w:pPr>
          </w:p>
        </w:tc>
        <w:tc>
          <w:tcPr>
            <w:tcW w:w="186" w:type="pct"/>
            <w:shd w:val="clear" w:color="auto" w:fill="auto"/>
            <w:vAlign w:val="center"/>
          </w:tcPr>
          <w:p w14:paraId="2FE48DE2" w14:textId="77777777" w:rsidR="00962D63" w:rsidRPr="00B86183" w:rsidRDefault="00962D63" w:rsidP="00A86E87">
            <w:pPr>
              <w:jc w:val="center"/>
              <w:rPr>
                <w:rFonts w:cs="Arial"/>
                <w:b/>
                <w:sz w:val="20"/>
                <w:szCs w:val="20"/>
              </w:rPr>
            </w:pPr>
          </w:p>
        </w:tc>
        <w:tc>
          <w:tcPr>
            <w:tcW w:w="1435" w:type="pct"/>
            <w:shd w:val="clear" w:color="auto" w:fill="auto"/>
          </w:tcPr>
          <w:p w14:paraId="6E23F19D" w14:textId="77777777" w:rsidR="00962D63" w:rsidRPr="00AD3780" w:rsidRDefault="00962D63" w:rsidP="00B42648">
            <w:pPr>
              <w:rPr>
                <w:rFonts w:cs="Arial"/>
                <w:sz w:val="20"/>
                <w:szCs w:val="20"/>
              </w:rPr>
            </w:pPr>
          </w:p>
        </w:tc>
        <w:tc>
          <w:tcPr>
            <w:tcW w:w="510" w:type="pct"/>
            <w:shd w:val="clear" w:color="auto" w:fill="auto"/>
            <w:vAlign w:val="center"/>
          </w:tcPr>
          <w:p w14:paraId="73F8FE0E" w14:textId="77777777" w:rsidR="00962D63" w:rsidRPr="00AD3780" w:rsidRDefault="00962D63" w:rsidP="00A86E87">
            <w:pPr>
              <w:jc w:val="center"/>
              <w:rPr>
                <w:rFonts w:cs="Arial"/>
                <w:sz w:val="20"/>
                <w:szCs w:val="20"/>
              </w:rPr>
            </w:pPr>
          </w:p>
        </w:tc>
        <w:tc>
          <w:tcPr>
            <w:tcW w:w="838" w:type="pct"/>
            <w:shd w:val="clear" w:color="auto" w:fill="auto"/>
          </w:tcPr>
          <w:p w14:paraId="32376030" w14:textId="77777777" w:rsidR="00962D63" w:rsidRPr="00AD3780" w:rsidRDefault="00962D63" w:rsidP="00B42648">
            <w:pPr>
              <w:rPr>
                <w:rFonts w:cs="Arial"/>
                <w:sz w:val="20"/>
                <w:szCs w:val="20"/>
              </w:rPr>
            </w:pPr>
          </w:p>
        </w:tc>
        <w:tc>
          <w:tcPr>
            <w:tcW w:w="1510" w:type="pct"/>
            <w:shd w:val="clear" w:color="auto" w:fill="auto"/>
          </w:tcPr>
          <w:p w14:paraId="1171EA15" w14:textId="77777777" w:rsidR="00962D63" w:rsidRPr="00250E80" w:rsidRDefault="00962D63" w:rsidP="00B42648">
            <w:pPr>
              <w:rPr>
                <w:rFonts w:cs="Arial"/>
                <w:sz w:val="20"/>
                <w:szCs w:val="20"/>
              </w:rPr>
            </w:pPr>
          </w:p>
        </w:tc>
      </w:tr>
    </w:tbl>
    <w:p w14:paraId="2B8C145F" w14:textId="77777777" w:rsidR="00A87219" w:rsidRDefault="00A87219" w:rsidP="00A87219">
      <w:pPr>
        <w:spacing w:after="200" w:line="276" w:lineRule="auto"/>
      </w:pPr>
    </w:p>
    <w:p w14:paraId="37F648BE" w14:textId="0239BFF6" w:rsidR="006364EA" w:rsidRPr="00A87219" w:rsidRDefault="006364EA" w:rsidP="00A87219">
      <w:pPr>
        <w:spacing w:after="200" w:line="276" w:lineRule="auto"/>
      </w:pPr>
      <w:r>
        <w:rPr>
          <w:rFonts w:ascii="Arial" w:eastAsia="Times New Roman" w:hAnsi="Arial"/>
          <w:b/>
          <w:bCs/>
          <w:color w:val="005EB8"/>
          <w:sz w:val="24"/>
          <w:szCs w:val="24"/>
        </w:rPr>
        <w:t>8</w:t>
      </w:r>
      <w:r w:rsidRPr="008D0BA9">
        <w:rPr>
          <w:rFonts w:ascii="Arial" w:eastAsia="Times New Roman" w:hAnsi="Arial"/>
          <w:b/>
          <w:bCs/>
          <w:color w:val="005EB8"/>
          <w:sz w:val="24"/>
          <w:szCs w:val="24"/>
        </w:rPr>
        <w:t>.0</w:t>
      </w:r>
      <w:r w:rsidRPr="008D0BA9">
        <w:rPr>
          <w:rFonts w:ascii="Arial" w:eastAsia="Times New Roman" w:hAnsi="Arial"/>
          <w:b/>
          <w:bCs/>
          <w:color w:val="005EB8"/>
          <w:sz w:val="24"/>
          <w:szCs w:val="24"/>
        </w:rPr>
        <w:tab/>
      </w:r>
      <w:r>
        <w:rPr>
          <w:rFonts w:ascii="Arial" w:eastAsia="Times New Roman" w:hAnsi="Arial"/>
          <w:b/>
          <w:bCs/>
          <w:color w:val="005EB8"/>
          <w:sz w:val="24"/>
          <w:szCs w:val="24"/>
        </w:rPr>
        <w:t>REFERENCES</w:t>
      </w:r>
      <w:r w:rsidRPr="0019765D">
        <w:rPr>
          <w:rFonts w:ascii="Arial" w:hAnsi="Arial" w:cs="Arial"/>
          <w:i/>
          <w:sz w:val="20"/>
          <w:szCs w:val="20"/>
        </w:rPr>
        <w:t xml:space="preserve"> </w:t>
      </w:r>
    </w:p>
    <w:p w14:paraId="7E517EC1" w14:textId="0209C80A" w:rsidR="006364EA" w:rsidRPr="005042DE" w:rsidRDefault="006364EA" w:rsidP="006364EA">
      <w:pPr>
        <w:spacing w:before="120" w:after="120" w:line="276" w:lineRule="auto"/>
        <w:jc w:val="both"/>
        <w:rPr>
          <w:rFonts w:ascii="Arial" w:eastAsia="Times New Roman" w:hAnsi="Arial" w:cs="Arial"/>
          <w:bCs/>
        </w:rPr>
      </w:pPr>
      <w:r w:rsidRPr="00987FDC">
        <w:rPr>
          <w:rFonts w:ascii="Arial" w:eastAsia="Times New Roman" w:hAnsi="Arial"/>
          <w:bCs/>
          <w:sz w:val="24"/>
          <w:szCs w:val="24"/>
        </w:rPr>
        <w:t>1</w:t>
      </w:r>
      <w:r w:rsidRPr="00987FDC">
        <w:rPr>
          <w:rFonts w:ascii="Arial" w:eastAsia="Times New Roman" w:hAnsi="Arial"/>
          <w:bCs/>
          <w:sz w:val="24"/>
          <w:szCs w:val="24"/>
        </w:rPr>
        <w:tab/>
      </w:r>
      <w:r w:rsidR="005042DE" w:rsidRPr="005042DE">
        <w:rPr>
          <w:rFonts w:ascii="Arial" w:eastAsia="Times New Roman" w:hAnsi="Arial" w:cs="Arial"/>
          <w:bCs/>
        </w:rPr>
        <w:t xml:space="preserve">Ionising Radiation (Medical Exposure) Regulations 2017. </w:t>
      </w:r>
      <w:hyperlink w:history="1">
        <w:r w:rsidR="005042DE" w:rsidRPr="005042DE">
          <w:rPr>
            <w:rStyle w:val="Hyperlink"/>
            <w:rFonts w:ascii="Arial" w:hAnsi="Arial" w:cs="Arial"/>
          </w:rPr>
          <w:t>Ionising Radiation (Medical Exposure) Regulations 2017: guidance - GOV.UK (www.gov.uk)</w:t>
        </w:r>
      </w:hyperlink>
      <w:r w:rsidR="005042DE" w:rsidRPr="005042DE">
        <w:rPr>
          <w:rFonts w:ascii="Arial" w:hAnsi="Arial" w:cs="Arial"/>
        </w:rPr>
        <w:t xml:space="preserve"> published June 2018, accessed online September 2022</w:t>
      </w:r>
    </w:p>
    <w:p w14:paraId="1778BB3C" w14:textId="160A6860" w:rsidR="006364EA" w:rsidRPr="00987FDC" w:rsidRDefault="006364EA" w:rsidP="006364EA">
      <w:pPr>
        <w:spacing w:before="120" w:after="120" w:line="276" w:lineRule="auto"/>
        <w:jc w:val="both"/>
        <w:rPr>
          <w:rFonts w:ascii="Arial" w:eastAsia="Times New Roman" w:hAnsi="Arial"/>
          <w:bCs/>
          <w:sz w:val="24"/>
          <w:szCs w:val="24"/>
        </w:rPr>
      </w:pPr>
      <w:r w:rsidRPr="00987FDC">
        <w:rPr>
          <w:rFonts w:ascii="Arial" w:eastAsia="Times New Roman" w:hAnsi="Arial"/>
          <w:bCs/>
          <w:sz w:val="24"/>
          <w:szCs w:val="24"/>
        </w:rPr>
        <w:t>2</w:t>
      </w:r>
      <w:r w:rsidRPr="00987FDC">
        <w:rPr>
          <w:rFonts w:ascii="Arial" w:eastAsia="Times New Roman" w:hAnsi="Arial"/>
          <w:bCs/>
          <w:sz w:val="24"/>
          <w:szCs w:val="24"/>
        </w:rPr>
        <w:tab/>
      </w:r>
      <w:r w:rsidR="00A70758">
        <w:rPr>
          <w:rFonts w:ascii="Arial" w:eastAsia="Times New Roman" w:hAnsi="Arial"/>
          <w:bCs/>
          <w:sz w:val="24"/>
          <w:szCs w:val="24"/>
        </w:rPr>
        <w:t xml:space="preserve">Royal College of Radiologists (RCR) 2022. Making the best use of clinical radiology </w:t>
      </w:r>
      <w:r w:rsidR="00FF3A02">
        <w:rPr>
          <w:rFonts w:ascii="Arial" w:eastAsia="Times New Roman" w:hAnsi="Arial"/>
          <w:bCs/>
          <w:sz w:val="24"/>
          <w:szCs w:val="24"/>
        </w:rPr>
        <w:t xml:space="preserve">v8.0.1 </w:t>
      </w:r>
      <w:hyperlink r:id="rId18" w:history="1">
        <w:r w:rsidR="00D91384" w:rsidRPr="00676707">
          <w:rPr>
            <w:rStyle w:val="Hyperlink"/>
            <w:rFonts w:ascii="Arial" w:eastAsia="Times New Roman" w:hAnsi="Arial"/>
            <w:bCs/>
            <w:sz w:val="24"/>
            <w:szCs w:val="24"/>
          </w:rPr>
          <w:t>www.irefer.org.uk</w:t>
        </w:r>
      </w:hyperlink>
      <w:r w:rsidR="00A70758">
        <w:rPr>
          <w:rFonts w:ascii="Arial" w:eastAsia="Times New Roman" w:hAnsi="Arial"/>
          <w:bCs/>
          <w:sz w:val="24"/>
          <w:szCs w:val="24"/>
        </w:rPr>
        <w:t xml:space="preserve"> accessed online Se</w:t>
      </w:r>
      <w:r w:rsidR="00FA3D85">
        <w:rPr>
          <w:rFonts w:ascii="Arial" w:eastAsia="Times New Roman" w:hAnsi="Arial"/>
          <w:bCs/>
          <w:sz w:val="24"/>
          <w:szCs w:val="24"/>
        </w:rPr>
        <w:t>ptember 2022</w:t>
      </w:r>
    </w:p>
    <w:p w14:paraId="1D2A3887" w14:textId="0D823BDF" w:rsidR="00F44E33" w:rsidRPr="00F44E33" w:rsidRDefault="006364EA" w:rsidP="00F44E33">
      <w:pPr>
        <w:rPr>
          <w:rFonts w:ascii="Arial" w:hAnsi="Arial" w:cs="Arial"/>
        </w:rPr>
      </w:pPr>
      <w:r w:rsidRPr="00987FDC">
        <w:rPr>
          <w:rFonts w:ascii="Arial" w:eastAsia="Times New Roman" w:hAnsi="Arial"/>
          <w:bCs/>
          <w:sz w:val="24"/>
          <w:szCs w:val="24"/>
        </w:rPr>
        <w:t>3</w:t>
      </w:r>
      <w:r>
        <w:rPr>
          <w:rFonts w:ascii="Arial" w:eastAsia="Times New Roman" w:hAnsi="Arial"/>
          <w:bCs/>
          <w:sz w:val="24"/>
          <w:szCs w:val="24"/>
        </w:rPr>
        <w:tab/>
      </w:r>
      <w:r w:rsidR="00F44E33" w:rsidRPr="00F44E33">
        <w:rPr>
          <w:rFonts w:ascii="Arial" w:eastAsia="Times New Roman" w:hAnsi="Arial" w:cs="Arial"/>
          <w:bCs/>
        </w:rPr>
        <w:t xml:space="preserve">Ionising Radiation medical exposure regulations programme NHS HEE 2022 </w:t>
      </w:r>
      <w:hyperlink r:id="rId19" w:history="1">
        <w:r w:rsidR="00F44E33" w:rsidRPr="00F44E33">
          <w:rPr>
            <w:rStyle w:val="Hyperlink"/>
            <w:rFonts w:ascii="Arial" w:hAnsi="Arial" w:cs="Arial"/>
          </w:rPr>
          <w:t>https://www.e-lfh.org.uk/programmes/ionising-radiation-medical-exposure-regulations/</w:t>
        </w:r>
      </w:hyperlink>
      <w:r w:rsidR="00F44E33" w:rsidRPr="00F44E33">
        <w:rPr>
          <w:rStyle w:val="Hyperlink"/>
          <w:rFonts w:ascii="Arial" w:hAnsi="Arial" w:cs="Arial"/>
        </w:rPr>
        <w:t xml:space="preserve">    </w:t>
      </w:r>
      <w:r w:rsidR="00F44E33" w:rsidRPr="00F44E33">
        <w:rPr>
          <w:rStyle w:val="Hyperlink"/>
          <w:rFonts w:ascii="Arial" w:hAnsi="Arial" w:cs="Arial"/>
          <w:color w:val="auto"/>
          <w:u w:val="none"/>
        </w:rPr>
        <w:t>Accessed online September 2022</w:t>
      </w:r>
    </w:p>
    <w:p w14:paraId="0DB3AFDC" w14:textId="77C75B92" w:rsidR="006364EA" w:rsidRPr="00F44E33" w:rsidRDefault="006364EA" w:rsidP="006364EA">
      <w:pPr>
        <w:rPr>
          <w:rFonts w:ascii="Arial" w:hAnsi="Arial" w:cs="Arial"/>
        </w:rPr>
      </w:pPr>
    </w:p>
    <w:p w14:paraId="416E5434" w14:textId="7996994E" w:rsidR="006364EA" w:rsidRDefault="0006554C" w:rsidP="005042DE">
      <w:pPr>
        <w:rPr>
          <w:rFonts w:ascii="Arial" w:hAnsi="Arial" w:cs="Arial"/>
          <w:b/>
          <w:bCs/>
          <w:color w:val="0070C0"/>
          <w:sz w:val="24"/>
          <w:szCs w:val="24"/>
        </w:rPr>
      </w:pPr>
      <w:r w:rsidRPr="0006554C">
        <w:rPr>
          <w:rFonts w:ascii="Arial" w:hAnsi="Arial" w:cs="Arial"/>
          <w:b/>
          <w:bCs/>
          <w:color w:val="0070C0"/>
          <w:sz w:val="24"/>
          <w:szCs w:val="24"/>
        </w:rPr>
        <w:t>9.0 APPENDICES</w:t>
      </w:r>
    </w:p>
    <w:p w14:paraId="2A6FA124" w14:textId="77777777" w:rsidR="008009E3" w:rsidRDefault="008009E3" w:rsidP="005042DE">
      <w:pPr>
        <w:rPr>
          <w:rFonts w:ascii="Arial" w:hAnsi="Arial" w:cs="Arial"/>
          <w:b/>
          <w:bCs/>
          <w:color w:val="0070C0"/>
          <w:sz w:val="24"/>
          <w:szCs w:val="24"/>
        </w:rPr>
      </w:pPr>
    </w:p>
    <w:p w14:paraId="7EEECA67" w14:textId="77777777" w:rsidR="008009E3" w:rsidRDefault="008009E3" w:rsidP="005042DE">
      <w:pPr>
        <w:rPr>
          <w:rFonts w:ascii="Arial" w:hAnsi="Arial" w:cs="Arial"/>
          <w:b/>
          <w:bCs/>
          <w:color w:val="0070C0"/>
          <w:sz w:val="24"/>
          <w:szCs w:val="24"/>
        </w:rPr>
      </w:pPr>
    </w:p>
    <w:p w14:paraId="577BD7C0" w14:textId="4D01B3B6" w:rsidR="008009E3" w:rsidRDefault="008009E3" w:rsidP="008009E3">
      <w:pPr>
        <w:rPr>
          <w:rFonts w:ascii="Arial" w:hAnsi="Arial" w:cs="Arial"/>
          <w:b/>
          <w:sz w:val="28"/>
          <w:szCs w:val="28"/>
        </w:rPr>
      </w:pPr>
      <w:r>
        <w:rPr>
          <w:rFonts w:ascii="Arial" w:hAnsi="Arial" w:cs="Arial"/>
          <w:b/>
          <w:bCs/>
          <w:sz w:val="24"/>
          <w:szCs w:val="24"/>
        </w:rPr>
        <w:t xml:space="preserve">Appendix 1 – </w:t>
      </w:r>
      <w:r w:rsidRPr="008009E3">
        <w:rPr>
          <w:rFonts w:ascii="Arial" w:hAnsi="Arial" w:cs="Arial"/>
          <w:b/>
          <w:sz w:val="24"/>
          <w:szCs w:val="24"/>
        </w:rPr>
        <w:t>IRMER Training requirement for Non-Medical Referrers</w:t>
      </w:r>
    </w:p>
    <w:p w14:paraId="32E3CAC7" w14:textId="77777777" w:rsidR="008009E3" w:rsidRDefault="008009E3" w:rsidP="008009E3">
      <w:pPr>
        <w:rPr>
          <w:rFonts w:ascii="Arial" w:hAnsi="Arial" w:cs="Arial"/>
          <w:b/>
          <w:sz w:val="28"/>
          <w:szCs w:val="28"/>
        </w:rPr>
      </w:pPr>
    </w:p>
    <w:p w14:paraId="26B1390B" w14:textId="77777777" w:rsidR="008009E3" w:rsidRPr="008009E3" w:rsidRDefault="008009E3" w:rsidP="008009E3">
      <w:pPr>
        <w:rPr>
          <w:rFonts w:ascii="Arial" w:hAnsi="Arial" w:cs="Arial"/>
          <w:b/>
          <w:bCs/>
          <w:sz w:val="24"/>
          <w:szCs w:val="24"/>
        </w:rPr>
      </w:pPr>
    </w:p>
    <w:p w14:paraId="4510CAC6" w14:textId="77777777" w:rsidR="008009E3" w:rsidRPr="008009E3" w:rsidRDefault="008009E3" w:rsidP="008009E3">
      <w:pPr>
        <w:pStyle w:val="Default"/>
        <w:rPr>
          <w:b/>
          <w:bCs/>
          <w:color w:val="0070C0"/>
          <w:sz w:val="22"/>
          <w:szCs w:val="22"/>
        </w:rPr>
      </w:pPr>
      <w:r w:rsidRPr="008009E3">
        <w:rPr>
          <w:b/>
          <w:bCs/>
          <w:color w:val="0070C0"/>
          <w:sz w:val="22"/>
          <w:szCs w:val="22"/>
        </w:rPr>
        <w:t xml:space="preserve">Who can be a Non-Medical Referrer (NMR)? </w:t>
      </w:r>
    </w:p>
    <w:p w14:paraId="303FF40F" w14:textId="77777777" w:rsidR="008009E3" w:rsidRPr="00860E3A" w:rsidRDefault="008009E3" w:rsidP="008009E3">
      <w:pPr>
        <w:pStyle w:val="Default"/>
        <w:rPr>
          <w:color w:val="1F497D" w:themeColor="text2"/>
          <w:sz w:val="22"/>
          <w:szCs w:val="22"/>
        </w:rPr>
      </w:pPr>
      <w:r w:rsidRPr="00860E3A">
        <w:rPr>
          <w:color w:val="auto"/>
          <w:sz w:val="22"/>
          <w:szCs w:val="22"/>
        </w:rPr>
        <w:t>A</w:t>
      </w:r>
      <w:r>
        <w:rPr>
          <w:color w:val="auto"/>
          <w:sz w:val="22"/>
          <w:szCs w:val="22"/>
        </w:rPr>
        <w:t xml:space="preserve"> non-medical referrer</w:t>
      </w:r>
      <w:r w:rsidRPr="00860E3A">
        <w:rPr>
          <w:color w:val="auto"/>
          <w:sz w:val="22"/>
          <w:szCs w:val="22"/>
        </w:rPr>
        <w:t xml:space="preserve"> must be a regist</w:t>
      </w:r>
      <w:r>
        <w:rPr>
          <w:color w:val="auto"/>
          <w:sz w:val="22"/>
          <w:szCs w:val="22"/>
        </w:rPr>
        <w:t>ered health care professional. i.e.</w:t>
      </w:r>
      <w:r w:rsidRPr="00860E3A">
        <w:rPr>
          <w:color w:val="auto"/>
          <w:sz w:val="22"/>
          <w:szCs w:val="22"/>
        </w:rPr>
        <w:t xml:space="preserve"> they must be a member of a profession regulated by a body mentioned in section 25(3) of the National Health Service Reform and Health Care Professions Act 2002(a).</w:t>
      </w:r>
      <w:r>
        <w:rPr>
          <w:color w:val="auto"/>
          <w:sz w:val="22"/>
          <w:szCs w:val="22"/>
        </w:rPr>
        <w:t xml:space="preserve"> </w:t>
      </w:r>
    </w:p>
    <w:p w14:paraId="2082AD08" w14:textId="77777777" w:rsidR="008009E3" w:rsidRDefault="008009E3" w:rsidP="008009E3">
      <w:pPr>
        <w:pStyle w:val="Default"/>
      </w:pPr>
    </w:p>
    <w:p w14:paraId="5034CD9E" w14:textId="77777777" w:rsidR="008009E3" w:rsidRPr="008009E3" w:rsidRDefault="008009E3" w:rsidP="008009E3">
      <w:pPr>
        <w:pStyle w:val="Default"/>
        <w:rPr>
          <w:b/>
          <w:bCs/>
          <w:color w:val="0070C0"/>
          <w:sz w:val="22"/>
          <w:szCs w:val="22"/>
        </w:rPr>
      </w:pPr>
      <w:r w:rsidRPr="008009E3">
        <w:rPr>
          <w:b/>
          <w:bCs/>
          <w:color w:val="0070C0"/>
          <w:sz w:val="22"/>
          <w:szCs w:val="22"/>
        </w:rPr>
        <w:t xml:space="preserve">Types of NMRs </w:t>
      </w:r>
    </w:p>
    <w:p w14:paraId="14C10BB4" w14:textId="77777777" w:rsidR="008009E3" w:rsidRPr="00860E3A" w:rsidRDefault="008009E3" w:rsidP="008009E3">
      <w:pPr>
        <w:pStyle w:val="Default"/>
        <w:rPr>
          <w:color w:val="1F497D" w:themeColor="text2"/>
          <w:sz w:val="22"/>
          <w:szCs w:val="22"/>
        </w:rPr>
      </w:pPr>
    </w:p>
    <w:p w14:paraId="4CEAC20B" w14:textId="77777777" w:rsidR="008009E3" w:rsidRPr="00860E3A" w:rsidRDefault="008009E3" w:rsidP="00420E13">
      <w:pPr>
        <w:pStyle w:val="Default"/>
        <w:numPr>
          <w:ilvl w:val="0"/>
          <w:numId w:val="16"/>
        </w:numPr>
        <w:ind w:left="426" w:hanging="426"/>
        <w:rPr>
          <w:sz w:val="22"/>
          <w:szCs w:val="22"/>
        </w:rPr>
      </w:pPr>
      <w:r w:rsidRPr="00860E3A">
        <w:rPr>
          <w:sz w:val="22"/>
          <w:szCs w:val="22"/>
        </w:rPr>
        <w:t>NMR referring working under clinical protocols and will not be interpreting the images.</w:t>
      </w:r>
    </w:p>
    <w:p w14:paraId="65230F0A" w14:textId="77777777" w:rsidR="008009E3" w:rsidRPr="00860E3A" w:rsidRDefault="008009E3" w:rsidP="008009E3">
      <w:pPr>
        <w:pStyle w:val="Default"/>
        <w:ind w:left="426"/>
        <w:rPr>
          <w:sz w:val="22"/>
          <w:szCs w:val="22"/>
        </w:rPr>
      </w:pPr>
    </w:p>
    <w:p w14:paraId="0D04D3D1" w14:textId="77777777" w:rsidR="008009E3" w:rsidRPr="00860E3A" w:rsidRDefault="008009E3" w:rsidP="00420E13">
      <w:pPr>
        <w:pStyle w:val="Default"/>
        <w:numPr>
          <w:ilvl w:val="0"/>
          <w:numId w:val="16"/>
        </w:numPr>
        <w:ind w:left="426" w:hanging="426"/>
        <w:rPr>
          <w:sz w:val="22"/>
          <w:szCs w:val="22"/>
        </w:rPr>
      </w:pPr>
      <w:r w:rsidRPr="00860E3A">
        <w:rPr>
          <w:sz w:val="22"/>
          <w:szCs w:val="22"/>
        </w:rPr>
        <w:t xml:space="preserve">NMR referring as part of a clinical team where a doctor will do an initial review (clinical evaluation) of the imaging prior to radiology issuing a formal report. </w:t>
      </w:r>
    </w:p>
    <w:p w14:paraId="0D3EC2F5" w14:textId="77777777" w:rsidR="008009E3" w:rsidRPr="00860E3A" w:rsidRDefault="008009E3" w:rsidP="008009E3">
      <w:pPr>
        <w:pStyle w:val="Default"/>
        <w:rPr>
          <w:sz w:val="22"/>
          <w:szCs w:val="22"/>
        </w:rPr>
      </w:pPr>
    </w:p>
    <w:p w14:paraId="3BC9F62A" w14:textId="77777777" w:rsidR="008009E3" w:rsidRPr="00860E3A" w:rsidRDefault="008009E3" w:rsidP="00420E13">
      <w:pPr>
        <w:pStyle w:val="Default"/>
        <w:numPr>
          <w:ilvl w:val="0"/>
          <w:numId w:val="16"/>
        </w:numPr>
        <w:ind w:left="426" w:hanging="426"/>
        <w:rPr>
          <w:sz w:val="22"/>
          <w:szCs w:val="22"/>
        </w:rPr>
      </w:pPr>
      <w:r w:rsidRPr="00860E3A">
        <w:rPr>
          <w:sz w:val="22"/>
          <w:szCs w:val="22"/>
        </w:rPr>
        <w:t xml:space="preserve">NMR referring as an independent practitioner who will be reviewing the images (clinical evaluation) and making a decision on patient treatment prior to the radiology report being issued. </w:t>
      </w:r>
    </w:p>
    <w:p w14:paraId="4DF575D6" w14:textId="77777777" w:rsidR="008009E3" w:rsidRPr="008009E3" w:rsidRDefault="008009E3" w:rsidP="008009E3">
      <w:pPr>
        <w:pStyle w:val="Heading1"/>
        <w:rPr>
          <w:rFonts w:ascii="Arial" w:hAnsi="Arial" w:cs="Arial"/>
          <w:color w:val="0070C0"/>
          <w:sz w:val="22"/>
          <w:szCs w:val="22"/>
        </w:rPr>
      </w:pPr>
      <w:r w:rsidRPr="008009E3">
        <w:rPr>
          <w:rFonts w:ascii="Arial" w:hAnsi="Arial" w:cs="Arial"/>
          <w:color w:val="0070C0"/>
          <w:sz w:val="22"/>
          <w:szCs w:val="22"/>
        </w:rPr>
        <w:t>Who needs it?</w:t>
      </w:r>
    </w:p>
    <w:p w14:paraId="5CB65EA5" w14:textId="77777777" w:rsidR="008009E3" w:rsidRDefault="008009E3" w:rsidP="008009E3">
      <w:pPr>
        <w:rPr>
          <w:rFonts w:ascii="Arial" w:hAnsi="Arial" w:cs="Arial"/>
        </w:rPr>
      </w:pPr>
      <w:r w:rsidRPr="00EF01FB">
        <w:rPr>
          <w:rFonts w:ascii="Arial" w:hAnsi="Arial" w:cs="Arial"/>
        </w:rPr>
        <w:t xml:space="preserve">Non-medical referrers </w:t>
      </w:r>
      <w:r>
        <w:rPr>
          <w:rFonts w:ascii="Arial" w:hAnsi="Arial" w:cs="Arial"/>
        </w:rPr>
        <w:t xml:space="preserve">who are </w:t>
      </w:r>
      <w:r w:rsidRPr="00EF01FB">
        <w:rPr>
          <w:rFonts w:ascii="Arial" w:hAnsi="Arial" w:cs="Arial"/>
        </w:rPr>
        <w:t>professionally regulated e.g. Nurse, Physiotherapists, Radiographers, who work under clinician protocols or as independent practitioners</w:t>
      </w:r>
      <w:r>
        <w:rPr>
          <w:rFonts w:ascii="Arial" w:hAnsi="Arial" w:cs="Arial"/>
        </w:rPr>
        <w:t>,</w:t>
      </w:r>
      <w:r w:rsidRPr="00EF01FB">
        <w:rPr>
          <w:rFonts w:ascii="Arial" w:hAnsi="Arial" w:cs="Arial"/>
        </w:rPr>
        <w:t xml:space="preserve"> requesting any type of examination which involves ionising radiation (x-ray, CT, Nuclear Medicine, DEXA).  </w:t>
      </w:r>
    </w:p>
    <w:p w14:paraId="5B59B9DB" w14:textId="77777777" w:rsidR="008009E3" w:rsidRPr="00860E3A" w:rsidRDefault="008009E3" w:rsidP="008009E3">
      <w:pPr>
        <w:rPr>
          <w:rFonts w:ascii="Arial" w:hAnsi="Arial" w:cs="Arial"/>
        </w:rPr>
      </w:pPr>
    </w:p>
    <w:p w14:paraId="1C3BDF34" w14:textId="77777777" w:rsidR="008009E3" w:rsidRPr="008009E3" w:rsidRDefault="008009E3" w:rsidP="008009E3">
      <w:pPr>
        <w:rPr>
          <w:rFonts w:ascii="Arial" w:hAnsi="Arial" w:cs="Arial"/>
          <w:b/>
          <w:color w:val="0070C0"/>
        </w:rPr>
      </w:pPr>
      <w:r w:rsidRPr="008009E3">
        <w:rPr>
          <w:rFonts w:ascii="Arial" w:hAnsi="Arial" w:cs="Arial"/>
          <w:b/>
          <w:color w:val="0070C0"/>
        </w:rPr>
        <w:t>How is this completed?</w:t>
      </w:r>
    </w:p>
    <w:p w14:paraId="3FEE7CCC" w14:textId="77777777" w:rsidR="008009E3" w:rsidRPr="00EF01FB" w:rsidRDefault="008009E3" w:rsidP="008009E3">
      <w:pPr>
        <w:rPr>
          <w:rFonts w:ascii="Arial" w:hAnsi="Arial" w:cs="Arial"/>
        </w:rPr>
      </w:pPr>
      <w:r w:rsidRPr="00EF01FB">
        <w:rPr>
          <w:rFonts w:ascii="Arial" w:hAnsi="Arial" w:cs="Arial"/>
        </w:rPr>
        <w:t>Training can be completed by accessing the IR(ME)R</w:t>
      </w:r>
      <w:r>
        <w:rPr>
          <w:rFonts w:ascii="Arial" w:hAnsi="Arial" w:cs="Arial"/>
        </w:rPr>
        <w:t xml:space="preserve"> modules via the</w:t>
      </w:r>
      <w:r w:rsidRPr="00EF01FB">
        <w:rPr>
          <w:rFonts w:ascii="Arial" w:hAnsi="Arial" w:cs="Arial"/>
        </w:rPr>
        <w:t xml:space="preserve"> e-LfH</w:t>
      </w:r>
      <w:r>
        <w:rPr>
          <w:rFonts w:ascii="Arial" w:hAnsi="Arial" w:cs="Arial"/>
        </w:rPr>
        <w:t xml:space="preserve"> website</w:t>
      </w:r>
    </w:p>
    <w:p w14:paraId="3B366CB6" w14:textId="77777777" w:rsidR="008009E3" w:rsidRDefault="008009E3" w:rsidP="008009E3">
      <w:pPr>
        <w:rPr>
          <w:rFonts w:ascii="Arial" w:hAnsi="Arial" w:cs="Arial"/>
          <w:b/>
          <w:color w:val="1F497D" w:themeColor="text2"/>
        </w:rPr>
      </w:pPr>
    </w:p>
    <w:p w14:paraId="31F54A59" w14:textId="77777777" w:rsidR="008009E3" w:rsidRDefault="004240D8" w:rsidP="008009E3">
      <w:hyperlink r:id="rId20" w:history="1">
        <w:r w:rsidR="008009E3">
          <w:rPr>
            <w:rStyle w:val="Hyperlink"/>
          </w:rPr>
          <w:t>https://www.e-lfh.org.uk/programmes/ionising-radiation-medical-exposure-regulations/</w:t>
        </w:r>
      </w:hyperlink>
    </w:p>
    <w:p w14:paraId="2A321612" w14:textId="77777777" w:rsidR="008009E3" w:rsidRDefault="008009E3" w:rsidP="008009E3">
      <w:pPr>
        <w:rPr>
          <w:rFonts w:ascii="Arial" w:hAnsi="Arial" w:cs="Arial"/>
          <w:b/>
          <w:color w:val="1F497D" w:themeColor="text2"/>
        </w:rPr>
      </w:pPr>
    </w:p>
    <w:p w14:paraId="5E856CEE" w14:textId="77777777" w:rsidR="008009E3" w:rsidRPr="008009E3" w:rsidRDefault="008009E3" w:rsidP="008009E3">
      <w:pPr>
        <w:rPr>
          <w:rFonts w:ascii="Arial" w:hAnsi="Arial" w:cs="Arial"/>
          <w:b/>
          <w:color w:val="0070C0"/>
        </w:rPr>
      </w:pPr>
      <w:r w:rsidRPr="008009E3">
        <w:rPr>
          <w:rFonts w:ascii="Arial" w:hAnsi="Arial" w:cs="Arial"/>
          <w:b/>
          <w:color w:val="0070C0"/>
        </w:rPr>
        <w:t>The following modules need to be completed and a record of this presented to Diagnostic Imaging on request.</w:t>
      </w:r>
    </w:p>
    <w:p w14:paraId="3FB0CFBC" w14:textId="77777777" w:rsidR="008009E3" w:rsidRPr="00EF01FB" w:rsidRDefault="008009E3" w:rsidP="008009E3">
      <w:pPr>
        <w:rPr>
          <w:rFonts w:ascii="Arial" w:hAnsi="Arial" w:cs="Arial"/>
          <w:color w:val="1F497D" w:themeColor="text2"/>
        </w:rPr>
      </w:pPr>
    </w:p>
    <w:p w14:paraId="7D1E4100" w14:textId="77777777" w:rsidR="008009E3" w:rsidRPr="00472F6A" w:rsidRDefault="008009E3" w:rsidP="008009E3">
      <w:pPr>
        <w:rPr>
          <w:rFonts w:asciiTheme="majorHAnsi" w:hAnsiTheme="majorHAnsi" w:cs="Arial"/>
          <w:color w:val="000000"/>
        </w:rPr>
      </w:pPr>
      <w:r>
        <w:rPr>
          <w:rFonts w:ascii="Arial" w:hAnsi="Arial" w:cs="Arial"/>
          <w:color w:val="000000"/>
        </w:rPr>
        <w:t>Once all appropriate training modules have been undertaken you will need to complete a short test before a certificate can be issued.</w:t>
      </w:r>
    </w:p>
    <w:p w14:paraId="0CB097D0" w14:textId="77777777" w:rsidR="008009E3" w:rsidRDefault="008009E3" w:rsidP="008009E3">
      <w:pPr>
        <w:rPr>
          <w:rFonts w:ascii="Arial" w:hAnsi="Arial" w:cs="Arial"/>
          <w:color w:val="000000"/>
        </w:rPr>
      </w:pPr>
    </w:p>
    <w:tbl>
      <w:tblPr>
        <w:tblStyle w:val="TableGrid"/>
        <w:tblW w:w="9322" w:type="dxa"/>
        <w:jc w:val="center"/>
        <w:tblLook w:val="04A0" w:firstRow="1" w:lastRow="0" w:firstColumn="1" w:lastColumn="0" w:noHBand="0" w:noVBand="1"/>
      </w:tblPr>
      <w:tblGrid>
        <w:gridCol w:w="1809"/>
        <w:gridCol w:w="3686"/>
        <w:gridCol w:w="3827"/>
      </w:tblGrid>
      <w:tr w:rsidR="008009E3" w:rsidRPr="00472F6A" w14:paraId="525A0F9A" w14:textId="77777777" w:rsidTr="003545FE">
        <w:trPr>
          <w:jc w:val="center"/>
        </w:trPr>
        <w:tc>
          <w:tcPr>
            <w:tcW w:w="1809" w:type="dxa"/>
          </w:tcPr>
          <w:p w14:paraId="6DBCAEF2" w14:textId="77777777" w:rsidR="008009E3" w:rsidRPr="00EF01FB" w:rsidRDefault="008009E3" w:rsidP="003545FE">
            <w:pPr>
              <w:rPr>
                <w:rFonts w:ascii="Arial" w:hAnsi="Arial" w:cs="Arial"/>
                <w:b/>
                <w:color w:val="000000"/>
              </w:rPr>
            </w:pPr>
            <w:r w:rsidRPr="00EF01FB">
              <w:rPr>
                <w:rFonts w:ascii="Arial" w:hAnsi="Arial" w:cs="Arial"/>
                <w:b/>
                <w:color w:val="000000"/>
              </w:rPr>
              <w:lastRenderedPageBreak/>
              <w:t>Module</w:t>
            </w:r>
          </w:p>
        </w:tc>
        <w:tc>
          <w:tcPr>
            <w:tcW w:w="3686" w:type="dxa"/>
          </w:tcPr>
          <w:p w14:paraId="7A907671" w14:textId="77777777" w:rsidR="008009E3" w:rsidRPr="00EF01FB" w:rsidRDefault="008009E3" w:rsidP="003545FE">
            <w:pPr>
              <w:rPr>
                <w:rFonts w:ascii="Arial" w:hAnsi="Arial" w:cs="Arial"/>
                <w:b/>
                <w:color w:val="000000"/>
              </w:rPr>
            </w:pPr>
            <w:r w:rsidRPr="00EF01FB">
              <w:rPr>
                <w:rFonts w:ascii="Arial" w:hAnsi="Arial" w:cs="Arial"/>
                <w:b/>
                <w:color w:val="000000"/>
              </w:rPr>
              <w:t>Topic</w:t>
            </w:r>
          </w:p>
        </w:tc>
        <w:tc>
          <w:tcPr>
            <w:tcW w:w="3827" w:type="dxa"/>
          </w:tcPr>
          <w:p w14:paraId="131CC90F" w14:textId="77777777" w:rsidR="008009E3" w:rsidRPr="00EF01FB" w:rsidRDefault="008009E3" w:rsidP="003545FE">
            <w:pPr>
              <w:rPr>
                <w:rFonts w:ascii="Arial" w:hAnsi="Arial" w:cs="Arial"/>
                <w:b/>
                <w:color w:val="000000"/>
              </w:rPr>
            </w:pPr>
          </w:p>
        </w:tc>
      </w:tr>
      <w:tr w:rsidR="008009E3" w:rsidRPr="00472F6A" w14:paraId="6931EAC9" w14:textId="77777777" w:rsidTr="003545FE">
        <w:trPr>
          <w:jc w:val="center"/>
        </w:trPr>
        <w:tc>
          <w:tcPr>
            <w:tcW w:w="1809" w:type="dxa"/>
          </w:tcPr>
          <w:p w14:paraId="641567E7" w14:textId="77777777" w:rsidR="008009E3" w:rsidRPr="00EF01FB" w:rsidRDefault="008009E3" w:rsidP="003545FE">
            <w:pPr>
              <w:rPr>
                <w:rFonts w:ascii="Arial" w:hAnsi="Arial" w:cs="Arial"/>
                <w:color w:val="000000"/>
              </w:rPr>
            </w:pPr>
            <w:r w:rsidRPr="00EF01FB">
              <w:rPr>
                <w:rFonts w:ascii="Arial" w:hAnsi="Arial" w:cs="Arial"/>
                <w:color w:val="000000"/>
              </w:rPr>
              <w:t>00_01_02</w:t>
            </w:r>
          </w:p>
        </w:tc>
        <w:tc>
          <w:tcPr>
            <w:tcW w:w="3686" w:type="dxa"/>
          </w:tcPr>
          <w:p w14:paraId="243FE468" w14:textId="77777777" w:rsidR="008009E3" w:rsidRPr="00EF01FB" w:rsidRDefault="008009E3" w:rsidP="003545FE">
            <w:pPr>
              <w:rPr>
                <w:rFonts w:ascii="Arial" w:hAnsi="Arial" w:cs="Arial"/>
                <w:color w:val="000000"/>
              </w:rPr>
            </w:pPr>
            <w:r w:rsidRPr="00EF01FB">
              <w:rPr>
                <w:rFonts w:ascii="Arial" w:hAnsi="Arial" w:cs="Arial"/>
                <w:color w:val="000000"/>
              </w:rPr>
              <w:t>Introduction to Radiation Protection</w:t>
            </w:r>
          </w:p>
        </w:tc>
        <w:tc>
          <w:tcPr>
            <w:tcW w:w="3827" w:type="dxa"/>
          </w:tcPr>
          <w:p w14:paraId="422A3B4E" w14:textId="77777777" w:rsidR="008009E3" w:rsidRPr="00EF01FB" w:rsidRDefault="008009E3" w:rsidP="003545FE">
            <w:pPr>
              <w:rPr>
                <w:rFonts w:ascii="Arial" w:hAnsi="Arial" w:cs="Arial"/>
                <w:color w:val="000000"/>
              </w:rPr>
            </w:pPr>
          </w:p>
        </w:tc>
      </w:tr>
      <w:tr w:rsidR="008009E3" w:rsidRPr="00472F6A" w14:paraId="18E05097" w14:textId="77777777" w:rsidTr="003545FE">
        <w:trPr>
          <w:jc w:val="center"/>
        </w:trPr>
        <w:tc>
          <w:tcPr>
            <w:tcW w:w="1809" w:type="dxa"/>
          </w:tcPr>
          <w:p w14:paraId="3B091DDA" w14:textId="77777777" w:rsidR="008009E3" w:rsidRPr="00EF01FB" w:rsidRDefault="008009E3" w:rsidP="003545FE">
            <w:pPr>
              <w:rPr>
                <w:rFonts w:ascii="Arial" w:hAnsi="Arial" w:cs="Arial"/>
                <w:color w:val="000000"/>
              </w:rPr>
            </w:pPr>
            <w:r w:rsidRPr="00EF01FB">
              <w:rPr>
                <w:rFonts w:ascii="Arial" w:hAnsi="Arial" w:cs="Arial"/>
                <w:color w:val="000000"/>
              </w:rPr>
              <w:t>01_01_01</w:t>
            </w:r>
          </w:p>
        </w:tc>
        <w:tc>
          <w:tcPr>
            <w:tcW w:w="3686" w:type="dxa"/>
          </w:tcPr>
          <w:p w14:paraId="67CAFF32" w14:textId="77777777" w:rsidR="008009E3" w:rsidRPr="00EF01FB" w:rsidRDefault="008009E3" w:rsidP="003545FE">
            <w:pPr>
              <w:rPr>
                <w:rFonts w:ascii="Arial" w:hAnsi="Arial" w:cs="Arial"/>
                <w:color w:val="000000"/>
              </w:rPr>
            </w:pPr>
            <w:r w:rsidRPr="00EF01FB">
              <w:rPr>
                <w:rFonts w:ascii="Arial" w:hAnsi="Arial" w:cs="Arial"/>
                <w:color w:val="000000"/>
              </w:rPr>
              <w:t xml:space="preserve">Properties of Ionising Radiation </w:t>
            </w:r>
          </w:p>
        </w:tc>
        <w:tc>
          <w:tcPr>
            <w:tcW w:w="3827" w:type="dxa"/>
          </w:tcPr>
          <w:p w14:paraId="71AD1A8C" w14:textId="77777777" w:rsidR="008009E3" w:rsidRPr="00EF01FB" w:rsidRDefault="008009E3" w:rsidP="003545FE">
            <w:pPr>
              <w:rPr>
                <w:rFonts w:ascii="Arial" w:hAnsi="Arial" w:cs="Arial"/>
                <w:color w:val="000000"/>
              </w:rPr>
            </w:pPr>
          </w:p>
        </w:tc>
      </w:tr>
      <w:tr w:rsidR="008009E3" w:rsidRPr="00472F6A" w14:paraId="1201287D" w14:textId="77777777" w:rsidTr="003545FE">
        <w:trPr>
          <w:jc w:val="center"/>
        </w:trPr>
        <w:tc>
          <w:tcPr>
            <w:tcW w:w="1809" w:type="dxa"/>
          </w:tcPr>
          <w:p w14:paraId="708081B3" w14:textId="77777777" w:rsidR="008009E3" w:rsidRPr="00EF01FB" w:rsidRDefault="008009E3" w:rsidP="003545FE">
            <w:pPr>
              <w:rPr>
                <w:rFonts w:ascii="Arial" w:hAnsi="Arial" w:cs="Arial"/>
                <w:color w:val="000000"/>
              </w:rPr>
            </w:pPr>
            <w:r w:rsidRPr="00EF01FB">
              <w:rPr>
                <w:rFonts w:ascii="Arial" w:hAnsi="Arial" w:cs="Arial"/>
                <w:color w:val="000000"/>
              </w:rPr>
              <w:t>01_02_01</w:t>
            </w:r>
          </w:p>
        </w:tc>
        <w:tc>
          <w:tcPr>
            <w:tcW w:w="3686" w:type="dxa"/>
          </w:tcPr>
          <w:p w14:paraId="0CFCAFDC" w14:textId="77777777" w:rsidR="008009E3" w:rsidRPr="00EF01FB" w:rsidRDefault="008009E3" w:rsidP="003545FE">
            <w:pPr>
              <w:rPr>
                <w:rFonts w:ascii="Arial" w:hAnsi="Arial" w:cs="Arial"/>
                <w:color w:val="000000"/>
              </w:rPr>
            </w:pPr>
            <w:r w:rsidRPr="00EF01FB">
              <w:rPr>
                <w:rFonts w:ascii="Arial" w:hAnsi="Arial" w:cs="Arial"/>
                <w:color w:val="000000"/>
              </w:rPr>
              <w:t>Biological Effects of Radiation</w:t>
            </w:r>
          </w:p>
        </w:tc>
        <w:tc>
          <w:tcPr>
            <w:tcW w:w="3827" w:type="dxa"/>
          </w:tcPr>
          <w:p w14:paraId="54F339E7" w14:textId="77777777" w:rsidR="008009E3" w:rsidRPr="00EF01FB" w:rsidRDefault="008009E3" w:rsidP="003545FE">
            <w:pPr>
              <w:rPr>
                <w:rFonts w:ascii="Arial" w:hAnsi="Arial" w:cs="Arial"/>
                <w:color w:val="000000"/>
              </w:rPr>
            </w:pPr>
          </w:p>
        </w:tc>
      </w:tr>
      <w:tr w:rsidR="008009E3" w:rsidRPr="00472F6A" w14:paraId="7BBBF31F" w14:textId="77777777" w:rsidTr="003545FE">
        <w:trPr>
          <w:jc w:val="center"/>
        </w:trPr>
        <w:tc>
          <w:tcPr>
            <w:tcW w:w="1809" w:type="dxa"/>
          </w:tcPr>
          <w:p w14:paraId="517B0785" w14:textId="77777777" w:rsidR="008009E3" w:rsidRPr="00EF01FB" w:rsidRDefault="008009E3" w:rsidP="003545FE">
            <w:pPr>
              <w:rPr>
                <w:rFonts w:ascii="Arial" w:hAnsi="Arial" w:cs="Arial"/>
                <w:color w:val="000000"/>
              </w:rPr>
            </w:pPr>
            <w:r w:rsidRPr="00EF01FB">
              <w:rPr>
                <w:rFonts w:ascii="Arial" w:hAnsi="Arial" w:cs="Arial"/>
                <w:color w:val="000000"/>
              </w:rPr>
              <w:t>01</w:t>
            </w:r>
            <w:r w:rsidRPr="00EF01FB">
              <w:rPr>
                <w:rFonts w:ascii="Arial" w:hAnsi="Arial" w:cs="Arial"/>
                <w:color w:val="000000"/>
              </w:rPr>
              <w:softHyphen/>
            </w:r>
            <w:r w:rsidRPr="00EF01FB">
              <w:rPr>
                <w:rFonts w:ascii="Arial" w:hAnsi="Arial" w:cs="Arial"/>
                <w:color w:val="000000"/>
              </w:rPr>
              <w:softHyphen/>
              <w:t>_02_02</w:t>
            </w:r>
          </w:p>
        </w:tc>
        <w:tc>
          <w:tcPr>
            <w:tcW w:w="3686" w:type="dxa"/>
          </w:tcPr>
          <w:p w14:paraId="77DC576C" w14:textId="77777777" w:rsidR="008009E3" w:rsidRPr="00EF01FB" w:rsidRDefault="008009E3" w:rsidP="003545FE">
            <w:pPr>
              <w:rPr>
                <w:rFonts w:ascii="Arial" w:hAnsi="Arial" w:cs="Arial"/>
                <w:color w:val="000000"/>
              </w:rPr>
            </w:pPr>
            <w:r w:rsidRPr="00EF01FB">
              <w:rPr>
                <w:rFonts w:ascii="Arial" w:hAnsi="Arial" w:cs="Arial"/>
                <w:color w:val="000000"/>
              </w:rPr>
              <w:t>Biological Effects at High Doses</w:t>
            </w:r>
          </w:p>
        </w:tc>
        <w:tc>
          <w:tcPr>
            <w:tcW w:w="3827" w:type="dxa"/>
          </w:tcPr>
          <w:p w14:paraId="5B12CFD5" w14:textId="77777777" w:rsidR="008009E3" w:rsidRPr="00EF01FB" w:rsidRDefault="008009E3" w:rsidP="003545FE">
            <w:pPr>
              <w:rPr>
                <w:rFonts w:ascii="Arial" w:hAnsi="Arial" w:cs="Arial"/>
                <w:color w:val="000000"/>
              </w:rPr>
            </w:pPr>
            <w:r>
              <w:rPr>
                <w:rFonts w:ascii="Arial" w:hAnsi="Arial" w:cs="Arial"/>
                <w:color w:val="000000"/>
              </w:rPr>
              <w:t>Only for NMR requesting</w:t>
            </w:r>
            <w:r w:rsidRPr="00EF01FB">
              <w:rPr>
                <w:rFonts w:ascii="Arial" w:hAnsi="Arial" w:cs="Arial"/>
                <w:color w:val="000000"/>
              </w:rPr>
              <w:t xml:space="preserve"> CT and IR</w:t>
            </w:r>
          </w:p>
        </w:tc>
      </w:tr>
      <w:tr w:rsidR="008009E3" w:rsidRPr="00472F6A" w14:paraId="427EFAFA" w14:textId="77777777" w:rsidTr="003545FE">
        <w:trPr>
          <w:jc w:val="center"/>
        </w:trPr>
        <w:tc>
          <w:tcPr>
            <w:tcW w:w="1809" w:type="dxa"/>
          </w:tcPr>
          <w:p w14:paraId="746AD6CF" w14:textId="77777777" w:rsidR="008009E3" w:rsidRPr="00EF01FB" w:rsidRDefault="008009E3" w:rsidP="003545FE">
            <w:pPr>
              <w:rPr>
                <w:rFonts w:ascii="Arial" w:hAnsi="Arial" w:cs="Arial"/>
                <w:color w:val="000000"/>
              </w:rPr>
            </w:pPr>
            <w:r w:rsidRPr="00EF01FB">
              <w:rPr>
                <w:rFonts w:ascii="Arial" w:hAnsi="Arial" w:cs="Arial"/>
                <w:color w:val="000000"/>
              </w:rPr>
              <w:t>01_02_04</w:t>
            </w:r>
          </w:p>
        </w:tc>
        <w:tc>
          <w:tcPr>
            <w:tcW w:w="3686" w:type="dxa"/>
          </w:tcPr>
          <w:p w14:paraId="41BFA86D" w14:textId="77777777" w:rsidR="008009E3" w:rsidRPr="00EF01FB" w:rsidRDefault="008009E3" w:rsidP="003545FE">
            <w:pPr>
              <w:rPr>
                <w:rFonts w:ascii="Arial" w:hAnsi="Arial" w:cs="Arial"/>
                <w:color w:val="000000"/>
              </w:rPr>
            </w:pPr>
            <w:r w:rsidRPr="00EF01FB">
              <w:rPr>
                <w:rFonts w:ascii="Arial" w:hAnsi="Arial" w:cs="Arial"/>
                <w:color w:val="000000"/>
              </w:rPr>
              <w:t>Examples of Radiation Dose</w:t>
            </w:r>
          </w:p>
        </w:tc>
        <w:tc>
          <w:tcPr>
            <w:tcW w:w="3827" w:type="dxa"/>
          </w:tcPr>
          <w:p w14:paraId="70AD46B8" w14:textId="77777777" w:rsidR="008009E3" w:rsidRPr="00EF01FB" w:rsidRDefault="008009E3" w:rsidP="003545FE">
            <w:pPr>
              <w:rPr>
                <w:rFonts w:ascii="Arial" w:hAnsi="Arial" w:cs="Arial"/>
                <w:color w:val="000000"/>
              </w:rPr>
            </w:pPr>
          </w:p>
        </w:tc>
      </w:tr>
      <w:tr w:rsidR="008009E3" w:rsidRPr="00472F6A" w14:paraId="38A47916" w14:textId="77777777" w:rsidTr="003545FE">
        <w:trPr>
          <w:jc w:val="center"/>
        </w:trPr>
        <w:tc>
          <w:tcPr>
            <w:tcW w:w="1809" w:type="dxa"/>
          </w:tcPr>
          <w:p w14:paraId="1C6F25A9" w14:textId="77777777" w:rsidR="008009E3" w:rsidRPr="00EF01FB" w:rsidRDefault="008009E3" w:rsidP="003545FE">
            <w:pPr>
              <w:rPr>
                <w:rFonts w:ascii="Arial" w:hAnsi="Arial" w:cs="Arial"/>
                <w:color w:val="000000"/>
              </w:rPr>
            </w:pPr>
            <w:r w:rsidRPr="00EF01FB">
              <w:rPr>
                <w:rFonts w:ascii="Arial" w:hAnsi="Arial" w:cs="Arial"/>
                <w:color w:val="000000"/>
              </w:rPr>
              <w:t>01_02_05</w:t>
            </w:r>
          </w:p>
        </w:tc>
        <w:tc>
          <w:tcPr>
            <w:tcW w:w="3686" w:type="dxa"/>
          </w:tcPr>
          <w:p w14:paraId="6F0479E4" w14:textId="77777777" w:rsidR="008009E3" w:rsidRPr="00EF01FB" w:rsidRDefault="008009E3" w:rsidP="003545FE">
            <w:pPr>
              <w:rPr>
                <w:rFonts w:ascii="Arial" w:hAnsi="Arial" w:cs="Arial"/>
                <w:color w:val="000000"/>
              </w:rPr>
            </w:pPr>
            <w:r w:rsidRPr="00EF01FB">
              <w:rPr>
                <w:rFonts w:ascii="Arial" w:hAnsi="Arial" w:cs="Arial"/>
                <w:color w:val="000000"/>
              </w:rPr>
              <w:t>Risks vs Benefits in Patient Exposure</w:t>
            </w:r>
          </w:p>
        </w:tc>
        <w:tc>
          <w:tcPr>
            <w:tcW w:w="3827" w:type="dxa"/>
          </w:tcPr>
          <w:p w14:paraId="19C51432" w14:textId="77777777" w:rsidR="008009E3" w:rsidRPr="00EF01FB" w:rsidRDefault="008009E3" w:rsidP="003545FE">
            <w:pPr>
              <w:rPr>
                <w:rFonts w:ascii="Arial" w:hAnsi="Arial" w:cs="Arial"/>
                <w:color w:val="000000"/>
              </w:rPr>
            </w:pPr>
          </w:p>
        </w:tc>
      </w:tr>
      <w:tr w:rsidR="008009E3" w:rsidRPr="00472F6A" w14:paraId="21540890" w14:textId="77777777" w:rsidTr="003545FE">
        <w:trPr>
          <w:jc w:val="center"/>
        </w:trPr>
        <w:tc>
          <w:tcPr>
            <w:tcW w:w="1809" w:type="dxa"/>
          </w:tcPr>
          <w:p w14:paraId="18C6204E" w14:textId="77777777" w:rsidR="008009E3" w:rsidRPr="00EF01FB" w:rsidRDefault="008009E3" w:rsidP="003545FE">
            <w:pPr>
              <w:rPr>
                <w:rFonts w:ascii="Arial" w:hAnsi="Arial" w:cs="Arial"/>
                <w:color w:val="000000"/>
              </w:rPr>
            </w:pPr>
            <w:r w:rsidRPr="00EF01FB">
              <w:rPr>
                <w:rFonts w:ascii="Arial" w:hAnsi="Arial" w:cs="Arial"/>
                <w:color w:val="000000"/>
              </w:rPr>
              <w:t>02_01_01</w:t>
            </w:r>
          </w:p>
        </w:tc>
        <w:tc>
          <w:tcPr>
            <w:tcW w:w="3686" w:type="dxa"/>
          </w:tcPr>
          <w:p w14:paraId="03D2059D" w14:textId="77777777" w:rsidR="008009E3" w:rsidRPr="00EF01FB" w:rsidRDefault="008009E3" w:rsidP="003545FE">
            <w:pPr>
              <w:rPr>
                <w:rFonts w:ascii="Arial" w:hAnsi="Arial" w:cs="Arial"/>
                <w:color w:val="000000"/>
              </w:rPr>
            </w:pPr>
            <w:r w:rsidRPr="00EF01FB">
              <w:rPr>
                <w:rFonts w:ascii="Arial" w:hAnsi="Arial" w:cs="Arial"/>
                <w:color w:val="000000"/>
              </w:rPr>
              <w:t>Patient Selection: The Justification of patient exposure</w:t>
            </w:r>
          </w:p>
        </w:tc>
        <w:tc>
          <w:tcPr>
            <w:tcW w:w="3827" w:type="dxa"/>
          </w:tcPr>
          <w:p w14:paraId="2B2E1122" w14:textId="77777777" w:rsidR="008009E3" w:rsidRPr="00EF01FB" w:rsidRDefault="008009E3" w:rsidP="003545FE">
            <w:pPr>
              <w:rPr>
                <w:rFonts w:ascii="Arial" w:hAnsi="Arial" w:cs="Arial"/>
                <w:color w:val="000000"/>
              </w:rPr>
            </w:pPr>
          </w:p>
        </w:tc>
      </w:tr>
      <w:tr w:rsidR="008009E3" w:rsidRPr="00472F6A" w14:paraId="73706B43" w14:textId="77777777" w:rsidTr="003545FE">
        <w:trPr>
          <w:jc w:val="center"/>
        </w:trPr>
        <w:tc>
          <w:tcPr>
            <w:tcW w:w="1809" w:type="dxa"/>
          </w:tcPr>
          <w:p w14:paraId="2FD95388" w14:textId="77777777" w:rsidR="008009E3" w:rsidRPr="00EF01FB" w:rsidRDefault="008009E3" w:rsidP="003545FE">
            <w:pPr>
              <w:rPr>
                <w:rFonts w:ascii="Arial" w:hAnsi="Arial" w:cs="Arial"/>
                <w:color w:val="000000"/>
              </w:rPr>
            </w:pPr>
            <w:r w:rsidRPr="00EF01FB">
              <w:rPr>
                <w:rFonts w:ascii="Arial" w:hAnsi="Arial" w:cs="Arial"/>
                <w:color w:val="000000"/>
              </w:rPr>
              <w:t>02_01_02</w:t>
            </w:r>
          </w:p>
        </w:tc>
        <w:tc>
          <w:tcPr>
            <w:tcW w:w="3686" w:type="dxa"/>
          </w:tcPr>
          <w:p w14:paraId="3F664C5E" w14:textId="77777777" w:rsidR="008009E3" w:rsidRPr="00EF01FB" w:rsidRDefault="008009E3" w:rsidP="003545FE">
            <w:pPr>
              <w:rPr>
                <w:rFonts w:ascii="Arial" w:hAnsi="Arial" w:cs="Arial"/>
                <w:color w:val="000000"/>
              </w:rPr>
            </w:pPr>
            <w:r w:rsidRPr="00EF01FB">
              <w:rPr>
                <w:rFonts w:ascii="Arial" w:hAnsi="Arial" w:cs="Arial"/>
                <w:color w:val="000000"/>
              </w:rPr>
              <w:t>General Radiation Protection</w:t>
            </w:r>
          </w:p>
        </w:tc>
        <w:tc>
          <w:tcPr>
            <w:tcW w:w="3827" w:type="dxa"/>
          </w:tcPr>
          <w:p w14:paraId="528C8252" w14:textId="77777777" w:rsidR="008009E3" w:rsidRPr="00EF01FB" w:rsidRDefault="008009E3" w:rsidP="003545FE">
            <w:pPr>
              <w:rPr>
                <w:rFonts w:ascii="Arial" w:hAnsi="Arial" w:cs="Arial"/>
                <w:color w:val="000000"/>
              </w:rPr>
            </w:pPr>
          </w:p>
        </w:tc>
      </w:tr>
      <w:tr w:rsidR="008009E3" w:rsidRPr="00472F6A" w14:paraId="67B5A34B" w14:textId="77777777" w:rsidTr="003545FE">
        <w:trPr>
          <w:jc w:val="center"/>
        </w:trPr>
        <w:tc>
          <w:tcPr>
            <w:tcW w:w="1809" w:type="dxa"/>
          </w:tcPr>
          <w:p w14:paraId="3ACFE3A0" w14:textId="77777777" w:rsidR="008009E3" w:rsidRPr="00EF01FB" w:rsidRDefault="008009E3" w:rsidP="003545FE">
            <w:pPr>
              <w:rPr>
                <w:rFonts w:ascii="Arial" w:hAnsi="Arial" w:cs="Arial"/>
                <w:color w:val="000000"/>
              </w:rPr>
            </w:pPr>
            <w:r w:rsidRPr="00EF01FB">
              <w:rPr>
                <w:rFonts w:ascii="Arial" w:hAnsi="Arial" w:cs="Arial"/>
                <w:color w:val="000000"/>
              </w:rPr>
              <w:t>03_01_01</w:t>
            </w:r>
          </w:p>
        </w:tc>
        <w:tc>
          <w:tcPr>
            <w:tcW w:w="3686" w:type="dxa"/>
          </w:tcPr>
          <w:p w14:paraId="545C3562" w14:textId="77777777" w:rsidR="008009E3" w:rsidRPr="00EF01FB" w:rsidRDefault="008009E3" w:rsidP="003545FE">
            <w:pPr>
              <w:rPr>
                <w:rFonts w:ascii="Arial" w:hAnsi="Arial" w:cs="Arial"/>
                <w:color w:val="000000"/>
              </w:rPr>
            </w:pPr>
            <w:r w:rsidRPr="00EF01FB">
              <w:rPr>
                <w:rFonts w:ascii="Arial" w:hAnsi="Arial" w:cs="Arial"/>
                <w:color w:val="000000"/>
              </w:rPr>
              <w:t>Ionising Radiation Regulations 2017 and other regulations</w:t>
            </w:r>
          </w:p>
        </w:tc>
        <w:tc>
          <w:tcPr>
            <w:tcW w:w="3827" w:type="dxa"/>
          </w:tcPr>
          <w:p w14:paraId="7078DCA5" w14:textId="77777777" w:rsidR="008009E3" w:rsidRPr="00EF01FB" w:rsidRDefault="008009E3" w:rsidP="003545FE">
            <w:pPr>
              <w:rPr>
                <w:rFonts w:ascii="Arial" w:hAnsi="Arial" w:cs="Arial"/>
                <w:color w:val="000000"/>
              </w:rPr>
            </w:pPr>
          </w:p>
        </w:tc>
      </w:tr>
      <w:tr w:rsidR="008009E3" w:rsidRPr="00472F6A" w14:paraId="38062E16" w14:textId="77777777" w:rsidTr="003545FE">
        <w:trPr>
          <w:jc w:val="center"/>
        </w:trPr>
        <w:tc>
          <w:tcPr>
            <w:tcW w:w="1809" w:type="dxa"/>
          </w:tcPr>
          <w:p w14:paraId="3E46701A" w14:textId="77777777" w:rsidR="008009E3" w:rsidRPr="00EF01FB" w:rsidRDefault="008009E3" w:rsidP="003545FE">
            <w:pPr>
              <w:rPr>
                <w:rFonts w:ascii="Arial" w:hAnsi="Arial" w:cs="Arial"/>
                <w:color w:val="000000"/>
              </w:rPr>
            </w:pPr>
            <w:r w:rsidRPr="00EF01FB">
              <w:rPr>
                <w:rFonts w:ascii="Arial" w:hAnsi="Arial" w:cs="Arial"/>
                <w:color w:val="000000"/>
              </w:rPr>
              <w:t>03_01_02</w:t>
            </w:r>
          </w:p>
        </w:tc>
        <w:tc>
          <w:tcPr>
            <w:tcW w:w="3686" w:type="dxa"/>
          </w:tcPr>
          <w:p w14:paraId="2F4778F4" w14:textId="77777777" w:rsidR="008009E3" w:rsidRPr="00EF01FB" w:rsidRDefault="008009E3" w:rsidP="003545FE">
            <w:pPr>
              <w:rPr>
                <w:rFonts w:ascii="Arial" w:hAnsi="Arial" w:cs="Arial"/>
                <w:color w:val="000000"/>
              </w:rPr>
            </w:pPr>
            <w:r w:rsidRPr="00EF01FB">
              <w:rPr>
                <w:rFonts w:ascii="Arial" w:hAnsi="Arial" w:cs="Arial"/>
                <w:color w:val="000000"/>
              </w:rPr>
              <w:t>Ionising Radiation (Medical Exposure) Regulations 2017 – IR(ME)R 2017</w:t>
            </w:r>
          </w:p>
        </w:tc>
        <w:tc>
          <w:tcPr>
            <w:tcW w:w="3827" w:type="dxa"/>
          </w:tcPr>
          <w:p w14:paraId="63F7E482" w14:textId="77777777" w:rsidR="008009E3" w:rsidRPr="00EF01FB" w:rsidRDefault="008009E3" w:rsidP="003545FE">
            <w:pPr>
              <w:rPr>
                <w:rFonts w:ascii="Arial" w:hAnsi="Arial" w:cs="Arial"/>
                <w:color w:val="000000"/>
              </w:rPr>
            </w:pPr>
          </w:p>
        </w:tc>
      </w:tr>
      <w:tr w:rsidR="008009E3" w:rsidRPr="00472F6A" w14:paraId="569A0A4C" w14:textId="77777777" w:rsidTr="003545FE">
        <w:trPr>
          <w:jc w:val="center"/>
        </w:trPr>
        <w:tc>
          <w:tcPr>
            <w:tcW w:w="1809" w:type="dxa"/>
          </w:tcPr>
          <w:p w14:paraId="6022DA2E" w14:textId="77777777" w:rsidR="008009E3" w:rsidRPr="00EF01FB" w:rsidRDefault="008009E3" w:rsidP="003545FE">
            <w:pPr>
              <w:tabs>
                <w:tab w:val="left" w:pos="2085"/>
              </w:tabs>
              <w:rPr>
                <w:rFonts w:ascii="Arial" w:hAnsi="Arial" w:cs="Arial"/>
                <w:color w:val="000000"/>
              </w:rPr>
            </w:pPr>
            <w:r w:rsidRPr="00EF01FB">
              <w:rPr>
                <w:rFonts w:ascii="Arial" w:hAnsi="Arial" w:cs="Arial"/>
                <w:color w:val="000000"/>
              </w:rPr>
              <w:t>03_03_01</w:t>
            </w:r>
          </w:p>
        </w:tc>
        <w:tc>
          <w:tcPr>
            <w:tcW w:w="3686" w:type="dxa"/>
          </w:tcPr>
          <w:p w14:paraId="34190EE6" w14:textId="68F05141" w:rsidR="008009E3" w:rsidRPr="00EF01FB" w:rsidRDefault="00853556" w:rsidP="003545FE">
            <w:pPr>
              <w:rPr>
                <w:rFonts w:ascii="Arial" w:hAnsi="Arial" w:cs="Arial"/>
                <w:color w:val="000000"/>
              </w:rPr>
            </w:pPr>
            <w:r w:rsidRPr="00EF01FB">
              <w:rPr>
                <w:rFonts w:ascii="Arial" w:hAnsi="Arial" w:cs="Arial"/>
                <w:color w:val="000000"/>
              </w:rPr>
              <w:t>Clinical</w:t>
            </w:r>
            <w:r w:rsidR="008009E3" w:rsidRPr="00EF01FB">
              <w:rPr>
                <w:rFonts w:ascii="Arial" w:hAnsi="Arial" w:cs="Arial"/>
                <w:color w:val="000000"/>
              </w:rPr>
              <w:t xml:space="preserve"> Audit</w:t>
            </w:r>
          </w:p>
        </w:tc>
        <w:tc>
          <w:tcPr>
            <w:tcW w:w="3827" w:type="dxa"/>
          </w:tcPr>
          <w:p w14:paraId="405D4E85" w14:textId="77777777" w:rsidR="008009E3" w:rsidRPr="00EF01FB" w:rsidRDefault="008009E3" w:rsidP="003545FE">
            <w:pPr>
              <w:rPr>
                <w:rFonts w:ascii="Arial" w:hAnsi="Arial" w:cs="Arial"/>
                <w:color w:val="000000"/>
              </w:rPr>
            </w:pPr>
          </w:p>
        </w:tc>
      </w:tr>
      <w:tr w:rsidR="008009E3" w:rsidRPr="00472F6A" w14:paraId="12CA1493" w14:textId="77777777" w:rsidTr="003545FE">
        <w:trPr>
          <w:jc w:val="center"/>
        </w:trPr>
        <w:tc>
          <w:tcPr>
            <w:tcW w:w="1809" w:type="dxa"/>
          </w:tcPr>
          <w:p w14:paraId="6E89F879" w14:textId="77777777" w:rsidR="008009E3" w:rsidRPr="00EF01FB" w:rsidRDefault="008009E3" w:rsidP="003545FE">
            <w:pPr>
              <w:tabs>
                <w:tab w:val="left" w:pos="2085"/>
              </w:tabs>
              <w:rPr>
                <w:rFonts w:ascii="Arial" w:hAnsi="Arial" w:cs="Arial"/>
                <w:color w:val="000000"/>
              </w:rPr>
            </w:pPr>
            <w:r w:rsidRPr="00EF01FB">
              <w:rPr>
                <w:rFonts w:ascii="Arial" w:hAnsi="Arial" w:cs="Arial"/>
                <w:color w:val="000000"/>
              </w:rPr>
              <w:t>04_01_02</w:t>
            </w:r>
          </w:p>
        </w:tc>
        <w:tc>
          <w:tcPr>
            <w:tcW w:w="3686" w:type="dxa"/>
          </w:tcPr>
          <w:p w14:paraId="3E0E2541" w14:textId="77777777" w:rsidR="008009E3" w:rsidRPr="00EF01FB" w:rsidRDefault="008009E3" w:rsidP="003545FE">
            <w:pPr>
              <w:rPr>
                <w:rFonts w:ascii="Arial" w:hAnsi="Arial" w:cs="Arial"/>
                <w:color w:val="000000"/>
              </w:rPr>
            </w:pPr>
            <w:r w:rsidRPr="00EF01FB">
              <w:rPr>
                <w:rFonts w:ascii="Arial" w:hAnsi="Arial" w:cs="Arial"/>
                <w:color w:val="000000"/>
              </w:rPr>
              <w:t>Production of X-rays</w:t>
            </w:r>
          </w:p>
        </w:tc>
        <w:tc>
          <w:tcPr>
            <w:tcW w:w="3827" w:type="dxa"/>
          </w:tcPr>
          <w:p w14:paraId="3FB80CA6" w14:textId="77777777" w:rsidR="008009E3" w:rsidRPr="00EF01FB" w:rsidRDefault="008009E3" w:rsidP="003545FE">
            <w:pPr>
              <w:rPr>
                <w:rFonts w:ascii="Arial" w:hAnsi="Arial" w:cs="Arial"/>
                <w:color w:val="000000"/>
              </w:rPr>
            </w:pPr>
          </w:p>
        </w:tc>
      </w:tr>
      <w:tr w:rsidR="00DC3DB0" w:rsidRPr="00472F6A" w14:paraId="129383E3" w14:textId="77777777" w:rsidTr="003545FE">
        <w:trPr>
          <w:jc w:val="center"/>
        </w:trPr>
        <w:tc>
          <w:tcPr>
            <w:tcW w:w="1809" w:type="dxa"/>
          </w:tcPr>
          <w:p w14:paraId="202B4438" w14:textId="06F789FB" w:rsidR="00DC3DB0" w:rsidRPr="00EF01FB" w:rsidRDefault="00DC3DB0" w:rsidP="003545FE">
            <w:pPr>
              <w:tabs>
                <w:tab w:val="left" w:pos="2085"/>
              </w:tabs>
              <w:rPr>
                <w:rFonts w:ascii="Arial" w:hAnsi="Arial" w:cs="Arial"/>
                <w:color w:val="000000"/>
              </w:rPr>
            </w:pPr>
            <w:r>
              <w:rPr>
                <w:rFonts w:ascii="Arial" w:hAnsi="Arial" w:cs="Arial"/>
                <w:color w:val="000000"/>
              </w:rPr>
              <w:t>604-1009</w:t>
            </w:r>
          </w:p>
        </w:tc>
        <w:tc>
          <w:tcPr>
            <w:tcW w:w="3686" w:type="dxa"/>
          </w:tcPr>
          <w:p w14:paraId="36E4ED50" w14:textId="5DDADAA1" w:rsidR="00DC3DB0" w:rsidRPr="00EF01FB" w:rsidRDefault="00DC3DB0" w:rsidP="003545FE">
            <w:pPr>
              <w:rPr>
                <w:rFonts w:ascii="Arial" w:hAnsi="Arial" w:cs="Arial"/>
                <w:color w:val="000000"/>
              </w:rPr>
            </w:pPr>
            <w:r>
              <w:rPr>
                <w:rFonts w:ascii="Arial" w:hAnsi="Arial" w:cs="Arial"/>
                <w:color w:val="000000"/>
              </w:rPr>
              <w:t>MRI Safety for referrers</w:t>
            </w:r>
          </w:p>
        </w:tc>
        <w:tc>
          <w:tcPr>
            <w:tcW w:w="3827" w:type="dxa"/>
          </w:tcPr>
          <w:p w14:paraId="0770EF28" w14:textId="10A6E845" w:rsidR="00DC3DB0" w:rsidRPr="00EF01FB" w:rsidRDefault="00DC3DB0" w:rsidP="003545FE">
            <w:pPr>
              <w:rPr>
                <w:rFonts w:ascii="Arial" w:hAnsi="Arial" w:cs="Arial"/>
                <w:color w:val="000000"/>
              </w:rPr>
            </w:pPr>
            <w:r>
              <w:rPr>
                <w:rFonts w:ascii="Arial" w:hAnsi="Arial" w:cs="Arial"/>
                <w:color w:val="000000"/>
              </w:rPr>
              <w:t>Only if requesting MRI scans</w:t>
            </w:r>
          </w:p>
        </w:tc>
      </w:tr>
    </w:tbl>
    <w:p w14:paraId="6D83FDD4" w14:textId="77777777" w:rsidR="008009E3" w:rsidRDefault="008009E3" w:rsidP="008009E3">
      <w:pPr>
        <w:rPr>
          <w:rFonts w:ascii="Arial" w:hAnsi="Arial" w:cs="Arial"/>
          <w:color w:val="000000"/>
        </w:rPr>
      </w:pPr>
    </w:p>
    <w:p w14:paraId="7BAD9138" w14:textId="77777777" w:rsidR="008009E3" w:rsidRPr="008236E6" w:rsidRDefault="008009E3" w:rsidP="00420E13">
      <w:pPr>
        <w:numPr>
          <w:ilvl w:val="0"/>
          <w:numId w:val="17"/>
        </w:numPr>
        <w:spacing w:after="120"/>
        <w:jc w:val="both"/>
        <w:rPr>
          <w:rFonts w:ascii="Arial" w:hAnsi="Arial" w:cs="Arial"/>
        </w:rPr>
      </w:pPr>
      <w:r w:rsidRPr="008236E6">
        <w:rPr>
          <w:rFonts w:ascii="Arial" w:hAnsi="Arial" w:cs="Arial"/>
        </w:rPr>
        <w:t>Referrers must have had specialised training from their Lead Consultant or delegated representative.  Where necessary, this must include the management of children that may require radiography.</w:t>
      </w:r>
    </w:p>
    <w:p w14:paraId="4CA8FE10" w14:textId="77777777" w:rsidR="008009E3" w:rsidRPr="008236E6" w:rsidRDefault="008009E3" w:rsidP="00420E13">
      <w:pPr>
        <w:numPr>
          <w:ilvl w:val="0"/>
          <w:numId w:val="17"/>
        </w:numPr>
        <w:spacing w:after="120"/>
        <w:jc w:val="both"/>
        <w:rPr>
          <w:rFonts w:ascii="Arial" w:hAnsi="Arial" w:cs="Arial"/>
        </w:rPr>
      </w:pPr>
      <w:r w:rsidRPr="008236E6">
        <w:rPr>
          <w:rFonts w:ascii="Arial" w:hAnsi="Arial" w:cs="Arial"/>
        </w:rPr>
        <w:t>Referrers must have had training in Radiation Protection and the hazardous e</w:t>
      </w:r>
      <w:r>
        <w:rPr>
          <w:rFonts w:ascii="Arial" w:hAnsi="Arial" w:cs="Arial"/>
        </w:rPr>
        <w:t>ffects of radiation. They must</w:t>
      </w:r>
      <w:r w:rsidRPr="008236E6">
        <w:rPr>
          <w:rFonts w:ascii="Arial" w:hAnsi="Arial" w:cs="Arial"/>
        </w:rPr>
        <w:t xml:space="preserve"> have completed an appropriate course covering the relevant Core of Knowledge. Evidence of competence must be </w:t>
      </w:r>
      <w:r>
        <w:rPr>
          <w:rFonts w:ascii="Arial" w:hAnsi="Arial" w:cs="Arial"/>
        </w:rPr>
        <w:t xml:space="preserve">provided </w:t>
      </w:r>
      <w:r w:rsidRPr="008236E6">
        <w:rPr>
          <w:rFonts w:ascii="Arial" w:hAnsi="Arial" w:cs="Arial"/>
        </w:rPr>
        <w:t xml:space="preserve">to the </w:t>
      </w:r>
      <w:r>
        <w:rPr>
          <w:rFonts w:ascii="Arial" w:hAnsi="Arial" w:cs="Arial"/>
        </w:rPr>
        <w:t xml:space="preserve">Diagnostic Imaging </w:t>
      </w:r>
      <w:r w:rsidRPr="008236E6">
        <w:rPr>
          <w:rFonts w:ascii="Arial" w:hAnsi="Arial" w:cs="Arial"/>
        </w:rPr>
        <w:t>Department.</w:t>
      </w:r>
    </w:p>
    <w:p w14:paraId="0A279B3C" w14:textId="77777777" w:rsidR="008009E3" w:rsidRPr="008236E6" w:rsidRDefault="008009E3" w:rsidP="00420E13">
      <w:pPr>
        <w:numPr>
          <w:ilvl w:val="0"/>
          <w:numId w:val="17"/>
        </w:numPr>
        <w:spacing w:after="120"/>
        <w:jc w:val="both"/>
        <w:rPr>
          <w:rFonts w:ascii="Arial" w:hAnsi="Arial" w:cs="Arial"/>
        </w:rPr>
      </w:pPr>
      <w:r w:rsidRPr="008236E6">
        <w:rPr>
          <w:rFonts w:ascii="Arial" w:hAnsi="Arial" w:cs="Arial"/>
        </w:rPr>
        <w:t xml:space="preserve">Referrers must </w:t>
      </w:r>
      <w:r>
        <w:rPr>
          <w:rFonts w:ascii="Arial" w:hAnsi="Arial" w:cs="Arial"/>
        </w:rPr>
        <w:t>complete Ordercomms training.</w:t>
      </w:r>
    </w:p>
    <w:p w14:paraId="2C7B0418" w14:textId="77777777" w:rsidR="008009E3" w:rsidRDefault="008009E3" w:rsidP="00420E13">
      <w:pPr>
        <w:numPr>
          <w:ilvl w:val="0"/>
          <w:numId w:val="17"/>
        </w:numPr>
        <w:jc w:val="both"/>
        <w:rPr>
          <w:rFonts w:ascii="Arial" w:hAnsi="Arial" w:cs="Arial"/>
        </w:rPr>
      </w:pPr>
      <w:r w:rsidRPr="008236E6">
        <w:rPr>
          <w:rFonts w:ascii="Arial" w:hAnsi="Arial" w:cs="Arial"/>
        </w:rPr>
        <w:t>The Referrer</w:t>
      </w:r>
      <w:r w:rsidRPr="008236E6">
        <w:rPr>
          <w:rFonts w:ascii="Arial" w:hAnsi="Arial" w:cs="Arial"/>
          <w:i/>
        </w:rPr>
        <w:t xml:space="preserve"> </w:t>
      </w:r>
      <w:r w:rsidRPr="008236E6">
        <w:rPr>
          <w:rFonts w:ascii="Arial" w:hAnsi="Arial" w:cs="Arial"/>
          <w:b/>
          <w:u w:val="single"/>
        </w:rPr>
        <w:t>MUST</w:t>
      </w:r>
      <w:r w:rsidRPr="008236E6">
        <w:rPr>
          <w:rFonts w:ascii="Arial" w:hAnsi="Arial" w:cs="Arial"/>
        </w:rPr>
        <w:t xml:space="preserve"> be approved, on an individual basis, by their supervising consultants</w:t>
      </w:r>
      <w:r>
        <w:rPr>
          <w:rFonts w:ascii="Arial" w:hAnsi="Arial" w:cs="Arial"/>
        </w:rPr>
        <w:t>, line manager or service lead as appropriate</w:t>
      </w:r>
      <w:r w:rsidRPr="008236E6">
        <w:rPr>
          <w:rFonts w:ascii="Arial" w:hAnsi="Arial" w:cs="Arial"/>
        </w:rPr>
        <w:t xml:space="preserve"> and must appl</w:t>
      </w:r>
      <w:r>
        <w:rPr>
          <w:rFonts w:ascii="Arial" w:hAnsi="Arial" w:cs="Arial"/>
        </w:rPr>
        <w:t xml:space="preserve">y </w:t>
      </w:r>
      <w:r w:rsidRPr="008236E6">
        <w:rPr>
          <w:rFonts w:ascii="Arial" w:hAnsi="Arial" w:cs="Arial"/>
        </w:rPr>
        <w:t xml:space="preserve">to the Clinical Lead Radiologist </w:t>
      </w:r>
      <w:r>
        <w:rPr>
          <w:rFonts w:ascii="Arial" w:hAnsi="Arial" w:cs="Arial"/>
        </w:rPr>
        <w:t xml:space="preserve">or </w:t>
      </w:r>
      <w:r w:rsidRPr="008236E6">
        <w:rPr>
          <w:rFonts w:ascii="Arial" w:hAnsi="Arial" w:cs="Arial"/>
        </w:rPr>
        <w:t>Head of Imaging</w:t>
      </w:r>
      <w:r w:rsidRPr="008236E6">
        <w:rPr>
          <w:rFonts w:ascii="Arial" w:hAnsi="Arial" w:cs="Arial"/>
          <w:i/>
        </w:rPr>
        <w:t>.</w:t>
      </w:r>
      <w:r>
        <w:rPr>
          <w:rFonts w:ascii="Arial" w:hAnsi="Arial" w:cs="Arial"/>
          <w:i/>
        </w:rPr>
        <w:t xml:space="preserve"> (Approval may be delegated to the Operational Manager for Diagnostic Imaging).</w:t>
      </w:r>
      <w:r w:rsidRPr="008236E6">
        <w:rPr>
          <w:rFonts w:ascii="Arial" w:hAnsi="Arial" w:cs="Arial"/>
          <w:i/>
        </w:rPr>
        <w:t xml:space="preserve"> </w:t>
      </w:r>
      <w:r w:rsidRPr="008236E6">
        <w:rPr>
          <w:rFonts w:ascii="Arial" w:hAnsi="Arial" w:cs="Arial"/>
        </w:rPr>
        <w:t xml:space="preserve">It is the responsibility of the Head of Imaging to maintain the list of non-medically qualified staff acting as referrers up to date. </w:t>
      </w:r>
    </w:p>
    <w:p w14:paraId="0658E882" w14:textId="77777777" w:rsidR="008009E3" w:rsidRPr="0012460A" w:rsidRDefault="008009E3" w:rsidP="008009E3">
      <w:pPr>
        <w:jc w:val="both"/>
        <w:rPr>
          <w:rFonts w:ascii="Arial" w:hAnsi="Arial" w:cs="Arial"/>
        </w:rPr>
      </w:pPr>
    </w:p>
    <w:p w14:paraId="1BDC8A43" w14:textId="77777777" w:rsidR="008009E3" w:rsidRPr="00EF01FB" w:rsidRDefault="008009E3" w:rsidP="008009E3">
      <w:pPr>
        <w:rPr>
          <w:rFonts w:ascii="Arial" w:hAnsi="Arial" w:cs="Arial"/>
          <w:color w:val="000000"/>
        </w:rPr>
      </w:pPr>
      <w:r>
        <w:rPr>
          <w:rFonts w:ascii="Arial" w:hAnsi="Arial" w:cs="Arial"/>
        </w:rPr>
        <w:t>Non-</w:t>
      </w:r>
      <w:r w:rsidRPr="008236E6">
        <w:rPr>
          <w:rFonts w:ascii="Arial" w:hAnsi="Arial" w:cs="Arial"/>
        </w:rPr>
        <w:t>medically qualified staff employed from other healthcare providers must work under an agreed protocol and they themselves must be individually approved by their manager to fulfil the role.</w:t>
      </w:r>
    </w:p>
    <w:p w14:paraId="00730462" w14:textId="77777777" w:rsidR="008009E3" w:rsidRDefault="008009E3" w:rsidP="005042DE">
      <w:pPr>
        <w:rPr>
          <w:rFonts w:ascii="Arial" w:hAnsi="Arial" w:cs="Arial"/>
          <w:b/>
          <w:bCs/>
          <w:color w:val="0070C0"/>
          <w:sz w:val="24"/>
          <w:szCs w:val="24"/>
        </w:rPr>
      </w:pPr>
    </w:p>
    <w:p w14:paraId="2184350E" w14:textId="67F42D54" w:rsidR="002C5566" w:rsidRDefault="002C5566" w:rsidP="005042DE">
      <w:pPr>
        <w:rPr>
          <w:rFonts w:ascii="Arial" w:hAnsi="Arial" w:cs="Arial"/>
          <w:b/>
          <w:bCs/>
          <w:color w:val="0070C0"/>
          <w:sz w:val="24"/>
          <w:szCs w:val="24"/>
        </w:rPr>
      </w:pPr>
    </w:p>
    <w:p w14:paraId="1D7BE827" w14:textId="49023C96" w:rsidR="002C5566" w:rsidRDefault="002C5566" w:rsidP="005042DE">
      <w:pPr>
        <w:rPr>
          <w:rFonts w:ascii="Arial" w:hAnsi="Arial" w:cs="Arial"/>
          <w:b/>
          <w:bCs/>
          <w:sz w:val="24"/>
          <w:szCs w:val="24"/>
        </w:rPr>
      </w:pPr>
      <w:r>
        <w:rPr>
          <w:rFonts w:ascii="Arial" w:hAnsi="Arial" w:cs="Arial"/>
          <w:b/>
          <w:bCs/>
          <w:sz w:val="24"/>
          <w:szCs w:val="24"/>
        </w:rPr>
        <w:t xml:space="preserve">Appendix </w:t>
      </w:r>
      <w:r w:rsidR="008009E3">
        <w:rPr>
          <w:rFonts w:ascii="Arial" w:hAnsi="Arial" w:cs="Arial"/>
          <w:b/>
          <w:bCs/>
          <w:sz w:val="24"/>
          <w:szCs w:val="24"/>
        </w:rPr>
        <w:t>2</w:t>
      </w:r>
      <w:r>
        <w:rPr>
          <w:rFonts w:ascii="Arial" w:hAnsi="Arial" w:cs="Arial"/>
          <w:b/>
          <w:bCs/>
          <w:sz w:val="24"/>
          <w:szCs w:val="24"/>
        </w:rPr>
        <w:t xml:space="preserve"> – Generic email responses to initial NMR enquiry</w:t>
      </w:r>
    </w:p>
    <w:p w14:paraId="32C1EA08" w14:textId="77777777" w:rsidR="00D45D12" w:rsidRDefault="00D45D12" w:rsidP="005042DE">
      <w:pPr>
        <w:rPr>
          <w:rFonts w:ascii="Arial" w:hAnsi="Arial" w:cs="Arial"/>
          <w:b/>
          <w:bCs/>
          <w:sz w:val="24"/>
          <w:szCs w:val="24"/>
        </w:rPr>
      </w:pPr>
    </w:p>
    <w:p w14:paraId="2FF62914" w14:textId="77777777" w:rsidR="00D45D12" w:rsidRPr="002E0D5B" w:rsidRDefault="00D45D12" w:rsidP="00D45D12">
      <w:pPr>
        <w:jc w:val="center"/>
        <w:rPr>
          <w:b/>
          <w:color w:val="000000"/>
          <w:sz w:val="28"/>
        </w:rPr>
      </w:pPr>
      <w:r w:rsidRPr="002E0D5B">
        <w:rPr>
          <w:b/>
          <w:color w:val="000000"/>
          <w:sz w:val="28"/>
        </w:rPr>
        <w:t xml:space="preserve">STANDARD RESPONSE EMAIL </w:t>
      </w:r>
      <w:r>
        <w:rPr>
          <w:b/>
          <w:color w:val="000000"/>
          <w:sz w:val="28"/>
        </w:rPr>
        <w:t>TO REQUESTS FOR NMR STATUS (PRIMARY CARE)</w:t>
      </w:r>
    </w:p>
    <w:p w14:paraId="1192AF46" w14:textId="77777777" w:rsidR="00D45D12" w:rsidRDefault="00D45D12" w:rsidP="00D45D1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5D12" w:rsidRPr="00DD53AB" w14:paraId="63DDAFD2" w14:textId="77777777" w:rsidTr="00AE081F">
        <w:tc>
          <w:tcPr>
            <w:tcW w:w="9242" w:type="dxa"/>
            <w:shd w:val="clear" w:color="auto" w:fill="auto"/>
          </w:tcPr>
          <w:p w14:paraId="435ABD16" w14:textId="77777777" w:rsidR="00D45D12" w:rsidRPr="00DD53AB" w:rsidRDefault="00D45D12" w:rsidP="00AE081F">
            <w:pPr>
              <w:rPr>
                <w:b/>
                <w:color w:val="000000"/>
                <w:sz w:val="24"/>
              </w:rPr>
            </w:pPr>
            <w:r w:rsidRPr="00DD53AB">
              <w:rPr>
                <w:b/>
                <w:color w:val="000000"/>
                <w:sz w:val="24"/>
              </w:rPr>
              <w:t>RE:  NON-MEDICAL REFERRER REQUEST</w:t>
            </w:r>
          </w:p>
          <w:p w14:paraId="0B14D8BA" w14:textId="77777777" w:rsidR="00D45D12" w:rsidRPr="00DD53AB" w:rsidRDefault="00D45D12" w:rsidP="00AE081F">
            <w:pPr>
              <w:rPr>
                <w:color w:val="000000"/>
                <w:sz w:val="24"/>
              </w:rPr>
            </w:pPr>
            <w:r w:rsidRPr="00DD53AB">
              <w:rPr>
                <w:color w:val="000000"/>
                <w:sz w:val="24"/>
              </w:rPr>
              <w:t xml:space="preserve">Dear  </w:t>
            </w:r>
          </w:p>
          <w:p w14:paraId="39CB01FB" w14:textId="77777777" w:rsidR="00D45D12" w:rsidRDefault="00D45D12" w:rsidP="00AE081F">
            <w:pPr>
              <w:rPr>
                <w:color w:val="000000"/>
                <w:sz w:val="24"/>
              </w:rPr>
            </w:pPr>
            <w:r w:rsidRPr="00DD53AB">
              <w:rPr>
                <w:color w:val="000000"/>
                <w:sz w:val="24"/>
              </w:rPr>
              <w:t>Thank you for</w:t>
            </w:r>
            <w:r>
              <w:rPr>
                <w:color w:val="000000"/>
                <w:sz w:val="24"/>
              </w:rPr>
              <w:t xml:space="preserve"> requesting approval to act as a Non-Medical Referrer (NMR). There are several steps you must complete to comply with legislation around this role and to be able to start making requests.</w:t>
            </w:r>
          </w:p>
          <w:p w14:paraId="3C17CCAE" w14:textId="77777777" w:rsidR="00D45D12" w:rsidRDefault="00D45D12" w:rsidP="00AE081F">
            <w:pPr>
              <w:rPr>
                <w:color w:val="000000"/>
                <w:sz w:val="24"/>
              </w:rPr>
            </w:pPr>
          </w:p>
          <w:p w14:paraId="78140886" w14:textId="77777777" w:rsidR="00D45D12" w:rsidRDefault="00D45D12" w:rsidP="00420E13">
            <w:pPr>
              <w:numPr>
                <w:ilvl w:val="0"/>
                <w:numId w:val="13"/>
              </w:numPr>
              <w:spacing w:after="200" w:line="276" w:lineRule="auto"/>
              <w:rPr>
                <w:color w:val="000000"/>
                <w:sz w:val="24"/>
              </w:rPr>
            </w:pPr>
            <w:r>
              <w:rPr>
                <w:color w:val="000000"/>
                <w:sz w:val="24"/>
              </w:rPr>
              <w:t xml:space="preserve">Complete IR(ME)R training accessed via e-learning for healthcare </w:t>
            </w:r>
            <w:hyperlink r:id="rId21" w:history="1">
              <w:r>
                <w:rPr>
                  <w:rStyle w:val="Hyperlink"/>
                </w:rPr>
                <w:t>HEE elfh Hub (e-lfh.org.uk)</w:t>
              </w:r>
            </w:hyperlink>
            <w:r>
              <w:rPr>
                <w:color w:val="000000"/>
                <w:sz w:val="24"/>
              </w:rPr>
              <w:t xml:space="preserve"> </w:t>
            </w:r>
          </w:p>
          <w:p w14:paraId="3397EA4D" w14:textId="77777777" w:rsidR="00D45D12" w:rsidRDefault="00D45D12" w:rsidP="00420E13">
            <w:pPr>
              <w:numPr>
                <w:ilvl w:val="0"/>
                <w:numId w:val="13"/>
              </w:numPr>
              <w:spacing w:after="200" w:line="276" w:lineRule="auto"/>
              <w:rPr>
                <w:color w:val="000000"/>
                <w:sz w:val="24"/>
              </w:rPr>
            </w:pPr>
            <w:r>
              <w:rPr>
                <w:color w:val="000000"/>
                <w:sz w:val="24"/>
              </w:rPr>
              <w:t>Complete and return a learning and competency framework (template attached) as appropriate to your role and your requesting requirements.</w:t>
            </w:r>
          </w:p>
          <w:p w14:paraId="66045BEB" w14:textId="77777777" w:rsidR="00D45D12" w:rsidRDefault="00D45D12" w:rsidP="00420E13">
            <w:pPr>
              <w:numPr>
                <w:ilvl w:val="0"/>
                <w:numId w:val="13"/>
              </w:numPr>
              <w:spacing w:after="200" w:line="276" w:lineRule="auto"/>
              <w:rPr>
                <w:color w:val="000000"/>
                <w:sz w:val="24"/>
              </w:rPr>
            </w:pPr>
            <w:r>
              <w:rPr>
                <w:color w:val="000000"/>
                <w:sz w:val="24"/>
              </w:rPr>
              <w:t xml:space="preserve">Return a SOP (template attached). If you are joining an existing team with established NMR’s there will probably be an existing SOP for you to work under. If </w:t>
            </w:r>
            <w:r>
              <w:rPr>
                <w:color w:val="000000"/>
                <w:sz w:val="24"/>
              </w:rPr>
              <w:lastRenderedPageBreak/>
              <w:t>not, you will have to write one, ideally in conjunction with your line manager / head of service.</w:t>
            </w:r>
          </w:p>
          <w:p w14:paraId="50473F4E" w14:textId="77777777" w:rsidR="00D45D12" w:rsidRDefault="00D45D12" w:rsidP="00420E13">
            <w:pPr>
              <w:numPr>
                <w:ilvl w:val="0"/>
                <w:numId w:val="13"/>
              </w:numPr>
              <w:spacing w:after="200" w:line="276" w:lineRule="auto"/>
              <w:rPr>
                <w:color w:val="000000"/>
                <w:sz w:val="24"/>
              </w:rPr>
            </w:pPr>
            <w:r>
              <w:rPr>
                <w:color w:val="000000"/>
                <w:sz w:val="24"/>
              </w:rPr>
              <w:t>Completed, signed NMR request form listing the examinations you wish to request.</w:t>
            </w:r>
          </w:p>
          <w:p w14:paraId="5854739E" w14:textId="77777777" w:rsidR="00D45D12" w:rsidRDefault="00D45D12" w:rsidP="00420E13">
            <w:pPr>
              <w:numPr>
                <w:ilvl w:val="0"/>
                <w:numId w:val="13"/>
              </w:numPr>
              <w:rPr>
                <w:color w:val="000000"/>
                <w:sz w:val="24"/>
              </w:rPr>
            </w:pPr>
            <w:r>
              <w:rPr>
                <w:color w:val="000000"/>
                <w:sz w:val="24"/>
              </w:rPr>
              <w:t xml:space="preserve">Additional training is required to be able to request ultrasound and MRI scans and before authorisation can be given – please contact the below people/departments to arrange: </w:t>
            </w:r>
          </w:p>
          <w:p w14:paraId="3AE45DE6" w14:textId="77777777" w:rsidR="00D45D12" w:rsidRDefault="00D45D12" w:rsidP="00AE081F">
            <w:pPr>
              <w:rPr>
                <w:color w:val="000000"/>
                <w:sz w:val="24"/>
              </w:rPr>
            </w:pPr>
            <w:r>
              <w:rPr>
                <w:color w:val="000000"/>
                <w:sz w:val="24"/>
              </w:rPr>
              <w:t xml:space="preserve">             </w:t>
            </w:r>
            <w:hyperlink r:id="rId22" w:history="1">
              <w:r w:rsidRPr="00570FE5">
                <w:rPr>
                  <w:rStyle w:val="Hyperlink"/>
                  <w:sz w:val="24"/>
                </w:rPr>
                <w:t>Andrew.Gapper@somersetft.nhs.uk</w:t>
              </w:r>
            </w:hyperlink>
            <w:r>
              <w:rPr>
                <w:color w:val="000000"/>
                <w:sz w:val="24"/>
              </w:rPr>
              <w:t xml:space="preserve"> for Ultrasound</w:t>
            </w:r>
          </w:p>
          <w:p w14:paraId="65F310CD" w14:textId="3BC81ADD" w:rsidR="00D45D12" w:rsidRPr="003621D7" w:rsidRDefault="00D45D12" w:rsidP="00AE081F">
            <w:pPr>
              <w:rPr>
                <w:color w:val="000000"/>
                <w:sz w:val="24"/>
              </w:rPr>
            </w:pPr>
            <w:r>
              <w:rPr>
                <w:color w:val="000000"/>
                <w:sz w:val="24"/>
              </w:rPr>
              <w:t xml:space="preserve">             </w:t>
            </w:r>
            <w:hyperlink r:id="rId23" w:history="1">
              <w:r w:rsidR="001F3C1D">
                <w:rPr>
                  <w:rStyle w:val="Hyperlink"/>
                </w:rPr>
                <w:t>HEE elfh Hub (e-lfh.org.uk)</w:t>
              </w:r>
            </w:hyperlink>
            <w:r w:rsidR="001F3C1D">
              <w:t xml:space="preserve"> </w:t>
            </w:r>
            <w:r w:rsidRPr="003621D7">
              <w:rPr>
                <w:color w:val="000000"/>
                <w:sz w:val="24"/>
              </w:rPr>
              <w:t>for MRI</w:t>
            </w:r>
          </w:p>
          <w:p w14:paraId="38D876EB" w14:textId="77777777" w:rsidR="00D45D12" w:rsidRDefault="00D45D12" w:rsidP="00AE081F">
            <w:pPr>
              <w:ind w:left="720"/>
              <w:rPr>
                <w:color w:val="000000"/>
                <w:sz w:val="24"/>
              </w:rPr>
            </w:pPr>
          </w:p>
          <w:p w14:paraId="6356E52B" w14:textId="77777777" w:rsidR="00D45D12" w:rsidRDefault="00D45D12" w:rsidP="00AE081F">
            <w:pPr>
              <w:rPr>
                <w:color w:val="000000"/>
                <w:sz w:val="24"/>
              </w:rPr>
            </w:pPr>
            <w:r>
              <w:rPr>
                <w:color w:val="000000"/>
                <w:sz w:val="24"/>
              </w:rPr>
              <w:t>Once we have evidence of your training and the documents we can process your request.</w:t>
            </w:r>
          </w:p>
          <w:p w14:paraId="17A28D9F" w14:textId="77777777" w:rsidR="00D45D12" w:rsidRPr="00DE63B4" w:rsidRDefault="00D45D12" w:rsidP="00AE081F">
            <w:pPr>
              <w:rPr>
                <w:b/>
                <w:bCs/>
                <w:color w:val="FF0000"/>
                <w:sz w:val="24"/>
              </w:rPr>
            </w:pPr>
            <w:r w:rsidRPr="00DE63B4">
              <w:rPr>
                <w:b/>
                <w:bCs/>
                <w:color w:val="FF0000"/>
                <w:sz w:val="24"/>
              </w:rPr>
              <w:t>Note:</w:t>
            </w:r>
          </w:p>
          <w:p w14:paraId="521FCEEC" w14:textId="77777777" w:rsidR="00D45D12" w:rsidRDefault="00D45D12" w:rsidP="00AE081F">
            <w:pPr>
              <w:rPr>
                <w:rStyle w:val="Hyperlink"/>
              </w:rPr>
            </w:pPr>
            <w:r>
              <w:rPr>
                <w:b/>
                <w:color w:val="FF0000"/>
                <w:sz w:val="24"/>
              </w:rPr>
              <w:t xml:space="preserve">You will be responsible for updating IR(ME)R training every 3 years by completing the Radiation Regulations update </w:t>
            </w:r>
            <w:hyperlink r:id="rId24" w:history="1">
              <w:r>
                <w:rPr>
                  <w:rStyle w:val="Hyperlink"/>
                </w:rPr>
                <w:t>HEE elfh Hub (e-lfh.org.uk)</w:t>
              </w:r>
            </w:hyperlink>
          </w:p>
          <w:p w14:paraId="5AE4DDCD" w14:textId="33904A57" w:rsidR="001F3C1D" w:rsidRPr="001F3C1D" w:rsidRDefault="001F3C1D" w:rsidP="001F3C1D">
            <w:pPr>
              <w:rPr>
                <w:color w:val="FF0000"/>
                <w:u w:val="single"/>
              </w:rPr>
            </w:pPr>
            <w:r w:rsidRPr="00366F48">
              <w:rPr>
                <w:rStyle w:val="Hyperlink"/>
                <w:b/>
                <w:bCs/>
                <w:color w:val="FF0000"/>
                <w:u w:val="none"/>
              </w:rPr>
              <w:t>If you request MRI scans you will be required to update MRI safety for referrers every 3 years.</w:t>
            </w:r>
            <w:r>
              <w:rPr>
                <w:rStyle w:val="Hyperlink"/>
                <w:color w:val="FF0000"/>
              </w:rPr>
              <w:t xml:space="preserve"> </w:t>
            </w:r>
            <w:hyperlink r:id="rId25" w:history="1">
              <w:r>
                <w:rPr>
                  <w:rStyle w:val="Hyperlink"/>
                </w:rPr>
                <w:t>HEE elfh Hub (e-lfh.org.uk)</w:t>
              </w:r>
            </w:hyperlink>
          </w:p>
          <w:p w14:paraId="5B6AE742" w14:textId="77777777" w:rsidR="001F3C1D" w:rsidRDefault="001F3C1D" w:rsidP="00AE081F">
            <w:pPr>
              <w:rPr>
                <w:b/>
                <w:color w:val="FF0000"/>
                <w:sz w:val="24"/>
              </w:rPr>
            </w:pPr>
          </w:p>
          <w:p w14:paraId="29521C7C" w14:textId="77777777" w:rsidR="00D45D12" w:rsidRDefault="00D45D12" w:rsidP="00AE081F">
            <w:pPr>
              <w:rPr>
                <w:b/>
                <w:color w:val="FF0000"/>
                <w:sz w:val="24"/>
              </w:rPr>
            </w:pPr>
            <w:r>
              <w:rPr>
                <w:b/>
                <w:color w:val="FF0000"/>
                <w:sz w:val="24"/>
              </w:rPr>
              <w:t>You are responsible for auditing your practice and informing Radiology of audit outcomes</w:t>
            </w:r>
          </w:p>
          <w:p w14:paraId="4E1B9856" w14:textId="77777777" w:rsidR="00D45D12" w:rsidRPr="00932FCE" w:rsidRDefault="00D45D12" w:rsidP="00AE081F">
            <w:pPr>
              <w:rPr>
                <w:b/>
                <w:color w:val="FF0000"/>
                <w:sz w:val="24"/>
              </w:rPr>
            </w:pPr>
            <w:r>
              <w:rPr>
                <w:b/>
                <w:color w:val="FF0000"/>
                <w:sz w:val="24"/>
              </w:rPr>
              <w:t xml:space="preserve">You must produce / work under a SOP which is appropriate to your role and in date. </w:t>
            </w:r>
          </w:p>
          <w:p w14:paraId="13B00C89" w14:textId="77777777" w:rsidR="00D45D12" w:rsidRPr="00DD53AB" w:rsidRDefault="00D45D12" w:rsidP="00AE081F">
            <w:pPr>
              <w:rPr>
                <w:color w:val="000000"/>
                <w:sz w:val="24"/>
              </w:rPr>
            </w:pPr>
            <w:r w:rsidRPr="00DD53AB">
              <w:rPr>
                <w:color w:val="000000"/>
                <w:sz w:val="24"/>
              </w:rPr>
              <w:t>Kind regards</w:t>
            </w:r>
          </w:p>
        </w:tc>
      </w:tr>
    </w:tbl>
    <w:p w14:paraId="4AAEF324" w14:textId="77777777" w:rsidR="00D45D12" w:rsidRDefault="00D45D12" w:rsidP="00D45D12">
      <w:pPr>
        <w:rPr>
          <w:b/>
          <w:color w:val="000000"/>
          <w:sz w:val="24"/>
        </w:rPr>
      </w:pPr>
    </w:p>
    <w:p w14:paraId="19743A45" w14:textId="1AEC27B6" w:rsidR="002C5566" w:rsidRDefault="002C5566" w:rsidP="005042DE">
      <w:pPr>
        <w:rPr>
          <w:rFonts w:ascii="Arial" w:hAnsi="Arial" w:cs="Arial"/>
          <w:b/>
          <w:bCs/>
          <w:sz w:val="24"/>
          <w:szCs w:val="24"/>
        </w:rPr>
      </w:pPr>
    </w:p>
    <w:p w14:paraId="15DC2509" w14:textId="77777777" w:rsidR="002C5566" w:rsidRDefault="002C5566" w:rsidP="002C5566">
      <w:pPr>
        <w:rPr>
          <w:b/>
          <w:color w:val="000000"/>
          <w:sz w:val="24"/>
        </w:rPr>
      </w:pPr>
    </w:p>
    <w:p w14:paraId="62733195" w14:textId="77777777" w:rsidR="002C5566" w:rsidRPr="002E0D5B" w:rsidRDefault="002C5566" w:rsidP="002C5566">
      <w:pPr>
        <w:jc w:val="center"/>
        <w:rPr>
          <w:b/>
          <w:color w:val="000000"/>
          <w:sz w:val="28"/>
        </w:rPr>
      </w:pPr>
      <w:r w:rsidRPr="002E0D5B">
        <w:rPr>
          <w:b/>
          <w:color w:val="000000"/>
          <w:sz w:val="28"/>
        </w:rPr>
        <w:t xml:space="preserve">STANDARD RESPONSE EMAIL </w:t>
      </w:r>
      <w:r>
        <w:rPr>
          <w:b/>
          <w:color w:val="000000"/>
          <w:sz w:val="28"/>
        </w:rPr>
        <w:t>TO REQUESTS FOR NMR STATUS (SFT)</w:t>
      </w:r>
    </w:p>
    <w:p w14:paraId="7841FA11" w14:textId="77777777" w:rsidR="002C5566" w:rsidRDefault="002C5566" w:rsidP="002C5566">
      <w:pPr>
        <w:rPr>
          <w:color w:val="000000"/>
        </w:rPr>
      </w:pPr>
    </w:p>
    <w:p w14:paraId="16234F52" w14:textId="77777777" w:rsidR="002C5566" w:rsidRDefault="002C5566" w:rsidP="002C5566">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C5566" w:rsidRPr="00DD53AB" w14:paraId="50A29601" w14:textId="77777777" w:rsidTr="00AE081F">
        <w:tc>
          <w:tcPr>
            <w:tcW w:w="9242" w:type="dxa"/>
            <w:shd w:val="clear" w:color="auto" w:fill="auto"/>
          </w:tcPr>
          <w:p w14:paraId="63A6BB0D" w14:textId="77777777" w:rsidR="002C5566" w:rsidRDefault="002C5566" w:rsidP="00AE081F">
            <w:pPr>
              <w:rPr>
                <w:b/>
                <w:color w:val="000000"/>
                <w:sz w:val="24"/>
              </w:rPr>
            </w:pPr>
            <w:r w:rsidRPr="00DD53AB">
              <w:rPr>
                <w:b/>
                <w:color w:val="000000"/>
                <w:sz w:val="24"/>
              </w:rPr>
              <w:t>RE:  NON-MEDICAL REFERRER REQUEST</w:t>
            </w:r>
          </w:p>
          <w:p w14:paraId="0E62DFC1" w14:textId="77777777" w:rsidR="002C5566" w:rsidRPr="00DD53AB" w:rsidRDefault="002C5566" w:rsidP="00AE081F">
            <w:pPr>
              <w:rPr>
                <w:b/>
                <w:color w:val="000000"/>
                <w:sz w:val="24"/>
              </w:rPr>
            </w:pPr>
          </w:p>
          <w:p w14:paraId="022EB686" w14:textId="77777777" w:rsidR="002C5566" w:rsidRDefault="002C5566" w:rsidP="00AE081F">
            <w:pPr>
              <w:rPr>
                <w:color w:val="000000"/>
                <w:sz w:val="24"/>
              </w:rPr>
            </w:pPr>
            <w:r w:rsidRPr="00DD53AB">
              <w:rPr>
                <w:color w:val="000000"/>
                <w:sz w:val="24"/>
              </w:rPr>
              <w:t>Dear</w:t>
            </w:r>
          </w:p>
          <w:p w14:paraId="551CEA20" w14:textId="77777777" w:rsidR="002C5566" w:rsidRPr="00DD53AB" w:rsidRDefault="002C5566" w:rsidP="00AE081F">
            <w:pPr>
              <w:rPr>
                <w:color w:val="000000"/>
                <w:sz w:val="24"/>
              </w:rPr>
            </w:pPr>
            <w:r w:rsidRPr="00DD53AB">
              <w:rPr>
                <w:color w:val="000000"/>
                <w:sz w:val="24"/>
              </w:rPr>
              <w:t xml:space="preserve">  </w:t>
            </w:r>
          </w:p>
          <w:p w14:paraId="514EB75A" w14:textId="77777777" w:rsidR="002C5566" w:rsidRDefault="002C5566" w:rsidP="00AE081F">
            <w:pPr>
              <w:rPr>
                <w:color w:val="000000"/>
                <w:sz w:val="24"/>
              </w:rPr>
            </w:pPr>
            <w:r w:rsidRPr="00DD53AB">
              <w:rPr>
                <w:color w:val="000000"/>
                <w:sz w:val="24"/>
              </w:rPr>
              <w:t>Thank you for</w:t>
            </w:r>
            <w:r>
              <w:rPr>
                <w:color w:val="000000"/>
                <w:sz w:val="24"/>
              </w:rPr>
              <w:t xml:space="preserve"> requesting approval to act as a Non-Medical Referrer (NMR). There are several steps you must complete to comply with legislation around this role and to be able to start making requests.</w:t>
            </w:r>
          </w:p>
          <w:p w14:paraId="53DCCD7D" w14:textId="77777777" w:rsidR="002C5566" w:rsidRDefault="002C5566" w:rsidP="00AE081F">
            <w:pPr>
              <w:rPr>
                <w:color w:val="000000"/>
                <w:sz w:val="24"/>
              </w:rPr>
            </w:pPr>
          </w:p>
          <w:p w14:paraId="58C40D6C" w14:textId="77777777" w:rsidR="002C5566" w:rsidRPr="003621D7" w:rsidRDefault="002C5566" w:rsidP="00420E13">
            <w:pPr>
              <w:numPr>
                <w:ilvl w:val="0"/>
                <w:numId w:val="14"/>
              </w:numPr>
              <w:rPr>
                <w:color w:val="000000"/>
                <w:sz w:val="24"/>
              </w:rPr>
            </w:pPr>
            <w:r>
              <w:rPr>
                <w:color w:val="000000"/>
                <w:sz w:val="24"/>
              </w:rPr>
              <w:t xml:space="preserve">Complete IR(ME)R training accessed via the Trust online learning platform </w:t>
            </w:r>
            <w:hyperlink r:id="rId26" w:history="1">
              <w:r>
                <w:rPr>
                  <w:rStyle w:val="Hyperlink"/>
                </w:rPr>
                <w:t>Medical Exposure (e-IR(ME)R) (somersetft.nhs.uk)</w:t>
              </w:r>
            </w:hyperlink>
          </w:p>
          <w:p w14:paraId="7443E057" w14:textId="77777777" w:rsidR="002C5566" w:rsidRDefault="002C5566" w:rsidP="00AE081F">
            <w:pPr>
              <w:ind w:left="720"/>
              <w:rPr>
                <w:color w:val="000000"/>
                <w:sz w:val="24"/>
              </w:rPr>
            </w:pPr>
          </w:p>
          <w:p w14:paraId="6B027053" w14:textId="77777777" w:rsidR="002C5566" w:rsidRDefault="002C5566" w:rsidP="00420E13">
            <w:pPr>
              <w:numPr>
                <w:ilvl w:val="0"/>
                <w:numId w:val="14"/>
              </w:numPr>
              <w:rPr>
                <w:color w:val="000000"/>
                <w:sz w:val="24"/>
              </w:rPr>
            </w:pPr>
            <w:r>
              <w:rPr>
                <w:color w:val="000000"/>
                <w:sz w:val="24"/>
              </w:rPr>
              <w:t>Complete and return a learning and competency framework (template attached) as appropriate to your role and your requesting requirements.</w:t>
            </w:r>
          </w:p>
          <w:p w14:paraId="579C10C5" w14:textId="77777777" w:rsidR="002C5566" w:rsidRDefault="002C5566" w:rsidP="00AE081F">
            <w:pPr>
              <w:ind w:left="720"/>
              <w:rPr>
                <w:color w:val="000000"/>
                <w:sz w:val="24"/>
              </w:rPr>
            </w:pPr>
          </w:p>
          <w:p w14:paraId="193C2FB5" w14:textId="77777777" w:rsidR="002C5566" w:rsidRDefault="002C5566" w:rsidP="00420E13">
            <w:pPr>
              <w:numPr>
                <w:ilvl w:val="0"/>
                <w:numId w:val="14"/>
              </w:numPr>
              <w:rPr>
                <w:color w:val="000000"/>
                <w:sz w:val="24"/>
              </w:rPr>
            </w:pPr>
            <w:r>
              <w:rPr>
                <w:color w:val="000000"/>
                <w:sz w:val="24"/>
              </w:rPr>
              <w:t>Return a SOP (template attached). If you are joining an existing team with established NMR’s there will probably be an existing SOP for you to work under. If not, you will have to write one, ideally in conjunction with your line manager / head of service.</w:t>
            </w:r>
          </w:p>
          <w:p w14:paraId="34FEF9F0" w14:textId="77777777" w:rsidR="002C5566" w:rsidRDefault="002C5566" w:rsidP="00AE081F">
            <w:pPr>
              <w:rPr>
                <w:color w:val="000000"/>
                <w:sz w:val="24"/>
              </w:rPr>
            </w:pPr>
          </w:p>
          <w:p w14:paraId="34C73518" w14:textId="77777777" w:rsidR="002C5566" w:rsidRDefault="002C5566" w:rsidP="00420E13">
            <w:pPr>
              <w:numPr>
                <w:ilvl w:val="0"/>
                <w:numId w:val="14"/>
              </w:numPr>
              <w:rPr>
                <w:color w:val="000000"/>
                <w:sz w:val="24"/>
              </w:rPr>
            </w:pPr>
            <w:r>
              <w:rPr>
                <w:color w:val="000000"/>
                <w:sz w:val="24"/>
              </w:rPr>
              <w:t>Completed, signed NMR request form listing the examinations you wish to request.</w:t>
            </w:r>
          </w:p>
          <w:p w14:paraId="594CA971" w14:textId="77777777" w:rsidR="002C5566" w:rsidRDefault="002C5566" w:rsidP="00AE081F">
            <w:pPr>
              <w:pStyle w:val="ListParagraph"/>
              <w:rPr>
                <w:color w:val="000000"/>
                <w:sz w:val="24"/>
              </w:rPr>
            </w:pPr>
          </w:p>
          <w:p w14:paraId="6D0D3814" w14:textId="77777777" w:rsidR="002C5566" w:rsidRDefault="002C5566" w:rsidP="00420E13">
            <w:pPr>
              <w:numPr>
                <w:ilvl w:val="0"/>
                <w:numId w:val="14"/>
              </w:numPr>
              <w:rPr>
                <w:color w:val="000000"/>
                <w:sz w:val="24"/>
              </w:rPr>
            </w:pPr>
            <w:r>
              <w:rPr>
                <w:color w:val="000000"/>
                <w:sz w:val="24"/>
              </w:rPr>
              <w:t xml:space="preserve">Additional training is required to be able to request ultrasound and MRI scans and before authorisation can be given – please contact the below people/departments to arrange: </w:t>
            </w:r>
          </w:p>
          <w:p w14:paraId="2F2D43EA" w14:textId="77777777" w:rsidR="002C5566" w:rsidRDefault="002C5566" w:rsidP="00AE081F">
            <w:pPr>
              <w:rPr>
                <w:color w:val="000000"/>
                <w:sz w:val="24"/>
              </w:rPr>
            </w:pPr>
            <w:r>
              <w:rPr>
                <w:color w:val="000000"/>
                <w:sz w:val="24"/>
              </w:rPr>
              <w:t xml:space="preserve">             </w:t>
            </w:r>
            <w:hyperlink r:id="rId27" w:history="1">
              <w:r w:rsidRPr="00570FE5">
                <w:rPr>
                  <w:rStyle w:val="Hyperlink"/>
                  <w:sz w:val="24"/>
                </w:rPr>
                <w:t>Andrew.Gapper@somersetft.nhs.uk</w:t>
              </w:r>
            </w:hyperlink>
            <w:r>
              <w:rPr>
                <w:color w:val="000000"/>
                <w:sz w:val="24"/>
              </w:rPr>
              <w:t xml:space="preserve"> for Ultrasound</w:t>
            </w:r>
          </w:p>
          <w:p w14:paraId="76932A2B" w14:textId="598F8863" w:rsidR="002C5566" w:rsidRPr="003621D7" w:rsidRDefault="002C5566" w:rsidP="00AE081F">
            <w:pPr>
              <w:rPr>
                <w:color w:val="000000"/>
                <w:sz w:val="24"/>
              </w:rPr>
            </w:pPr>
            <w:r>
              <w:rPr>
                <w:color w:val="000000"/>
                <w:sz w:val="24"/>
              </w:rPr>
              <w:t xml:space="preserve">            </w:t>
            </w:r>
            <w:hyperlink r:id="rId28" w:history="1">
              <w:r w:rsidR="001F3C1D">
                <w:rPr>
                  <w:rStyle w:val="Hyperlink"/>
                </w:rPr>
                <w:t>HEE elfh Hub (e-lfh.org.uk)</w:t>
              </w:r>
            </w:hyperlink>
            <w:r w:rsidR="001F3C1D">
              <w:t xml:space="preserve"> </w:t>
            </w:r>
            <w:r w:rsidRPr="003621D7">
              <w:rPr>
                <w:color w:val="000000"/>
                <w:sz w:val="24"/>
              </w:rPr>
              <w:t>for MRI</w:t>
            </w:r>
          </w:p>
          <w:p w14:paraId="06C59C60" w14:textId="77777777" w:rsidR="002C5566" w:rsidRDefault="002C5566" w:rsidP="00AE081F">
            <w:pPr>
              <w:rPr>
                <w:color w:val="000000"/>
                <w:sz w:val="24"/>
              </w:rPr>
            </w:pPr>
          </w:p>
          <w:p w14:paraId="660CBFF3" w14:textId="77777777" w:rsidR="002C5566" w:rsidRDefault="002C5566" w:rsidP="00AE081F">
            <w:pPr>
              <w:rPr>
                <w:color w:val="000000"/>
                <w:sz w:val="24"/>
              </w:rPr>
            </w:pPr>
            <w:r>
              <w:rPr>
                <w:color w:val="000000"/>
                <w:sz w:val="24"/>
              </w:rPr>
              <w:t>Once we have evidence of your training and the documents, we can process your request.</w:t>
            </w:r>
          </w:p>
          <w:p w14:paraId="122CCC82" w14:textId="77777777" w:rsidR="002C5566" w:rsidRDefault="002C5566" w:rsidP="00AE081F">
            <w:pPr>
              <w:rPr>
                <w:b/>
                <w:bCs/>
                <w:color w:val="FF0000"/>
                <w:sz w:val="24"/>
              </w:rPr>
            </w:pPr>
          </w:p>
          <w:p w14:paraId="5BAE5B09" w14:textId="77777777" w:rsidR="002C5566" w:rsidRPr="00DE63B4" w:rsidRDefault="002C5566" w:rsidP="00AE081F">
            <w:pPr>
              <w:rPr>
                <w:b/>
                <w:bCs/>
                <w:color w:val="FF0000"/>
                <w:sz w:val="24"/>
              </w:rPr>
            </w:pPr>
            <w:r w:rsidRPr="00DE63B4">
              <w:rPr>
                <w:b/>
                <w:bCs/>
                <w:color w:val="FF0000"/>
                <w:sz w:val="24"/>
              </w:rPr>
              <w:t>Note:</w:t>
            </w:r>
          </w:p>
          <w:p w14:paraId="4AE750DE" w14:textId="77777777" w:rsidR="002C5566" w:rsidRDefault="002C5566" w:rsidP="00AE081F">
            <w:pPr>
              <w:rPr>
                <w:b/>
                <w:color w:val="FF0000"/>
                <w:sz w:val="24"/>
              </w:rPr>
            </w:pPr>
          </w:p>
          <w:p w14:paraId="2716445E" w14:textId="25C34619" w:rsidR="002C5566" w:rsidRDefault="002C5566" w:rsidP="00AE081F">
            <w:pPr>
              <w:rPr>
                <w:rStyle w:val="Hyperlink"/>
              </w:rPr>
            </w:pPr>
            <w:r>
              <w:rPr>
                <w:b/>
                <w:color w:val="FF0000"/>
                <w:sz w:val="24"/>
              </w:rPr>
              <w:t xml:space="preserve">You will be responsible for updating IR(ME)R training every 3 years by completing the Radiation Regulations update </w:t>
            </w:r>
            <w:hyperlink r:id="rId29" w:history="1">
              <w:r>
                <w:rPr>
                  <w:rStyle w:val="Hyperlink"/>
                </w:rPr>
                <w:t>Medical Exposure (e-IR(ME)R) (somersetft.nhs.uk)</w:t>
              </w:r>
            </w:hyperlink>
          </w:p>
          <w:p w14:paraId="6C975927" w14:textId="77777777" w:rsidR="001F3C1D" w:rsidRDefault="001F3C1D" w:rsidP="00AE081F">
            <w:pPr>
              <w:rPr>
                <w:rStyle w:val="Hyperlink"/>
                <w:color w:val="FF0000"/>
              </w:rPr>
            </w:pPr>
          </w:p>
          <w:p w14:paraId="39FD7326" w14:textId="7D0C4121" w:rsidR="001F3C1D" w:rsidRPr="001F3C1D" w:rsidRDefault="001F3C1D" w:rsidP="00AE081F">
            <w:pPr>
              <w:rPr>
                <w:color w:val="FF0000"/>
                <w:u w:val="single"/>
              </w:rPr>
            </w:pPr>
            <w:r w:rsidRPr="00366F48">
              <w:rPr>
                <w:rStyle w:val="Hyperlink"/>
                <w:b/>
                <w:bCs/>
                <w:color w:val="FF0000"/>
                <w:u w:val="none"/>
              </w:rPr>
              <w:t>If you request MRI scans you will be required to update MRI safety for referrers every 3 years</w:t>
            </w:r>
            <w:r w:rsidRPr="001F3C1D">
              <w:rPr>
                <w:rStyle w:val="Hyperlink"/>
                <w:b/>
                <w:bCs/>
                <w:color w:val="FF0000"/>
              </w:rPr>
              <w:t>.</w:t>
            </w:r>
            <w:r>
              <w:rPr>
                <w:rStyle w:val="Hyperlink"/>
                <w:color w:val="FF0000"/>
              </w:rPr>
              <w:t xml:space="preserve"> </w:t>
            </w:r>
            <w:hyperlink r:id="rId30" w:history="1">
              <w:r>
                <w:rPr>
                  <w:rStyle w:val="Hyperlink"/>
                </w:rPr>
                <w:t>HEE elfh Hub (e-lfh.org.uk)</w:t>
              </w:r>
            </w:hyperlink>
          </w:p>
          <w:p w14:paraId="1C499D52" w14:textId="77777777" w:rsidR="002C5566" w:rsidRDefault="002C5566" w:rsidP="00AE081F">
            <w:pPr>
              <w:rPr>
                <w:b/>
                <w:color w:val="FF0000"/>
                <w:sz w:val="24"/>
              </w:rPr>
            </w:pPr>
          </w:p>
          <w:p w14:paraId="4F251E17" w14:textId="77777777" w:rsidR="002C5566" w:rsidRDefault="002C5566" w:rsidP="00AE081F">
            <w:pPr>
              <w:rPr>
                <w:b/>
                <w:color w:val="FF0000"/>
                <w:sz w:val="24"/>
              </w:rPr>
            </w:pPr>
            <w:r>
              <w:rPr>
                <w:b/>
                <w:color w:val="FF0000"/>
                <w:sz w:val="24"/>
              </w:rPr>
              <w:t>You are responsible for auditing your practice and informing Radiology of audit outcomes</w:t>
            </w:r>
          </w:p>
          <w:p w14:paraId="5E00473F" w14:textId="77777777" w:rsidR="002C5566" w:rsidRDefault="002C5566" w:rsidP="00AE081F">
            <w:pPr>
              <w:rPr>
                <w:b/>
                <w:color w:val="FF0000"/>
                <w:sz w:val="24"/>
              </w:rPr>
            </w:pPr>
          </w:p>
          <w:p w14:paraId="4BBA357F" w14:textId="77777777" w:rsidR="002C5566" w:rsidRPr="00932FCE" w:rsidRDefault="002C5566" w:rsidP="00AE081F">
            <w:pPr>
              <w:rPr>
                <w:b/>
                <w:color w:val="FF0000"/>
                <w:sz w:val="24"/>
              </w:rPr>
            </w:pPr>
            <w:r>
              <w:rPr>
                <w:b/>
                <w:color w:val="FF0000"/>
                <w:sz w:val="24"/>
              </w:rPr>
              <w:t xml:space="preserve">You must produce / work under a SOP which is appropriate to your role and in date. </w:t>
            </w:r>
          </w:p>
          <w:p w14:paraId="41A31B69" w14:textId="77777777" w:rsidR="002C5566" w:rsidRDefault="002C5566" w:rsidP="00AE081F">
            <w:pPr>
              <w:rPr>
                <w:color w:val="000000"/>
                <w:sz w:val="24"/>
              </w:rPr>
            </w:pPr>
          </w:p>
          <w:p w14:paraId="295F4F8E" w14:textId="77777777" w:rsidR="002C5566" w:rsidRDefault="002C5566" w:rsidP="00AE081F">
            <w:pPr>
              <w:rPr>
                <w:color w:val="000000"/>
                <w:sz w:val="24"/>
              </w:rPr>
            </w:pPr>
            <w:r w:rsidRPr="00DD53AB">
              <w:rPr>
                <w:color w:val="000000"/>
                <w:sz w:val="24"/>
              </w:rPr>
              <w:t>Kind regards</w:t>
            </w:r>
          </w:p>
          <w:p w14:paraId="487BCE35" w14:textId="77777777" w:rsidR="002C5566" w:rsidRPr="00DD53AB" w:rsidRDefault="002C5566" w:rsidP="00AE081F">
            <w:pPr>
              <w:rPr>
                <w:color w:val="000000"/>
                <w:sz w:val="24"/>
              </w:rPr>
            </w:pPr>
          </w:p>
        </w:tc>
      </w:tr>
    </w:tbl>
    <w:p w14:paraId="70BC1EE5" w14:textId="0BB22988" w:rsidR="002C5566" w:rsidRDefault="002C5566" w:rsidP="005042DE">
      <w:pPr>
        <w:rPr>
          <w:rFonts w:ascii="Arial" w:hAnsi="Arial" w:cs="Arial"/>
          <w:b/>
          <w:bCs/>
          <w:sz w:val="24"/>
          <w:szCs w:val="24"/>
        </w:rPr>
      </w:pPr>
    </w:p>
    <w:p w14:paraId="4CEFFE3A" w14:textId="73CA3F28" w:rsidR="002C5566" w:rsidRDefault="00D45D12" w:rsidP="005042DE">
      <w:pPr>
        <w:rPr>
          <w:rFonts w:ascii="Arial" w:hAnsi="Arial" w:cs="Arial"/>
          <w:b/>
          <w:bCs/>
          <w:sz w:val="24"/>
          <w:szCs w:val="24"/>
        </w:rPr>
      </w:pPr>
      <w:r>
        <w:rPr>
          <w:rFonts w:ascii="Arial" w:hAnsi="Arial" w:cs="Arial"/>
          <w:b/>
          <w:bCs/>
          <w:sz w:val="24"/>
          <w:szCs w:val="24"/>
        </w:rPr>
        <w:t xml:space="preserve">Appendix </w:t>
      </w:r>
      <w:r w:rsidR="008009E3">
        <w:rPr>
          <w:rFonts w:ascii="Arial" w:hAnsi="Arial" w:cs="Arial"/>
          <w:b/>
          <w:bCs/>
          <w:sz w:val="24"/>
          <w:szCs w:val="24"/>
        </w:rPr>
        <w:t>3</w:t>
      </w:r>
      <w:r>
        <w:rPr>
          <w:rFonts w:ascii="Arial" w:hAnsi="Arial" w:cs="Arial"/>
          <w:b/>
          <w:bCs/>
          <w:sz w:val="24"/>
          <w:szCs w:val="24"/>
        </w:rPr>
        <w:t xml:space="preserve"> Standard response email to approve NMR</w:t>
      </w:r>
    </w:p>
    <w:p w14:paraId="2058CDE1" w14:textId="09DEEBC9" w:rsidR="00D45D12" w:rsidRDefault="00D45D12" w:rsidP="005042DE">
      <w:pPr>
        <w:rPr>
          <w:rFonts w:ascii="Arial" w:hAnsi="Arial" w:cs="Arial"/>
          <w:b/>
          <w:bCs/>
          <w:sz w:val="24"/>
          <w:szCs w:val="24"/>
        </w:rPr>
      </w:pPr>
    </w:p>
    <w:p w14:paraId="48083697" w14:textId="77777777" w:rsidR="00D45D12" w:rsidRDefault="00D45D12" w:rsidP="005042DE">
      <w:pPr>
        <w:rPr>
          <w:rFonts w:ascii="Arial" w:hAnsi="Arial" w:cs="Arial"/>
          <w:b/>
          <w:bCs/>
          <w:sz w:val="24"/>
          <w:szCs w:val="24"/>
        </w:rPr>
      </w:pPr>
    </w:p>
    <w:p w14:paraId="7DD7F5FD" w14:textId="77777777" w:rsidR="00D45D12" w:rsidRPr="002E0D5B" w:rsidRDefault="00D45D12" w:rsidP="00D45D12">
      <w:pPr>
        <w:jc w:val="center"/>
        <w:rPr>
          <w:b/>
          <w:color w:val="000000"/>
          <w:sz w:val="28"/>
        </w:rPr>
      </w:pPr>
      <w:r w:rsidRPr="002E0D5B">
        <w:rPr>
          <w:b/>
          <w:color w:val="000000"/>
          <w:sz w:val="28"/>
        </w:rPr>
        <w:t>STANDARD RESPONSE EMAIL CONFIRMING NMR AUTHORISED TO REQUEST</w:t>
      </w:r>
      <w:r>
        <w:rPr>
          <w:b/>
          <w:color w:val="000000"/>
          <w:sz w:val="28"/>
        </w:rPr>
        <w:t xml:space="preserve"> (SFT)</w:t>
      </w:r>
    </w:p>
    <w:p w14:paraId="6104D41C" w14:textId="77777777" w:rsidR="00D45D12" w:rsidRPr="002E0D5B" w:rsidRDefault="00D45D12" w:rsidP="00D45D12">
      <w:pPr>
        <w:jc w:val="center"/>
        <w:rPr>
          <w:b/>
          <w:color w:val="000000"/>
          <w:sz w:val="28"/>
        </w:rPr>
      </w:pPr>
      <w:r w:rsidRPr="002E0D5B">
        <w:rPr>
          <w:b/>
          <w:color w:val="000000"/>
          <w:sz w:val="28"/>
        </w:rPr>
        <w:t>THE EMAIL SHOULD ALSO HAVE THE CORRECT POLICY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5D12" w:rsidRPr="00DD53AB" w14:paraId="192B9073" w14:textId="77777777" w:rsidTr="00AE081F">
        <w:tc>
          <w:tcPr>
            <w:tcW w:w="9242" w:type="dxa"/>
            <w:shd w:val="clear" w:color="auto" w:fill="auto"/>
          </w:tcPr>
          <w:p w14:paraId="114A10EA" w14:textId="77777777" w:rsidR="00D45D12" w:rsidRDefault="00D45D12" w:rsidP="00AE081F">
            <w:pPr>
              <w:rPr>
                <w:b/>
                <w:color w:val="000000"/>
                <w:sz w:val="24"/>
              </w:rPr>
            </w:pPr>
            <w:r w:rsidRPr="00DD53AB">
              <w:rPr>
                <w:b/>
                <w:color w:val="000000"/>
                <w:sz w:val="24"/>
              </w:rPr>
              <w:t>RE:  NON-MEDICAL REFERRER REQUEST</w:t>
            </w:r>
          </w:p>
          <w:p w14:paraId="61779335" w14:textId="77777777" w:rsidR="00D45D12" w:rsidRPr="00DD53AB" w:rsidRDefault="00D45D12" w:rsidP="00AE081F">
            <w:pPr>
              <w:rPr>
                <w:b/>
                <w:color w:val="000000"/>
                <w:sz w:val="24"/>
              </w:rPr>
            </w:pPr>
          </w:p>
          <w:p w14:paraId="43574CEB" w14:textId="77777777" w:rsidR="00D45D12" w:rsidRDefault="00D45D12" w:rsidP="00AE081F">
            <w:pPr>
              <w:rPr>
                <w:color w:val="000000"/>
                <w:sz w:val="24"/>
              </w:rPr>
            </w:pPr>
            <w:r w:rsidRPr="00DD53AB">
              <w:rPr>
                <w:color w:val="000000"/>
                <w:sz w:val="24"/>
              </w:rPr>
              <w:t xml:space="preserve">Dear  </w:t>
            </w:r>
          </w:p>
          <w:p w14:paraId="072EA619" w14:textId="77777777" w:rsidR="00D45D12" w:rsidRPr="00DD53AB" w:rsidRDefault="00D45D12" w:rsidP="00AE081F">
            <w:pPr>
              <w:rPr>
                <w:color w:val="000000"/>
                <w:sz w:val="24"/>
              </w:rPr>
            </w:pPr>
          </w:p>
          <w:p w14:paraId="23A6AE94" w14:textId="77777777" w:rsidR="00D45D12" w:rsidRDefault="00D45D12" w:rsidP="00AE081F">
            <w:pPr>
              <w:rPr>
                <w:color w:val="000000"/>
                <w:sz w:val="24"/>
              </w:rPr>
            </w:pPr>
            <w:r w:rsidRPr="00DD53AB">
              <w:rPr>
                <w:color w:val="000000"/>
                <w:sz w:val="24"/>
              </w:rPr>
              <w:t xml:space="preserve">Thank you for returning your signed request form.  I can now confirm that you are authorised to request </w:t>
            </w:r>
            <w:r w:rsidRPr="00CD2F1B">
              <w:rPr>
                <w:b/>
                <w:bCs/>
                <w:color w:val="FF0000"/>
                <w:sz w:val="24"/>
              </w:rPr>
              <w:t>(INSERT EXAMS APPROVED)</w:t>
            </w:r>
            <w:r w:rsidRPr="00DD53AB">
              <w:rPr>
                <w:b/>
                <w:bCs/>
                <w:color w:val="000000"/>
                <w:sz w:val="24"/>
              </w:rPr>
              <w:t xml:space="preserve"> </w:t>
            </w:r>
            <w:r>
              <w:rPr>
                <w:color w:val="000000"/>
                <w:sz w:val="24"/>
              </w:rPr>
              <w:t>in your role as XXXXXX in XXXXXX.</w:t>
            </w:r>
          </w:p>
          <w:p w14:paraId="4C841EA9" w14:textId="77777777" w:rsidR="00D45D12" w:rsidRPr="00DD53AB" w:rsidRDefault="00D45D12" w:rsidP="00AE081F">
            <w:pPr>
              <w:rPr>
                <w:color w:val="000000"/>
                <w:sz w:val="24"/>
              </w:rPr>
            </w:pPr>
          </w:p>
          <w:p w14:paraId="03990A65" w14:textId="77777777" w:rsidR="00D45D12" w:rsidRDefault="00D45D12" w:rsidP="00AE081F">
            <w:pPr>
              <w:rPr>
                <w:b/>
                <w:bCs/>
                <w:color w:val="000000"/>
                <w:sz w:val="24"/>
              </w:rPr>
            </w:pPr>
            <w:r w:rsidRPr="004B369E">
              <w:rPr>
                <w:b/>
                <w:bCs/>
                <w:color w:val="FF0000"/>
                <w:sz w:val="24"/>
              </w:rPr>
              <w:t xml:space="preserve">NEXT STEP: </w:t>
            </w:r>
            <w:r>
              <w:rPr>
                <w:b/>
                <w:bCs/>
                <w:color w:val="FF0000"/>
                <w:sz w:val="24"/>
              </w:rPr>
              <w:t xml:space="preserve"> </w:t>
            </w:r>
            <w:r w:rsidRPr="00DD53AB">
              <w:rPr>
                <w:b/>
                <w:bCs/>
                <w:color w:val="000000"/>
                <w:sz w:val="24"/>
              </w:rPr>
              <w:t>you will need</w:t>
            </w:r>
            <w:r>
              <w:rPr>
                <w:b/>
                <w:bCs/>
                <w:color w:val="000000"/>
                <w:sz w:val="24"/>
              </w:rPr>
              <w:t xml:space="preserve"> to complete SFT’s IT New Request form (link below) in order to gain access to the Ordercomms system to be able to start requesting the examinations listed above.  If you have any difficulties with this link or access, then please call IT on 01823 343000.  </w:t>
            </w:r>
          </w:p>
          <w:p w14:paraId="213085BB" w14:textId="77777777" w:rsidR="00D45D12" w:rsidRDefault="00D45D12" w:rsidP="00AE081F">
            <w:pPr>
              <w:rPr>
                <w:b/>
                <w:bCs/>
                <w:color w:val="000000"/>
                <w:sz w:val="24"/>
              </w:rPr>
            </w:pPr>
          </w:p>
          <w:p w14:paraId="5D8723E2" w14:textId="77777777" w:rsidR="00D45D12" w:rsidRDefault="004240D8" w:rsidP="00AE081F">
            <w:pPr>
              <w:rPr>
                <w:sz w:val="24"/>
                <w:szCs w:val="24"/>
              </w:rPr>
            </w:pPr>
            <w:hyperlink r:id="rId31" w:tgtFrame="_blank" w:history="1">
              <w:r w:rsidR="00D45D12" w:rsidRPr="001C0E30">
                <w:rPr>
                  <w:rStyle w:val="Hyperlink"/>
                  <w:sz w:val="24"/>
                  <w:szCs w:val="24"/>
                </w:rPr>
                <w:t>New Request - Somerset NHS Foundation Trust (manageengine.eu)</w:t>
              </w:r>
            </w:hyperlink>
          </w:p>
          <w:p w14:paraId="0BD7FC98" w14:textId="4DB05222" w:rsidR="00D45D12" w:rsidRPr="001C0E30" w:rsidRDefault="00D45D12" w:rsidP="00AE081F">
            <w:pPr>
              <w:rPr>
                <w:sz w:val="24"/>
                <w:szCs w:val="24"/>
                <w:lang w:eastAsia="en-GB"/>
              </w:rPr>
            </w:pPr>
          </w:p>
          <w:p w14:paraId="0B2C6CB5" w14:textId="77777777" w:rsidR="00E115DE" w:rsidRDefault="00D45D12" w:rsidP="00AE081F">
            <w:pPr>
              <w:rPr>
                <w:b/>
                <w:bCs/>
                <w:color w:val="FF0000"/>
                <w:sz w:val="24"/>
              </w:rPr>
            </w:pPr>
            <w:r w:rsidRPr="005B61AC">
              <w:rPr>
                <w:b/>
                <w:bCs/>
                <w:color w:val="FF0000"/>
                <w:sz w:val="24"/>
              </w:rPr>
              <w:t xml:space="preserve">IR(ME)R training </w:t>
            </w:r>
            <w:r w:rsidR="00E115DE">
              <w:rPr>
                <w:b/>
                <w:bCs/>
                <w:color w:val="FF0000"/>
                <w:sz w:val="24"/>
              </w:rPr>
              <w:t xml:space="preserve">and MRI safety training (if applicable) </w:t>
            </w:r>
            <w:r w:rsidRPr="005B61AC">
              <w:rPr>
                <w:b/>
                <w:bCs/>
                <w:color w:val="FF0000"/>
                <w:sz w:val="24"/>
              </w:rPr>
              <w:t>must be updated every 3 years</w:t>
            </w:r>
            <w:r>
              <w:rPr>
                <w:b/>
                <w:bCs/>
                <w:color w:val="FF0000"/>
                <w:sz w:val="24"/>
              </w:rPr>
              <w:t xml:space="preserve"> from the time you undertook your original training</w:t>
            </w:r>
            <w:r w:rsidRPr="005B61AC">
              <w:rPr>
                <w:b/>
                <w:bCs/>
                <w:color w:val="FF0000"/>
                <w:sz w:val="24"/>
              </w:rPr>
              <w:t xml:space="preserve">.  </w:t>
            </w:r>
          </w:p>
          <w:p w14:paraId="05DB4EDD" w14:textId="490F232E" w:rsidR="00E115DE" w:rsidRPr="001D68D0" w:rsidRDefault="001D68D0" w:rsidP="00AE081F">
            <w:pPr>
              <w:rPr>
                <w:b/>
                <w:bCs/>
                <w:color w:val="FF0000"/>
                <w:sz w:val="24"/>
              </w:rPr>
            </w:pPr>
            <w:r>
              <w:rPr>
                <w:b/>
                <w:bCs/>
                <w:color w:val="FF0000"/>
                <w:sz w:val="24"/>
              </w:rPr>
              <w:t xml:space="preserve">Radiation regulations - </w:t>
            </w:r>
            <w:hyperlink r:id="rId32" w:history="1">
              <w:r w:rsidR="00D45D12">
                <w:rPr>
                  <w:rStyle w:val="Hyperlink"/>
                </w:rPr>
                <w:t>Medical Exposure (e-IR(ME)R) (somersetft.nhs.uk)</w:t>
              </w:r>
            </w:hyperlink>
            <w:r w:rsidR="00D45D12">
              <w:t xml:space="preserve">  </w:t>
            </w:r>
          </w:p>
          <w:p w14:paraId="2DDA5B39" w14:textId="41BE9186" w:rsidR="00E115DE" w:rsidRDefault="001D68D0" w:rsidP="00AE081F">
            <w:r w:rsidRPr="001D68D0">
              <w:rPr>
                <w:b/>
                <w:bCs/>
                <w:color w:val="FF0000"/>
              </w:rPr>
              <w:t>MRI safety training -</w:t>
            </w:r>
            <w:r w:rsidRPr="001D68D0">
              <w:rPr>
                <w:color w:val="FF0000"/>
              </w:rPr>
              <w:t xml:space="preserve"> </w:t>
            </w:r>
            <w:hyperlink r:id="rId33" w:history="1">
              <w:r w:rsidR="00E115DE">
                <w:rPr>
                  <w:rStyle w:val="Hyperlink"/>
                </w:rPr>
                <w:t>HEE elfh Hub (e-lfh.org.uk)</w:t>
              </w:r>
            </w:hyperlink>
          </w:p>
          <w:p w14:paraId="780216E0" w14:textId="03B0B9F3" w:rsidR="00D45D12" w:rsidRDefault="00D45D12" w:rsidP="00AE081F">
            <w:pPr>
              <w:rPr>
                <w:b/>
                <w:bCs/>
                <w:color w:val="FF0000"/>
                <w:sz w:val="24"/>
              </w:rPr>
            </w:pPr>
            <w:r>
              <w:rPr>
                <w:b/>
                <w:bCs/>
                <w:color w:val="FF0000"/>
                <w:sz w:val="24"/>
              </w:rPr>
              <w:t>Failure to undertake the update training may result in access having to be removed.</w:t>
            </w:r>
          </w:p>
          <w:p w14:paraId="03349068" w14:textId="77777777" w:rsidR="00D45D12" w:rsidRDefault="00D45D12" w:rsidP="00AE081F">
            <w:pPr>
              <w:rPr>
                <w:b/>
                <w:color w:val="FF0000"/>
                <w:sz w:val="24"/>
              </w:rPr>
            </w:pPr>
          </w:p>
          <w:p w14:paraId="1294912B" w14:textId="77777777" w:rsidR="00D45D12" w:rsidRDefault="00D45D12" w:rsidP="00AE081F">
            <w:pPr>
              <w:rPr>
                <w:b/>
                <w:color w:val="FF0000"/>
                <w:sz w:val="24"/>
              </w:rPr>
            </w:pPr>
            <w:r>
              <w:rPr>
                <w:b/>
                <w:color w:val="FF0000"/>
                <w:sz w:val="24"/>
              </w:rPr>
              <w:t>You are responsible for auditing your practice and informing Radiology of audit outcomes</w:t>
            </w:r>
          </w:p>
          <w:p w14:paraId="6891D89E" w14:textId="77777777" w:rsidR="00D45D12" w:rsidRDefault="00D45D12" w:rsidP="00AE081F">
            <w:pPr>
              <w:rPr>
                <w:b/>
                <w:color w:val="FF0000"/>
                <w:sz w:val="24"/>
              </w:rPr>
            </w:pPr>
          </w:p>
          <w:p w14:paraId="3E300682" w14:textId="77777777" w:rsidR="00D45D12" w:rsidRDefault="00D45D12" w:rsidP="00AE081F">
            <w:pPr>
              <w:rPr>
                <w:b/>
                <w:color w:val="FF0000"/>
                <w:sz w:val="24"/>
              </w:rPr>
            </w:pPr>
            <w:r>
              <w:rPr>
                <w:b/>
                <w:color w:val="FF0000"/>
                <w:sz w:val="24"/>
              </w:rPr>
              <w:t xml:space="preserve">You must produce / work under a SOP which is appropriate to your role and in date. </w:t>
            </w:r>
          </w:p>
          <w:p w14:paraId="53766C49" w14:textId="77777777" w:rsidR="00D45D12" w:rsidRDefault="00D45D12" w:rsidP="00AE081F">
            <w:pPr>
              <w:rPr>
                <w:color w:val="000000"/>
                <w:sz w:val="24"/>
              </w:rPr>
            </w:pPr>
          </w:p>
          <w:p w14:paraId="01251C2B" w14:textId="77777777" w:rsidR="00D45D12" w:rsidRDefault="00D45D12" w:rsidP="00AE081F">
            <w:pPr>
              <w:rPr>
                <w:color w:val="000000"/>
                <w:sz w:val="24"/>
              </w:rPr>
            </w:pPr>
            <w:r w:rsidRPr="00DD53AB">
              <w:rPr>
                <w:color w:val="000000"/>
                <w:sz w:val="24"/>
              </w:rPr>
              <w:t xml:space="preserve">If you are leaving or changing post, please let us know so that we can update our records accordingly, as we have an obligation under the IRMER Regulations to hold a “current” list of non- medical referrers.  </w:t>
            </w:r>
          </w:p>
          <w:p w14:paraId="07B64377" w14:textId="77777777" w:rsidR="00D45D12" w:rsidRPr="00DD53AB" w:rsidRDefault="00D45D12" w:rsidP="00AE081F">
            <w:pPr>
              <w:rPr>
                <w:color w:val="000000"/>
                <w:sz w:val="24"/>
              </w:rPr>
            </w:pPr>
          </w:p>
          <w:p w14:paraId="7646D54A" w14:textId="77777777" w:rsidR="00D45D12" w:rsidRDefault="00D45D12" w:rsidP="00AE081F">
            <w:pPr>
              <w:rPr>
                <w:color w:val="000000"/>
                <w:sz w:val="24"/>
              </w:rPr>
            </w:pPr>
            <w:r w:rsidRPr="00DD53AB">
              <w:rPr>
                <w:color w:val="000000"/>
                <w:sz w:val="24"/>
              </w:rPr>
              <w:t>Kind regards</w:t>
            </w:r>
          </w:p>
          <w:p w14:paraId="167171E8" w14:textId="77777777" w:rsidR="00D45D12" w:rsidRPr="00DD53AB" w:rsidRDefault="00D45D12" w:rsidP="00AE081F">
            <w:pPr>
              <w:rPr>
                <w:color w:val="000000"/>
                <w:sz w:val="24"/>
              </w:rPr>
            </w:pPr>
          </w:p>
        </w:tc>
      </w:tr>
    </w:tbl>
    <w:p w14:paraId="375143F9" w14:textId="77777777" w:rsidR="00D45D12" w:rsidRDefault="00D45D12" w:rsidP="00D45D12">
      <w:pPr>
        <w:rPr>
          <w:b/>
          <w:color w:val="000000"/>
          <w:sz w:val="24"/>
        </w:rPr>
      </w:pPr>
    </w:p>
    <w:p w14:paraId="43A98A23" w14:textId="77777777" w:rsidR="00D45D12" w:rsidRDefault="00D45D12" w:rsidP="00D45D12">
      <w:pPr>
        <w:rPr>
          <w:b/>
          <w:color w:val="000000"/>
          <w:sz w:val="24"/>
        </w:rPr>
      </w:pPr>
      <w:r>
        <w:rPr>
          <w:b/>
          <w:color w:val="000000"/>
          <w:sz w:val="24"/>
        </w:rPr>
        <w:t xml:space="preserve">*For those on template 2, add in: </w:t>
      </w:r>
    </w:p>
    <w:p w14:paraId="5A254305" w14:textId="77777777" w:rsidR="00D45D12" w:rsidRDefault="00D45D12" w:rsidP="00D45D12">
      <w:pPr>
        <w:rPr>
          <w:b/>
          <w:color w:val="000000"/>
          <w:sz w:val="24"/>
        </w:rPr>
      </w:pPr>
    </w:p>
    <w:p w14:paraId="6288FCA4" w14:textId="77777777" w:rsidR="00D45D12" w:rsidRDefault="00D45D12" w:rsidP="00D45D12">
      <w:pPr>
        <w:rPr>
          <w:b/>
          <w:bCs/>
          <w:color w:val="000000"/>
          <w:sz w:val="24"/>
        </w:rPr>
      </w:pPr>
      <w:r>
        <w:rPr>
          <w:b/>
          <w:bCs/>
          <w:color w:val="000000"/>
          <w:sz w:val="24"/>
        </w:rPr>
        <w:t xml:space="preserve">As you will be ordering more complex examinations, IT will assign you a template, this lists most of our examinations however please ensure you only order those examinations that have been authorised and listed above.  </w:t>
      </w:r>
    </w:p>
    <w:p w14:paraId="3C511A03" w14:textId="77777777" w:rsidR="00D45D12" w:rsidRPr="00F4069B" w:rsidRDefault="00D45D12" w:rsidP="00D45D12">
      <w:pPr>
        <w:rPr>
          <w:b/>
          <w:bCs/>
          <w:color w:val="7030A0"/>
          <w:sz w:val="24"/>
        </w:rPr>
      </w:pPr>
    </w:p>
    <w:p w14:paraId="0E5FB74A" w14:textId="77777777" w:rsidR="00D45D12" w:rsidRPr="00F4069B" w:rsidRDefault="00D45D12" w:rsidP="00D45D12">
      <w:pPr>
        <w:rPr>
          <w:b/>
          <w:bCs/>
          <w:color w:val="7030A0"/>
          <w:sz w:val="24"/>
        </w:rPr>
      </w:pPr>
      <w:r w:rsidRPr="00F4069B">
        <w:rPr>
          <w:b/>
          <w:bCs/>
          <w:color w:val="7030A0"/>
          <w:sz w:val="24"/>
        </w:rPr>
        <w:t>Note</w:t>
      </w:r>
      <w:r>
        <w:rPr>
          <w:b/>
          <w:bCs/>
          <w:color w:val="7030A0"/>
          <w:sz w:val="24"/>
        </w:rPr>
        <w:t xml:space="preserve"> to Imaging Staff</w:t>
      </w:r>
      <w:r w:rsidRPr="00F4069B">
        <w:rPr>
          <w:b/>
          <w:bCs/>
          <w:color w:val="7030A0"/>
          <w:sz w:val="24"/>
        </w:rPr>
        <w:t>:</w:t>
      </w:r>
    </w:p>
    <w:p w14:paraId="09074F54" w14:textId="77777777" w:rsidR="00D45D12" w:rsidRDefault="00D45D12" w:rsidP="00D45D12">
      <w:r w:rsidRPr="00F4069B">
        <w:rPr>
          <w:b/>
          <w:bCs/>
          <w:color w:val="7030A0"/>
          <w:sz w:val="24"/>
        </w:rPr>
        <w:t xml:space="preserve">If the NMR just requires a template change, then they do not need to complete the request form again, they just need to call IT and they will change this.  </w:t>
      </w:r>
    </w:p>
    <w:p w14:paraId="0E6E8BC8" w14:textId="41F5255D" w:rsidR="002C5566" w:rsidRDefault="002C5566" w:rsidP="005042DE">
      <w:pPr>
        <w:rPr>
          <w:rFonts w:ascii="Arial" w:hAnsi="Arial" w:cs="Arial"/>
          <w:b/>
          <w:bCs/>
          <w:sz w:val="24"/>
          <w:szCs w:val="24"/>
        </w:rPr>
      </w:pPr>
    </w:p>
    <w:p w14:paraId="74A732FB" w14:textId="4D5BAAFD" w:rsidR="002C5566" w:rsidRDefault="002C5566" w:rsidP="005042DE">
      <w:pPr>
        <w:rPr>
          <w:rFonts w:ascii="Arial" w:hAnsi="Arial" w:cs="Arial"/>
          <w:b/>
          <w:bCs/>
          <w:sz w:val="24"/>
          <w:szCs w:val="24"/>
        </w:rPr>
      </w:pPr>
    </w:p>
    <w:p w14:paraId="389503FC" w14:textId="77777777" w:rsidR="00FD1AF3" w:rsidRDefault="00FD1AF3" w:rsidP="005042DE">
      <w:pPr>
        <w:rPr>
          <w:rFonts w:ascii="Arial" w:hAnsi="Arial" w:cs="Arial"/>
          <w:b/>
          <w:bCs/>
          <w:sz w:val="24"/>
          <w:szCs w:val="24"/>
        </w:rPr>
      </w:pPr>
    </w:p>
    <w:p w14:paraId="298513DC" w14:textId="77777777" w:rsidR="00FD1AF3" w:rsidRDefault="00FD1AF3" w:rsidP="005042DE">
      <w:pPr>
        <w:rPr>
          <w:rFonts w:ascii="Arial" w:hAnsi="Arial" w:cs="Arial"/>
          <w:b/>
          <w:bCs/>
          <w:sz w:val="24"/>
          <w:szCs w:val="24"/>
        </w:rPr>
      </w:pPr>
    </w:p>
    <w:p w14:paraId="4D5BEA22" w14:textId="77777777" w:rsidR="00D45D12" w:rsidRPr="002E0D5B" w:rsidRDefault="00D45D12" w:rsidP="00D45D12">
      <w:pPr>
        <w:jc w:val="center"/>
        <w:rPr>
          <w:b/>
          <w:color w:val="000000"/>
          <w:sz w:val="28"/>
        </w:rPr>
      </w:pPr>
      <w:r w:rsidRPr="002E0D5B">
        <w:rPr>
          <w:b/>
          <w:color w:val="000000"/>
          <w:sz w:val="28"/>
        </w:rPr>
        <w:t>STANDARD RESPONSE EMAIL CONFIRMING NMR AUTHORISED TO REQUEST</w:t>
      </w:r>
      <w:r>
        <w:rPr>
          <w:b/>
          <w:color w:val="000000"/>
          <w:sz w:val="28"/>
        </w:rPr>
        <w:t xml:space="preserve"> (PRIMARY CARE)</w:t>
      </w:r>
    </w:p>
    <w:p w14:paraId="5A31FDC8" w14:textId="77777777" w:rsidR="00D45D12" w:rsidRPr="002E0D5B" w:rsidRDefault="00D45D12" w:rsidP="00D45D12">
      <w:pPr>
        <w:jc w:val="center"/>
        <w:rPr>
          <w:b/>
          <w:color w:val="000000"/>
          <w:sz w:val="28"/>
        </w:rPr>
      </w:pPr>
      <w:bookmarkStart w:id="6" w:name="_Hlk135640077"/>
      <w:r w:rsidRPr="002E0D5B">
        <w:rPr>
          <w:b/>
          <w:color w:val="000000"/>
          <w:sz w:val="28"/>
        </w:rPr>
        <w:t>THE EMAIL SHOULD ALSO HAVE THE CORRECT POLICY ATTACHED</w:t>
      </w:r>
    </w:p>
    <w:bookmarkEnd w:id="6"/>
    <w:p w14:paraId="4AE1BCEB" w14:textId="77777777" w:rsidR="00D45D12" w:rsidRDefault="00D45D12" w:rsidP="00D45D1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5D12" w:rsidRPr="00DD53AB" w14:paraId="4E275174" w14:textId="77777777" w:rsidTr="00AE081F">
        <w:tc>
          <w:tcPr>
            <w:tcW w:w="9242" w:type="dxa"/>
            <w:shd w:val="clear" w:color="auto" w:fill="auto"/>
          </w:tcPr>
          <w:p w14:paraId="5119665A" w14:textId="77777777" w:rsidR="00D45D12" w:rsidRPr="00DD53AB" w:rsidRDefault="00D45D12" w:rsidP="00AE081F">
            <w:pPr>
              <w:rPr>
                <w:b/>
                <w:color w:val="000000"/>
                <w:sz w:val="24"/>
              </w:rPr>
            </w:pPr>
            <w:r w:rsidRPr="00DD53AB">
              <w:rPr>
                <w:b/>
                <w:color w:val="000000"/>
                <w:sz w:val="24"/>
              </w:rPr>
              <w:t>RE:  NON-MEDICAL REFERRER REQUEST</w:t>
            </w:r>
          </w:p>
          <w:p w14:paraId="56786283" w14:textId="77777777" w:rsidR="00D45D12" w:rsidRPr="00DD53AB" w:rsidRDefault="00D45D12" w:rsidP="00AE081F">
            <w:pPr>
              <w:rPr>
                <w:color w:val="000000"/>
                <w:sz w:val="24"/>
              </w:rPr>
            </w:pPr>
            <w:r w:rsidRPr="00DD53AB">
              <w:rPr>
                <w:color w:val="000000"/>
                <w:sz w:val="24"/>
              </w:rPr>
              <w:t xml:space="preserve">Dear  </w:t>
            </w:r>
          </w:p>
          <w:p w14:paraId="636810EE" w14:textId="77777777" w:rsidR="00D45D12" w:rsidRDefault="00D45D12" w:rsidP="00AE081F">
            <w:pPr>
              <w:rPr>
                <w:color w:val="000000"/>
                <w:sz w:val="24"/>
              </w:rPr>
            </w:pPr>
            <w:r w:rsidRPr="00DD53AB">
              <w:rPr>
                <w:color w:val="000000"/>
                <w:sz w:val="24"/>
              </w:rPr>
              <w:t xml:space="preserve">Thank you for returning your signed request form.  I can now confirm that you are authorised to request </w:t>
            </w:r>
            <w:r w:rsidRPr="00E8025D">
              <w:rPr>
                <w:b/>
                <w:bCs/>
                <w:color w:val="FF0000"/>
                <w:sz w:val="24"/>
              </w:rPr>
              <w:t>(INSERT EXAMS APPROVED)</w:t>
            </w:r>
            <w:r w:rsidRPr="00DD53AB">
              <w:rPr>
                <w:b/>
                <w:bCs/>
                <w:color w:val="000000"/>
                <w:sz w:val="24"/>
              </w:rPr>
              <w:t xml:space="preserve"> </w:t>
            </w:r>
            <w:r>
              <w:rPr>
                <w:color w:val="000000"/>
                <w:sz w:val="24"/>
              </w:rPr>
              <w:t>in your role as XXXXXX in XXXXXXX.</w:t>
            </w:r>
          </w:p>
          <w:p w14:paraId="2A5E7665" w14:textId="77777777" w:rsidR="00D45D12" w:rsidRPr="00DD53AB" w:rsidRDefault="00D45D12" w:rsidP="00AE081F">
            <w:pPr>
              <w:rPr>
                <w:color w:val="000000"/>
                <w:sz w:val="24"/>
              </w:rPr>
            </w:pPr>
          </w:p>
          <w:p w14:paraId="04F0C4CE" w14:textId="77777777" w:rsidR="00D45D12" w:rsidRDefault="00D45D12" w:rsidP="00AE081F">
            <w:pPr>
              <w:rPr>
                <w:b/>
                <w:bCs/>
                <w:color w:val="000000"/>
                <w:sz w:val="24"/>
              </w:rPr>
            </w:pPr>
            <w:r w:rsidRPr="004B369E">
              <w:rPr>
                <w:b/>
                <w:bCs/>
                <w:color w:val="FF0000"/>
                <w:sz w:val="24"/>
              </w:rPr>
              <w:t xml:space="preserve">NEXT STEP: </w:t>
            </w:r>
            <w:r>
              <w:rPr>
                <w:b/>
                <w:bCs/>
                <w:color w:val="FF0000"/>
                <w:sz w:val="24"/>
              </w:rPr>
              <w:t xml:space="preserve"> </w:t>
            </w:r>
            <w:r w:rsidRPr="00DD53AB">
              <w:rPr>
                <w:b/>
                <w:bCs/>
                <w:color w:val="000000"/>
                <w:sz w:val="24"/>
              </w:rPr>
              <w:t>you will need</w:t>
            </w:r>
            <w:r>
              <w:rPr>
                <w:b/>
                <w:bCs/>
                <w:color w:val="000000"/>
                <w:sz w:val="24"/>
              </w:rPr>
              <w:t xml:space="preserve"> to call IT on 01823 343000 order to gain access to the Ordercomms system to be able to start requesting the examinations listed above.   </w:t>
            </w:r>
          </w:p>
          <w:p w14:paraId="5D6A5A0B" w14:textId="77777777" w:rsidR="00D45D12" w:rsidRDefault="00D45D12" w:rsidP="00AE081F">
            <w:pPr>
              <w:rPr>
                <w:color w:val="000000"/>
                <w:sz w:val="24"/>
              </w:rPr>
            </w:pPr>
          </w:p>
          <w:p w14:paraId="01DA0849" w14:textId="77777777" w:rsidR="00E115DE" w:rsidRDefault="00D45D12" w:rsidP="00AE081F">
            <w:pPr>
              <w:rPr>
                <w:b/>
                <w:bCs/>
                <w:color w:val="FF0000"/>
                <w:sz w:val="24"/>
              </w:rPr>
            </w:pPr>
            <w:r w:rsidRPr="005B61AC">
              <w:rPr>
                <w:b/>
                <w:bCs/>
                <w:color w:val="FF0000"/>
                <w:sz w:val="24"/>
              </w:rPr>
              <w:t xml:space="preserve">IR(ME)R training </w:t>
            </w:r>
            <w:r w:rsidR="00E115DE" w:rsidRPr="00E115DE">
              <w:rPr>
                <w:b/>
                <w:bCs/>
                <w:color w:val="FF0000"/>
                <w:sz w:val="24"/>
              </w:rPr>
              <w:t xml:space="preserve">and MRI safety training (if applicable) </w:t>
            </w:r>
            <w:r w:rsidRPr="005B61AC">
              <w:rPr>
                <w:b/>
                <w:bCs/>
                <w:color w:val="FF0000"/>
                <w:sz w:val="24"/>
              </w:rPr>
              <w:t>must be updated every 3 years</w:t>
            </w:r>
            <w:r>
              <w:rPr>
                <w:b/>
                <w:bCs/>
                <w:color w:val="FF0000"/>
                <w:sz w:val="24"/>
              </w:rPr>
              <w:t xml:space="preserve"> from the time you undertook your original training</w:t>
            </w:r>
            <w:r w:rsidRPr="005B61AC">
              <w:rPr>
                <w:b/>
                <w:bCs/>
                <w:color w:val="FF0000"/>
                <w:sz w:val="24"/>
              </w:rPr>
              <w:t xml:space="preserve">.  </w:t>
            </w:r>
          </w:p>
          <w:p w14:paraId="5A91D61C" w14:textId="64500D16" w:rsidR="00E115DE" w:rsidRDefault="001D68D0" w:rsidP="00AE081F">
            <w:pPr>
              <w:rPr>
                <w:b/>
                <w:bCs/>
                <w:color w:val="FF0000"/>
                <w:sz w:val="24"/>
              </w:rPr>
            </w:pPr>
            <w:r>
              <w:rPr>
                <w:b/>
                <w:bCs/>
                <w:color w:val="FF0000"/>
                <w:sz w:val="24"/>
              </w:rPr>
              <w:t xml:space="preserve">Radiation regulations - </w:t>
            </w:r>
            <w:hyperlink r:id="rId34" w:history="1">
              <w:r w:rsidR="00D45D12" w:rsidRPr="005B61AC">
                <w:rPr>
                  <w:rStyle w:val="Hyperlink"/>
                  <w:b/>
                  <w:bCs/>
                  <w:color w:val="FF0000"/>
                </w:rPr>
                <w:t>HEE elfh Hub (e-lfh.org.uk)</w:t>
              </w:r>
            </w:hyperlink>
            <w:r w:rsidR="00D45D12" w:rsidRPr="005B61AC">
              <w:rPr>
                <w:b/>
                <w:bCs/>
                <w:color w:val="FF0000"/>
                <w:sz w:val="24"/>
              </w:rPr>
              <w:t xml:space="preserve"> </w:t>
            </w:r>
            <w:r w:rsidR="00D45D12">
              <w:rPr>
                <w:b/>
                <w:bCs/>
                <w:color w:val="FF0000"/>
                <w:sz w:val="24"/>
              </w:rPr>
              <w:t xml:space="preserve">  </w:t>
            </w:r>
          </w:p>
          <w:p w14:paraId="6CBB3889" w14:textId="2A191EE6" w:rsidR="00E115DE" w:rsidRDefault="001D68D0" w:rsidP="00AE081F">
            <w:r w:rsidRPr="001D68D0">
              <w:rPr>
                <w:b/>
                <w:bCs/>
                <w:color w:val="FF0000"/>
              </w:rPr>
              <w:t>MRI safety training -</w:t>
            </w:r>
            <w:r w:rsidRPr="001D68D0">
              <w:rPr>
                <w:color w:val="FF0000"/>
              </w:rPr>
              <w:t xml:space="preserve"> </w:t>
            </w:r>
            <w:hyperlink r:id="rId35" w:history="1">
              <w:r w:rsidR="00E115DE">
                <w:rPr>
                  <w:rStyle w:val="Hyperlink"/>
                </w:rPr>
                <w:t>HEE elfh Hub (e-lfh.org.uk)</w:t>
              </w:r>
            </w:hyperlink>
          </w:p>
          <w:p w14:paraId="540D32BC" w14:textId="3769B115" w:rsidR="00D45D12" w:rsidRDefault="00D45D12" w:rsidP="00AE081F">
            <w:pPr>
              <w:rPr>
                <w:b/>
                <w:bCs/>
                <w:color w:val="FF0000"/>
                <w:sz w:val="24"/>
              </w:rPr>
            </w:pPr>
            <w:r>
              <w:rPr>
                <w:b/>
                <w:bCs/>
                <w:color w:val="FF0000"/>
                <w:sz w:val="24"/>
              </w:rPr>
              <w:t>Failure to undertake the update training may result in access having to be removed.</w:t>
            </w:r>
          </w:p>
          <w:p w14:paraId="19602EDD" w14:textId="77777777" w:rsidR="00D45D12" w:rsidRDefault="00D45D12" w:rsidP="00AE081F">
            <w:pPr>
              <w:rPr>
                <w:b/>
                <w:bCs/>
                <w:color w:val="FF0000"/>
                <w:sz w:val="24"/>
              </w:rPr>
            </w:pPr>
          </w:p>
          <w:p w14:paraId="19F2A296" w14:textId="77777777" w:rsidR="00D45D12" w:rsidRDefault="00D45D12" w:rsidP="00AE081F">
            <w:pPr>
              <w:rPr>
                <w:b/>
                <w:color w:val="FF0000"/>
                <w:sz w:val="24"/>
              </w:rPr>
            </w:pPr>
            <w:r>
              <w:rPr>
                <w:b/>
                <w:color w:val="FF0000"/>
                <w:sz w:val="24"/>
              </w:rPr>
              <w:t>You are responsible for auditing your practice and informing Radiology of audit outcomes</w:t>
            </w:r>
          </w:p>
          <w:p w14:paraId="0C542737" w14:textId="77777777" w:rsidR="00D45D12" w:rsidRDefault="00D45D12" w:rsidP="00AE081F">
            <w:pPr>
              <w:rPr>
                <w:b/>
                <w:color w:val="FF0000"/>
                <w:sz w:val="24"/>
              </w:rPr>
            </w:pPr>
          </w:p>
          <w:p w14:paraId="137130D7" w14:textId="77777777" w:rsidR="00D45D12" w:rsidRDefault="00D45D12" w:rsidP="00AE081F">
            <w:pPr>
              <w:rPr>
                <w:b/>
                <w:color w:val="FF0000"/>
                <w:sz w:val="24"/>
              </w:rPr>
            </w:pPr>
            <w:bookmarkStart w:id="7" w:name="_Hlk129790793"/>
            <w:r>
              <w:rPr>
                <w:b/>
                <w:color w:val="FF0000"/>
                <w:sz w:val="24"/>
              </w:rPr>
              <w:t xml:space="preserve">You must produce/work under a SOP which is appropriate to your role and in date. </w:t>
            </w:r>
          </w:p>
          <w:p w14:paraId="724A1741" w14:textId="77777777" w:rsidR="00E115DE" w:rsidRDefault="00E115DE" w:rsidP="00AE081F">
            <w:pPr>
              <w:rPr>
                <w:b/>
                <w:color w:val="FF0000"/>
                <w:sz w:val="24"/>
              </w:rPr>
            </w:pPr>
          </w:p>
          <w:bookmarkEnd w:id="7"/>
          <w:p w14:paraId="74F5502B" w14:textId="77777777" w:rsidR="00E115DE" w:rsidRDefault="00E115DE" w:rsidP="00E115DE">
            <w:pPr>
              <w:rPr>
                <w:color w:val="000000"/>
                <w:sz w:val="24"/>
              </w:rPr>
            </w:pPr>
            <w:r w:rsidRPr="00DD53AB">
              <w:rPr>
                <w:color w:val="000000"/>
                <w:sz w:val="24"/>
              </w:rPr>
              <w:t xml:space="preserve">If you are leaving or changing post, please let us know so that we can update our records accordingly, as we have an obligation under the IRMER Regulations to hold a “current” list of non- medical referrers.  </w:t>
            </w:r>
          </w:p>
          <w:p w14:paraId="786B62FF" w14:textId="77777777" w:rsidR="00D45D12" w:rsidRPr="00932FCE" w:rsidRDefault="00D45D12" w:rsidP="00AE081F">
            <w:pPr>
              <w:rPr>
                <w:b/>
                <w:color w:val="FF0000"/>
                <w:sz w:val="24"/>
              </w:rPr>
            </w:pPr>
          </w:p>
          <w:p w14:paraId="4AC1C7FF" w14:textId="77777777" w:rsidR="00D45D12" w:rsidRDefault="00D45D12" w:rsidP="00AE081F">
            <w:pPr>
              <w:rPr>
                <w:color w:val="000000"/>
                <w:sz w:val="24"/>
              </w:rPr>
            </w:pPr>
            <w:r w:rsidRPr="00DD53AB">
              <w:rPr>
                <w:color w:val="000000"/>
                <w:sz w:val="24"/>
              </w:rPr>
              <w:t>Kind regards</w:t>
            </w:r>
          </w:p>
          <w:p w14:paraId="0722691E" w14:textId="77777777" w:rsidR="00D45D12" w:rsidRPr="00DD53AB" w:rsidRDefault="00D45D12" w:rsidP="00AE081F">
            <w:pPr>
              <w:rPr>
                <w:color w:val="000000"/>
                <w:sz w:val="24"/>
              </w:rPr>
            </w:pPr>
          </w:p>
        </w:tc>
      </w:tr>
    </w:tbl>
    <w:p w14:paraId="556CB9C3" w14:textId="77777777" w:rsidR="00D45D12" w:rsidRDefault="00D45D12" w:rsidP="00D45D12">
      <w:pPr>
        <w:rPr>
          <w:b/>
          <w:color w:val="000000"/>
          <w:sz w:val="24"/>
        </w:rPr>
      </w:pPr>
    </w:p>
    <w:p w14:paraId="471F59E3" w14:textId="77777777" w:rsidR="00D45D12" w:rsidRDefault="00D45D12" w:rsidP="00D45D12">
      <w:pPr>
        <w:rPr>
          <w:b/>
          <w:color w:val="000000"/>
          <w:sz w:val="24"/>
        </w:rPr>
      </w:pPr>
      <w:r>
        <w:rPr>
          <w:b/>
          <w:color w:val="000000"/>
          <w:sz w:val="24"/>
        </w:rPr>
        <w:t xml:space="preserve">For those on template 2, add in: </w:t>
      </w:r>
    </w:p>
    <w:p w14:paraId="18C83076" w14:textId="77777777" w:rsidR="00D45D12" w:rsidRDefault="00D45D12" w:rsidP="00D45D12">
      <w:pPr>
        <w:rPr>
          <w:b/>
          <w:color w:val="000000"/>
          <w:sz w:val="24"/>
        </w:rPr>
      </w:pPr>
    </w:p>
    <w:p w14:paraId="52F7CDEC" w14:textId="77777777" w:rsidR="00D45D12" w:rsidRDefault="00D45D12" w:rsidP="00D45D12">
      <w:pPr>
        <w:rPr>
          <w:b/>
          <w:bCs/>
          <w:color w:val="000000"/>
          <w:sz w:val="24"/>
        </w:rPr>
      </w:pPr>
      <w:r>
        <w:rPr>
          <w:b/>
          <w:bCs/>
          <w:color w:val="000000"/>
          <w:sz w:val="24"/>
        </w:rPr>
        <w:t xml:space="preserve">*As you will be ordering more complex examinations, IT will assign you a template, this lists most of our examinations however please ensure you only order those examinations that have been authorised and listed above.  </w:t>
      </w:r>
    </w:p>
    <w:p w14:paraId="07A3B346" w14:textId="77777777" w:rsidR="00D45D12" w:rsidRDefault="00D45D12" w:rsidP="00D45D12">
      <w:pPr>
        <w:rPr>
          <w:b/>
          <w:color w:val="000000"/>
          <w:sz w:val="24"/>
        </w:rPr>
      </w:pPr>
    </w:p>
    <w:p w14:paraId="2E21446B" w14:textId="77777777" w:rsidR="00D45D12" w:rsidRPr="005B61AC" w:rsidRDefault="00D45D12" w:rsidP="00D45D12">
      <w:pPr>
        <w:rPr>
          <w:b/>
          <w:bCs/>
          <w:color w:val="7030A0"/>
          <w:sz w:val="24"/>
        </w:rPr>
      </w:pPr>
      <w:r w:rsidRPr="005B61AC">
        <w:rPr>
          <w:b/>
          <w:bCs/>
          <w:color w:val="7030A0"/>
          <w:sz w:val="24"/>
        </w:rPr>
        <w:t>Note to Imaging Staff:</w:t>
      </w:r>
    </w:p>
    <w:p w14:paraId="7C1B7D84" w14:textId="082188F6" w:rsidR="00366F48" w:rsidRPr="00420E13" w:rsidRDefault="00D45D12" w:rsidP="005042DE">
      <w:pPr>
        <w:rPr>
          <w:b/>
          <w:bCs/>
          <w:color w:val="7030A0"/>
          <w:sz w:val="24"/>
        </w:rPr>
      </w:pPr>
      <w:r w:rsidRPr="005B61AC">
        <w:rPr>
          <w:b/>
          <w:bCs/>
          <w:color w:val="7030A0"/>
          <w:sz w:val="24"/>
        </w:rPr>
        <w:lastRenderedPageBreak/>
        <w:t xml:space="preserve">If the NMR just requires a template change, then they do not need to complete the request form again, they just need to call IT and they will change this.  </w:t>
      </w:r>
    </w:p>
    <w:p w14:paraId="54C00F4F" w14:textId="77777777" w:rsidR="00366F48" w:rsidRDefault="00366F48" w:rsidP="005042DE">
      <w:pPr>
        <w:rPr>
          <w:rFonts w:ascii="Arial" w:hAnsi="Arial" w:cs="Arial"/>
          <w:b/>
          <w:bCs/>
          <w:sz w:val="24"/>
          <w:szCs w:val="24"/>
        </w:rPr>
      </w:pPr>
    </w:p>
    <w:p w14:paraId="275CB12C" w14:textId="77777777" w:rsidR="00366F48" w:rsidRDefault="00366F48" w:rsidP="005042DE">
      <w:pPr>
        <w:rPr>
          <w:rFonts w:ascii="Arial" w:hAnsi="Arial" w:cs="Arial"/>
          <w:b/>
          <w:bCs/>
          <w:sz w:val="24"/>
          <w:szCs w:val="24"/>
        </w:rPr>
      </w:pPr>
    </w:p>
    <w:p w14:paraId="37E6E84D" w14:textId="77777777" w:rsidR="00366F48" w:rsidRDefault="00366F48" w:rsidP="005042DE">
      <w:pPr>
        <w:rPr>
          <w:rFonts w:ascii="Arial" w:hAnsi="Arial" w:cs="Arial"/>
          <w:b/>
          <w:bCs/>
          <w:sz w:val="24"/>
          <w:szCs w:val="24"/>
        </w:rPr>
      </w:pPr>
    </w:p>
    <w:p w14:paraId="06D8418A" w14:textId="77777777" w:rsidR="00366F48" w:rsidRDefault="00366F48" w:rsidP="005042DE">
      <w:pPr>
        <w:rPr>
          <w:rFonts w:ascii="Arial" w:hAnsi="Arial" w:cs="Arial"/>
          <w:b/>
          <w:bCs/>
          <w:sz w:val="24"/>
          <w:szCs w:val="24"/>
        </w:rPr>
      </w:pPr>
    </w:p>
    <w:p w14:paraId="73B43E59" w14:textId="77777777" w:rsidR="00366F48" w:rsidRDefault="00366F48" w:rsidP="005042DE">
      <w:pPr>
        <w:rPr>
          <w:rFonts w:ascii="Arial" w:hAnsi="Arial" w:cs="Arial"/>
          <w:b/>
          <w:bCs/>
          <w:sz w:val="24"/>
          <w:szCs w:val="24"/>
        </w:rPr>
      </w:pPr>
    </w:p>
    <w:p w14:paraId="095A736B" w14:textId="439C598E" w:rsidR="00030CF5" w:rsidRPr="002C5566" w:rsidRDefault="00B035B0" w:rsidP="005042DE">
      <w:pPr>
        <w:rPr>
          <w:rFonts w:ascii="Arial" w:hAnsi="Arial" w:cs="Arial"/>
          <w:b/>
          <w:bCs/>
          <w:sz w:val="24"/>
          <w:szCs w:val="24"/>
        </w:rPr>
      </w:pPr>
      <w:r w:rsidRPr="002C5566">
        <w:rPr>
          <w:rFonts w:ascii="Arial" w:hAnsi="Arial" w:cs="Arial"/>
          <w:b/>
          <w:bCs/>
          <w:sz w:val="24"/>
          <w:szCs w:val="24"/>
        </w:rPr>
        <w:t xml:space="preserve">Appendix </w:t>
      </w:r>
      <w:r w:rsidR="008009E3">
        <w:rPr>
          <w:rFonts w:ascii="Arial" w:hAnsi="Arial" w:cs="Arial"/>
          <w:b/>
          <w:bCs/>
          <w:sz w:val="24"/>
          <w:szCs w:val="24"/>
        </w:rPr>
        <w:t>4</w:t>
      </w:r>
      <w:r w:rsidR="002C5566" w:rsidRPr="002C5566">
        <w:rPr>
          <w:rFonts w:ascii="Arial" w:hAnsi="Arial" w:cs="Arial"/>
          <w:b/>
          <w:bCs/>
          <w:sz w:val="24"/>
          <w:szCs w:val="24"/>
        </w:rPr>
        <w:t xml:space="preserve"> </w:t>
      </w:r>
      <w:r w:rsidRPr="002C5566">
        <w:rPr>
          <w:rFonts w:ascii="Arial" w:hAnsi="Arial" w:cs="Arial"/>
          <w:b/>
          <w:bCs/>
          <w:sz w:val="24"/>
          <w:szCs w:val="24"/>
        </w:rPr>
        <w:t>Template SOP</w:t>
      </w:r>
      <w:r w:rsidR="0021521B">
        <w:rPr>
          <w:rFonts w:ascii="Arial" w:hAnsi="Arial" w:cs="Arial"/>
          <w:b/>
          <w:bCs/>
          <w:sz w:val="24"/>
          <w:szCs w:val="24"/>
        </w:rPr>
        <w:t xml:space="preserve"> </w:t>
      </w:r>
    </w:p>
    <w:p w14:paraId="0B2353EC" w14:textId="77777777" w:rsidR="00030CF5" w:rsidRDefault="00030CF5" w:rsidP="005042DE">
      <w:pPr>
        <w:rPr>
          <w:rFonts w:ascii="Arial" w:hAnsi="Arial" w:cs="Arial"/>
          <w:sz w:val="24"/>
          <w:szCs w:val="24"/>
        </w:rPr>
      </w:pPr>
    </w:p>
    <w:p w14:paraId="7DCAD972" w14:textId="3E7D974E" w:rsidR="00030CF5" w:rsidRPr="00030CF5" w:rsidRDefault="00030CF5" w:rsidP="00030CF5">
      <w:pPr>
        <w:jc w:val="right"/>
        <w:rPr>
          <w:rFonts w:ascii="Arial" w:hAnsi="Arial" w:cs="Arial"/>
          <w:sz w:val="24"/>
          <w:szCs w:val="24"/>
        </w:rPr>
      </w:pPr>
      <w:r>
        <w:rPr>
          <w:rFonts w:ascii="Arial" w:eastAsia="Arial" w:hAnsi="Arial" w:cs="Arial"/>
          <w:noProof/>
          <w:lang w:eastAsia="en-GB"/>
        </w:rPr>
        <w:drawing>
          <wp:inline distT="0" distB="0" distL="0" distR="0" wp14:anchorId="44CECB44" wp14:editId="4C58C0ED">
            <wp:extent cx="1564438"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70" cy="1041346"/>
                    </a:xfrm>
                    <a:prstGeom prst="rect">
                      <a:avLst/>
                    </a:prstGeom>
                    <a:noFill/>
                  </pic:spPr>
                </pic:pic>
              </a:graphicData>
            </a:graphic>
          </wp:inline>
        </w:drawing>
      </w:r>
    </w:p>
    <w:p w14:paraId="6110D74D" w14:textId="77777777" w:rsidR="00030CF5" w:rsidRDefault="00030CF5" w:rsidP="00030CF5">
      <w:pPr>
        <w:spacing w:line="276" w:lineRule="auto"/>
        <w:jc w:val="center"/>
        <w:rPr>
          <w:rFonts w:ascii="Arial" w:eastAsia="Arial" w:hAnsi="Arial" w:cs="Arial"/>
          <w:b/>
          <w:color w:val="005EB8"/>
          <w:sz w:val="40"/>
          <w:szCs w:val="28"/>
        </w:rPr>
      </w:pPr>
    </w:p>
    <w:p w14:paraId="1A13FED2" w14:textId="1A946EA3" w:rsidR="00030CF5" w:rsidRPr="00420E13" w:rsidRDefault="00030CF5" w:rsidP="00030CF5">
      <w:pPr>
        <w:spacing w:line="276" w:lineRule="auto"/>
        <w:jc w:val="center"/>
        <w:rPr>
          <w:rFonts w:ascii="Arial" w:eastAsia="Arial" w:hAnsi="Arial" w:cs="Arial"/>
          <w:b/>
          <w:color w:val="005EB8"/>
          <w:sz w:val="36"/>
          <w:szCs w:val="36"/>
        </w:rPr>
      </w:pPr>
      <w:r w:rsidRPr="00420E13">
        <w:rPr>
          <w:rFonts w:ascii="Arial" w:eastAsia="Arial" w:hAnsi="Arial" w:cs="Arial"/>
          <w:b/>
          <w:color w:val="005EB8"/>
          <w:sz w:val="36"/>
          <w:szCs w:val="36"/>
        </w:rPr>
        <w:t>Non-Medical Referrers’ Requesting Imaging</w:t>
      </w:r>
      <w:r w:rsidR="00420E13" w:rsidRPr="00420E13">
        <w:rPr>
          <w:rFonts w:ascii="Arial" w:eastAsia="Arial" w:hAnsi="Arial" w:cs="Arial"/>
          <w:b/>
          <w:color w:val="005EB8"/>
          <w:sz w:val="36"/>
          <w:szCs w:val="36"/>
        </w:rPr>
        <w:t xml:space="preserve"> in Secondary Care.</w:t>
      </w:r>
    </w:p>
    <w:p w14:paraId="0C23797C" w14:textId="33D6E638" w:rsidR="00030CF5" w:rsidRPr="00420E13" w:rsidRDefault="00030CF5" w:rsidP="00030CF5">
      <w:pPr>
        <w:spacing w:line="276" w:lineRule="auto"/>
        <w:jc w:val="center"/>
        <w:rPr>
          <w:rFonts w:ascii="Arial" w:eastAsia="Arial" w:hAnsi="Arial" w:cs="Arial"/>
          <w:b/>
          <w:color w:val="FF0000"/>
          <w:sz w:val="36"/>
          <w:szCs w:val="36"/>
        </w:rPr>
      </w:pPr>
      <w:r w:rsidRPr="00420E13">
        <w:rPr>
          <w:rFonts w:ascii="Arial" w:eastAsia="Arial" w:hAnsi="Arial" w:cs="Arial"/>
          <w:b/>
          <w:color w:val="FF0000"/>
          <w:sz w:val="36"/>
          <w:szCs w:val="36"/>
        </w:rPr>
        <w:t>(</w:t>
      </w:r>
      <w:r w:rsidR="00851A6A" w:rsidRPr="00420E13">
        <w:rPr>
          <w:rFonts w:ascii="Arial" w:eastAsia="Arial" w:hAnsi="Arial" w:cs="Arial"/>
          <w:b/>
          <w:color w:val="FF0000"/>
          <w:sz w:val="36"/>
          <w:szCs w:val="36"/>
        </w:rPr>
        <w:t xml:space="preserve">Your </w:t>
      </w:r>
      <w:r w:rsidRPr="00420E13">
        <w:rPr>
          <w:rFonts w:ascii="Arial" w:eastAsia="Arial" w:hAnsi="Arial" w:cs="Arial"/>
          <w:b/>
          <w:color w:val="FF0000"/>
          <w:sz w:val="36"/>
          <w:szCs w:val="36"/>
        </w:rPr>
        <w:t>Department)</w:t>
      </w:r>
    </w:p>
    <w:p w14:paraId="47F8508E" w14:textId="77777777" w:rsidR="00030CF5" w:rsidRPr="00030CF5" w:rsidRDefault="00030CF5" w:rsidP="00030CF5">
      <w:pPr>
        <w:spacing w:line="276" w:lineRule="auto"/>
        <w:rPr>
          <w:rFonts w:ascii="Arial" w:eastAsia="Arial" w:hAnsi="Arial" w:cs="Arial"/>
          <w:b/>
          <w:color w:val="005EB8"/>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tblGrid>
      <w:tr w:rsidR="00030CF5" w:rsidRPr="00030CF5" w14:paraId="0BFFD951" w14:textId="77777777" w:rsidTr="00D87C54">
        <w:trPr>
          <w:trHeight w:val="837"/>
          <w:jc w:val="center"/>
        </w:trPr>
        <w:tc>
          <w:tcPr>
            <w:tcW w:w="3152" w:type="dxa"/>
            <w:shd w:val="clear" w:color="auto" w:fill="005EB8"/>
          </w:tcPr>
          <w:p w14:paraId="1C372E81" w14:textId="77777777" w:rsidR="00030CF5" w:rsidRPr="00030CF5" w:rsidRDefault="00030CF5" w:rsidP="00030CF5">
            <w:pPr>
              <w:spacing w:line="276" w:lineRule="auto"/>
              <w:jc w:val="center"/>
              <w:rPr>
                <w:rFonts w:ascii="Arial" w:eastAsia="Arial" w:hAnsi="Arial" w:cs="Arial"/>
                <w:b/>
                <w:color w:val="FFFFFF" w:themeColor="background1"/>
                <w:sz w:val="28"/>
                <w:szCs w:val="28"/>
              </w:rPr>
            </w:pPr>
            <w:r w:rsidRPr="00030CF5">
              <w:rPr>
                <w:rFonts w:ascii="Arial" w:eastAsia="Arial" w:hAnsi="Arial" w:cs="Arial"/>
                <w:b/>
                <w:color w:val="FFFFFF" w:themeColor="background1"/>
                <w:sz w:val="28"/>
                <w:szCs w:val="28"/>
              </w:rPr>
              <w:t>Standard Operating Policy</w:t>
            </w:r>
          </w:p>
        </w:tc>
      </w:tr>
    </w:tbl>
    <w:p w14:paraId="7140B2B8" w14:textId="77777777" w:rsidR="00030CF5" w:rsidRPr="00030CF5" w:rsidRDefault="00030CF5" w:rsidP="00030CF5">
      <w:pPr>
        <w:spacing w:line="276" w:lineRule="auto"/>
        <w:jc w:val="center"/>
        <w:rPr>
          <w:rFonts w:ascii="Arial" w:eastAsia="Arial" w:hAnsi="Arial" w:cs="Arial"/>
          <w:b/>
          <w:sz w:val="28"/>
          <w:szCs w:val="28"/>
        </w:rPr>
      </w:pPr>
    </w:p>
    <w:p w14:paraId="5A1522D2" w14:textId="77777777" w:rsidR="00030CF5" w:rsidRPr="00030CF5" w:rsidRDefault="00030CF5" w:rsidP="00030CF5">
      <w:pPr>
        <w:spacing w:after="200" w:line="276" w:lineRule="auto"/>
        <w:rPr>
          <w:rFonts w:ascii="Arial" w:eastAsia="Arial" w:hAnsi="Arial" w:cs="Arial"/>
        </w:rPr>
      </w:pPr>
    </w:p>
    <w:p w14:paraId="77E5B45E" w14:textId="77777777" w:rsidR="00030CF5" w:rsidRPr="00030CF5" w:rsidRDefault="00030CF5" w:rsidP="00030CF5">
      <w:pPr>
        <w:spacing w:after="200" w:line="276" w:lineRule="auto"/>
        <w:jc w:val="center"/>
        <w:rPr>
          <w:rFonts w:ascii="Arial" w:eastAsia="Arial" w:hAnsi="Arial" w:cs="Arial"/>
          <w:sz w:val="24"/>
          <w:szCs w:val="24"/>
        </w:rPr>
      </w:pPr>
      <w:r w:rsidRPr="00030CF5">
        <w:rPr>
          <w:rFonts w:ascii="Arial" w:hAnsi="Arial" w:cs="Arial"/>
          <w:sz w:val="24"/>
          <w:szCs w:val="24"/>
        </w:rPr>
        <w:t>This document can only be considered current when viewed via the Q-Pulse Quality Management System in Diagnostic Imaging.   If this document is printed or saved to another location, you are advised to check that the version you use remains current and valid, with reference to the active date.</w:t>
      </w:r>
    </w:p>
    <w:tbl>
      <w:tblPr>
        <w:tblStyle w:val="TableGrid1"/>
        <w:tblW w:w="10066" w:type="dxa"/>
        <w:tblInd w:w="108" w:type="dxa"/>
        <w:tblLook w:val="04A0" w:firstRow="1" w:lastRow="0" w:firstColumn="1" w:lastColumn="0" w:noHBand="0" w:noVBand="1"/>
      </w:tblPr>
      <w:tblGrid>
        <w:gridCol w:w="2154"/>
        <w:gridCol w:w="2867"/>
        <w:gridCol w:w="1631"/>
        <w:gridCol w:w="3414"/>
      </w:tblGrid>
      <w:tr w:rsidR="00030CF5" w:rsidRPr="00030CF5" w14:paraId="7220D68C" w14:textId="77777777" w:rsidTr="00D87C54">
        <w:trPr>
          <w:trHeight w:val="420"/>
        </w:trPr>
        <w:tc>
          <w:tcPr>
            <w:tcW w:w="1070" w:type="pct"/>
            <w:shd w:val="clear" w:color="auto" w:fill="005EB8"/>
          </w:tcPr>
          <w:p w14:paraId="4245716F"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Document Author</w:t>
            </w:r>
          </w:p>
        </w:tc>
        <w:tc>
          <w:tcPr>
            <w:tcW w:w="3930" w:type="pct"/>
            <w:gridSpan w:val="3"/>
          </w:tcPr>
          <w:p w14:paraId="7D1D8FC1"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75BAEC2F" w14:textId="77777777" w:rsidTr="00D87C54">
        <w:trPr>
          <w:trHeight w:val="434"/>
        </w:trPr>
        <w:tc>
          <w:tcPr>
            <w:tcW w:w="1070" w:type="pct"/>
            <w:shd w:val="clear" w:color="auto" w:fill="005EB8"/>
          </w:tcPr>
          <w:p w14:paraId="70D3A760"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Lead Owner</w:t>
            </w:r>
          </w:p>
        </w:tc>
        <w:tc>
          <w:tcPr>
            <w:tcW w:w="3930" w:type="pct"/>
            <w:gridSpan w:val="3"/>
          </w:tcPr>
          <w:p w14:paraId="02C90B16"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12426375" w14:textId="77777777" w:rsidTr="00D87C54">
        <w:trPr>
          <w:trHeight w:val="434"/>
        </w:trPr>
        <w:tc>
          <w:tcPr>
            <w:tcW w:w="1070" w:type="pct"/>
            <w:shd w:val="clear" w:color="auto" w:fill="005EB8"/>
          </w:tcPr>
          <w:p w14:paraId="1F03B2D3"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 xml:space="preserve">This Version </w:t>
            </w:r>
          </w:p>
        </w:tc>
        <w:tc>
          <w:tcPr>
            <w:tcW w:w="1424" w:type="pct"/>
          </w:tcPr>
          <w:p w14:paraId="6BF01AD9" w14:textId="77777777" w:rsidR="00030CF5" w:rsidRPr="00030CF5" w:rsidRDefault="00030CF5" w:rsidP="00030CF5">
            <w:pPr>
              <w:spacing w:before="60" w:after="60" w:line="276" w:lineRule="auto"/>
              <w:rPr>
                <w:rFonts w:ascii="Arial" w:eastAsia="Arial" w:hAnsi="Arial" w:cs="Arial"/>
                <w:sz w:val="24"/>
                <w:szCs w:val="24"/>
              </w:rPr>
            </w:pPr>
          </w:p>
        </w:tc>
        <w:tc>
          <w:tcPr>
            <w:tcW w:w="810" w:type="pct"/>
            <w:vMerge w:val="restart"/>
            <w:shd w:val="clear" w:color="auto" w:fill="005EB8"/>
            <w:vAlign w:val="center"/>
          </w:tcPr>
          <w:p w14:paraId="7542DAA2"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Status</w:t>
            </w:r>
          </w:p>
        </w:tc>
        <w:tc>
          <w:tcPr>
            <w:tcW w:w="1696" w:type="pct"/>
            <w:vMerge w:val="restart"/>
            <w:vAlign w:val="center"/>
          </w:tcPr>
          <w:p w14:paraId="20CA76F5"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405B7932" w14:textId="77777777" w:rsidTr="00D87C54">
        <w:trPr>
          <w:trHeight w:val="434"/>
        </w:trPr>
        <w:tc>
          <w:tcPr>
            <w:tcW w:w="1070" w:type="pct"/>
            <w:shd w:val="clear" w:color="auto" w:fill="005EB8"/>
          </w:tcPr>
          <w:p w14:paraId="17EE39CD"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Replaces</w:t>
            </w:r>
          </w:p>
        </w:tc>
        <w:tc>
          <w:tcPr>
            <w:tcW w:w="1424" w:type="pct"/>
          </w:tcPr>
          <w:p w14:paraId="292C2D17" w14:textId="77777777" w:rsidR="00030CF5" w:rsidRPr="00030CF5" w:rsidRDefault="00030CF5" w:rsidP="00030CF5">
            <w:pPr>
              <w:spacing w:before="60" w:after="60" w:line="276" w:lineRule="auto"/>
              <w:rPr>
                <w:rFonts w:ascii="Arial" w:eastAsia="Arial" w:hAnsi="Arial" w:cs="Arial"/>
                <w:sz w:val="24"/>
                <w:szCs w:val="24"/>
              </w:rPr>
            </w:pPr>
          </w:p>
        </w:tc>
        <w:tc>
          <w:tcPr>
            <w:tcW w:w="810" w:type="pct"/>
            <w:vMerge/>
            <w:shd w:val="clear" w:color="auto" w:fill="005EB8"/>
          </w:tcPr>
          <w:p w14:paraId="1ECA8700" w14:textId="77777777" w:rsidR="00030CF5" w:rsidRPr="00030CF5" w:rsidRDefault="00030CF5" w:rsidP="00030CF5">
            <w:pPr>
              <w:spacing w:before="60" w:after="60" w:line="276" w:lineRule="auto"/>
              <w:rPr>
                <w:rFonts w:ascii="Arial" w:eastAsia="Arial" w:hAnsi="Arial" w:cs="Arial"/>
                <w:b/>
                <w:color w:val="FFFFFF"/>
                <w:sz w:val="24"/>
                <w:szCs w:val="24"/>
              </w:rPr>
            </w:pPr>
          </w:p>
        </w:tc>
        <w:tc>
          <w:tcPr>
            <w:tcW w:w="1696" w:type="pct"/>
            <w:vMerge/>
          </w:tcPr>
          <w:p w14:paraId="5AA9D4F4"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5ADCF07F" w14:textId="77777777" w:rsidTr="00D87C54">
        <w:trPr>
          <w:trHeight w:val="434"/>
        </w:trPr>
        <w:tc>
          <w:tcPr>
            <w:tcW w:w="1070" w:type="pct"/>
            <w:shd w:val="clear" w:color="auto" w:fill="005EB8"/>
          </w:tcPr>
          <w:p w14:paraId="104543DD"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Ratification Date</w:t>
            </w:r>
          </w:p>
        </w:tc>
        <w:tc>
          <w:tcPr>
            <w:tcW w:w="1424" w:type="pct"/>
          </w:tcPr>
          <w:p w14:paraId="4C4940D0" w14:textId="77777777" w:rsidR="00030CF5" w:rsidRPr="00030CF5" w:rsidRDefault="00030CF5" w:rsidP="00030CF5">
            <w:pPr>
              <w:spacing w:before="60" w:after="60" w:line="276" w:lineRule="auto"/>
              <w:rPr>
                <w:rFonts w:ascii="Arial" w:eastAsia="Arial" w:hAnsi="Arial" w:cs="Arial"/>
                <w:sz w:val="24"/>
                <w:szCs w:val="24"/>
              </w:rPr>
            </w:pPr>
          </w:p>
        </w:tc>
        <w:tc>
          <w:tcPr>
            <w:tcW w:w="810" w:type="pct"/>
            <w:shd w:val="clear" w:color="auto" w:fill="005EB8"/>
          </w:tcPr>
          <w:p w14:paraId="31484900" w14:textId="77777777" w:rsidR="00030CF5" w:rsidRPr="00030CF5" w:rsidRDefault="00030CF5" w:rsidP="00030CF5">
            <w:pPr>
              <w:spacing w:before="60" w:after="60" w:line="276" w:lineRule="auto"/>
              <w:ind w:right="-108"/>
              <w:rPr>
                <w:rFonts w:ascii="Arial" w:eastAsia="Arial" w:hAnsi="Arial" w:cs="Arial"/>
                <w:b/>
                <w:color w:val="FFFFFF"/>
                <w:sz w:val="24"/>
                <w:szCs w:val="24"/>
              </w:rPr>
            </w:pPr>
            <w:r w:rsidRPr="00030CF5">
              <w:rPr>
                <w:rFonts w:ascii="Arial" w:eastAsia="Arial" w:hAnsi="Arial" w:cs="Arial"/>
                <w:b/>
                <w:color w:val="FFFFFF"/>
                <w:sz w:val="24"/>
                <w:szCs w:val="24"/>
              </w:rPr>
              <w:t>Where</w:t>
            </w:r>
          </w:p>
        </w:tc>
        <w:tc>
          <w:tcPr>
            <w:tcW w:w="1696" w:type="pct"/>
          </w:tcPr>
          <w:p w14:paraId="3D254BE2" w14:textId="77777777" w:rsidR="00030CF5" w:rsidRPr="00030CF5" w:rsidRDefault="00030CF5" w:rsidP="00030CF5">
            <w:pPr>
              <w:spacing w:before="60" w:after="60" w:line="276" w:lineRule="auto"/>
              <w:rPr>
                <w:rFonts w:ascii="Arial" w:eastAsia="Arial" w:hAnsi="Arial" w:cs="Arial"/>
                <w:sz w:val="24"/>
                <w:szCs w:val="24"/>
              </w:rPr>
            </w:pPr>
          </w:p>
        </w:tc>
      </w:tr>
      <w:tr w:rsidR="00030CF5" w:rsidRPr="00030CF5" w14:paraId="77B9143C" w14:textId="77777777" w:rsidTr="00D87C54">
        <w:trPr>
          <w:trHeight w:val="434"/>
        </w:trPr>
        <w:tc>
          <w:tcPr>
            <w:tcW w:w="1070" w:type="pct"/>
            <w:shd w:val="clear" w:color="auto" w:fill="005EB8"/>
          </w:tcPr>
          <w:p w14:paraId="69031858"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Date of issue</w:t>
            </w:r>
          </w:p>
        </w:tc>
        <w:tc>
          <w:tcPr>
            <w:tcW w:w="1424" w:type="pct"/>
          </w:tcPr>
          <w:p w14:paraId="36C9CA80" w14:textId="77777777" w:rsidR="00030CF5" w:rsidRPr="00030CF5" w:rsidRDefault="00030CF5" w:rsidP="00030CF5">
            <w:pPr>
              <w:spacing w:before="60" w:after="60" w:line="276" w:lineRule="auto"/>
              <w:rPr>
                <w:rFonts w:ascii="Arial" w:eastAsia="Arial" w:hAnsi="Arial" w:cs="Arial"/>
                <w:sz w:val="24"/>
                <w:szCs w:val="24"/>
              </w:rPr>
            </w:pPr>
          </w:p>
        </w:tc>
        <w:tc>
          <w:tcPr>
            <w:tcW w:w="810" w:type="pct"/>
            <w:shd w:val="clear" w:color="auto" w:fill="005EB8"/>
          </w:tcPr>
          <w:p w14:paraId="766A64DE" w14:textId="77777777" w:rsidR="00030CF5" w:rsidRPr="00030CF5" w:rsidRDefault="00030CF5" w:rsidP="00030CF5">
            <w:pPr>
              <w:spacing w:before="60" w:after="60" w:line="276" w:lineRule="auto"/>
              <w:ind w:right="-108"/>
              <w:rPr>
                <w:rFonts w:ascii="Arial" w:eastAsia="Arial" w:hAnsi="Arial" w:cs="Arial"/>
                <w:b/>
                <w:color w:val="FFFFFF"/>
                <w:sz w:val="24"/>
                <w:szCs w:val="24"/>
              </w:rPr>
            </w:pPr>
            <w:r w:rsidRPr="00030CF5">
              <w:rPr>
                <w:rFonts w:ascii="Arial" w:eastAsia="Arial" w:hAnsi="Arial" w:cs="Arial"/>
                <w:b/>
                <w:color w:val="FFFFFF"/>
                <w:sz w:val="24"/>
                <w:szCs w:val="24"/>
              </w:rPr>
              <w:t>Review date</w:t>
            </w:r>
          </w:p>
        </w:tc>
        <w:tc>
          <w:tcPr>
            <w:tcW w:w="1696" w:type="pct"/>
          </w:tcPr>
          <w:p w14:paraId="6AAC86B7" w14:textId="77777777" w:rsidR="00030CF5" w:rsidRPr="00030CF5" w:rsidRDefault="00030CF5" w:rsidP="00030CF5">
            <w:pPr>
              <w:spacing w:before="60" w:after="60" w:line="276" w:lineRule="auto"/>
              <w:rPr>
                <w:rFonts w:ascii="Arial" w:eastAsia="Arial" w:hAnsi="Arial" w:cs="Arial"/>
                <w:sz w:val="24"/>
                <w:szCs w:val="24"/>
              </w:rPr>
            </w:pPr>
          </w:p>
        </w:tc>
      </w:tr>
      <w:tr w:rsidR="00030CF5" w:rsidRPr="00030CF5" w14:paraId="62E9B310" w14:textId="77777777" w:rsidTr="00D87C54">
        <w:trPr>
          <w:trHeight w:val="1953"/>
        </w:trPr>
        <w:tc>
          <w:tcPr>
            <w:tcW w:w="1070" w:type="pct"/>
            <w:shd w:val="clear" w:color="auto" w:fill="005EB8"/>
            <w:vAlign w:val="center"/>
          </w:tcPr>
          <w:p w14:paraId="124A485F"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Applies to</w:t>
            </w:r>
          </w:p>
        </w:tc>
        <w:tc>
          <w:tcPr>
            <w:tcW w:w="1424" w:type="pct"/>
          </w:tcPr>
          <w:p w14:paraId="46C720AE" w14:textId="77777777" w:rsidR="00030CF5" w:rsidRPr="00030CF5" w:rsidRDefault="00030CF5" w:rsidP="00030CF5">
            <w:pPr>
              <w:spacing w:before="60" w:after="60" w:line="276" w:lineRule="auto"/>
              <w:rPr>
                <w:rFonts w:ascii="Arial" w:eastAsia="Arial" w:hAnsi="Arial" w:cs="Arial"/>
                <w:sz w:val="24"/>
                <w:szCs w:val="24"/>
              </w:rPr>
            </w:pPr>
          </w:p>
        </w:tc>
        <w:tc>
          <w:tcPr>
            <w:tcW w:w="810" w:type="pct"/>
            <w:shd w:val="clear" w:color="auto" w:fill="005EB8"/>
            <w:vAlign w:val="center"/>
          </w:tcPr>
          <w:p w14:paraId="603D8794"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Exclusions</w:t>
            </w:r>
          </w:p>
        </w:tc>
        <w:tc>
          <w:tcPr>
            <w:tcW w:w="1696" w:type="pct"/>
          </w:tcPr>
          <w:p w14:paraId="338726D6" w14:textId="77777777" w:rsidR="00030CF5" w:rsidRPr="00030CF5" w:rsidRDefault="00030CF5" w:rsidP="00030CF5">
            <w:pPr>
              <w:spacing w:before="60" w:after="60" w:line="276" w:lineRule="auto"/>
              <w:rPr>
                <w:rFonts w:ascii="Arial" w:eastAsia="Arial" w:hAnsi="Arial" w:cs="Arial"/>
                <w:sz w:val="24"/>
                <w:szCs w:val="24"/>
              </w:rPr>
            </w:pPr>
          </w:p>
        </w:tc>
      </w:tr>
    </w:tbl>
    <w:p w14:paraId="3A87460E" w14:textId="77777777" w:rsidR="00030CF5" w:rsidRPr="00030CF5" w:rsidRDefault="00030CF5" w:rsidP="00030CF5">
      <w:pPr>
        <w:spacing w:after="200" w:line="276" w:lineRule="auto"/>
        <w:jc w:val="center"/>
        <w:rPr>
          <w:rFonts w:ascii="Arial" w:eastAsia="Arial" w:hAnsi="Arial" w:cs="Arial"/>
          <w:b/>
          <w:i/>
          <w:sz w:val="20"/>
          <w:szCs w:val="20"/>
        </w:rPr>
      </w:pPr>
      <w:r w:rsidRPr="00030CF5">
        <w:rPr>
          <w:rFonts w:ascii="Arial" w:eastAsia="Arial" w:hAnsi="Arial" w:cs="Arial"/>
        </w:rPr>
        <w:br w:type="page"/>
      </w:r>
      <w:r w:rsidRPr="00030CF5">
        <w:rPr>
          <w:rFonts w:ascii="Arial" w:eastAsia="Arial" w:hAnsi="Arial" w:cs="Arial"/>
          <w:b/>
          <w:color w:val="0070C0"/>
          <w:sz w:val="32"/>
          <w:szCs w:val="24"/>
        </w:rPr>
        <w:lastRenderedPageBreak/>
        <w:t>CONTENTS</w:t>
      </w:r>
    </w:p>
    <w:p w14:paraId="7297475F" w14:textId="77777777" w:rsidR="00030CF5" w:rsidRPr="00030CF5" w:rsidRDefault="00030CF5" w:rsidP="00030CF5">
      <w:pPr>
        <w:spacing w:after="120" w:line="276" w:lineRule="auto"/>
        <w:rPr>
          <w:rFonts w:ascii="Arial" w:eastAsia="Arial" w:hAnsi="Arial" w:cs="Arial"/>
          <w:sz w:val="18"/>
          <w:szCs w:val="18"/>
        </w:rPr>
      </w:pPr>
      <w:r w:rsidRPr="00030CF5">
        <w:rPr>
          <w:rFonts w:ascii="Arial" w:eastAsia="Arial" w:hAnsi="Arial" w:cs="Arial"/>
          <w:sz w:val="18"/>
          <w:szCs w:val="18"/>
        </w:rPr>
        <w:tab/>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4"/>
        <w:gridCol w:w="8221"/>
        <w:gridCol w:w="425"/>
      </w:tblGrid>
      <w:tr w:rsidR="00030CF5" w:rsidRPr="00030CF5" w14:paraId="7C11543F" w14:textId="77777777" w:rsidTr="00D87C54">
        <w:trPr>
          <w:jc w:val="center"/>
        </w:trPr>
        <w:tc>
          <w:tcPr>
            <w:tcW w:w="684" w:type="dxa"/>
            <w:vAlign w:val="center"/>
          </w:tcPr>
          <w:p w14:paraId="309A01DF"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1.0</w:t>
            </w:r>
          </w:p>
        </w:tc>
        <w:tc>
          <w:tcPr>
            <w:tcW w:w="8221" w:type="dxa"/>
            <w:vAlign w:val="center"/>
          </w:tcPr>
          <w:p w14:paraId="1F469351"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Flow Diagram</w:t>
            </w:r>
          </w:p>
        </w:tc>
        <w:tc>
          <w:tcPr>
            <w:tcW w:w="425" w:type="dxa"/>
            <w:vAlign w:val="center"/>
          </w:tcPr>
          <w:p w14:paraId="718E52F4"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175512AB" w14:textId="77777777" w:rsidTr="00D87C54">
        <w:trPr>
          <w:jc w:val="center"/>
        </w:trPr>
        <w:tc>
          <w:tcPr>
            <w:tcW w:w="684" w:type="dxa"/>
            <w:vAlign w:val="center"/>
          </w:tcPr>
          <w:p w14:paraId="3FD9ED99"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2.0</w:t>
            </w:r>
          </w:p>
        </w:tc>
        <w:tc>
          <w:tcPr>
            <w:tcW w:w="8221" w:type="dxa"/>
            <w:vAlign w:val="center"/>
          </w:tcPr>
          <w:p w14:paraId="267CD209"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Introduction</w:t>
            </w:r>
          </w:p>
        </w:tc>
        <w:tc>
          <w:tcPr>
            <w:tcW w:w="425" w:type="dxa"/>
            <w:vAlign w:val="center"/>
          </w:tcPr>
          <w:p w14:paraId="1D9279BD"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3CE89523" w14:textId="77777777" w:rsidTr="00D87C54">
        <w:trPr>
          <w:jc w:val="center"/>
        </w:trPr>
        <w:tc>
          <w:tcPr>
            <w:tcW w:w="684" w:type="dxa"/>
            <w:vAlign w:val="center"/>
          </w:tcPr>
          <w:p w14:paraId="35B9D6C8"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3.0</w:t>
            </w:r>
          </w:p>
        </w:tc>
        <w:tc>
          <w:tcPr>
            <w:tcW w:w="8221" w:type="dxa"/>
            <w:vAlign w:val="center"/>
          </w:tcPr>
          <w:p w14:paraId="35717406"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Definitions</w:t>
            </w:r>
          </w:p>
        </w:tc>
        <w:tc>
          <w:tcPr>
            <w:tcW w:w="425" w:type="dxa"/>
            <w:vAlign w:val="center"/>
          </w:tcPr>
          <w:p w14:paraId="5C7CDAF3"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3C7F19F4" w14:textId="77777777" w:rsidTr="00D87C54">
        <w:trPr>
          <w:jc w:val="center"/>
        </w:trPr>
        <w:tc>
          <w:tcPr>
            <w:tcW w:w="684" w:type="dxa"/>
            <w:vAlign w:val="center"/>
          </w:tcPr>
          <w:p w14:paraId="41AE3908"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4.0</w:t>
            </w:r>
          </w:p>
        </w:tc>
        <w:tc>
          <w:tcPr>
            <w:tcW w:w="8221" w:type="dxa"/>
            <w:vAlign w:val="center"/>
          </w:tcPr>
          <w:p w14:paraId="53CEAF2A"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Roles and responsibilities</w:t>
            </w:r>
          </w:p>
        </w:tc>
        <w:tc>
          <w:tcPr>
            <w:tcW w:w="425" w:type="dxa"/>
            <w:vAlign w:val="center"/>
          </w:tcPr>
          <w:p w14:paraId="3B22AE22"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7892DD76" w14:textId="77777777" w:rsidTr="00D87C54">
        <w:trPr>
          <w:jc w:val="center"/>
        </w:trPr>
        <w:tc>
          <w:tcPr>
            <w:tcW w:w="684" w:type="dxa"/>
            <w:vAlign w:val="center"/>
          </w:tcPr>
          <w:p w14:paraId="73138A0B"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5.0</w:t>
            </w:r>
          </w:p>
        </w:tc>
        <w:tc>
          <w:tcPr>
            <w:tcW w:w="8221" w:type="dxa"/>
            <w:vAlign w:val="center"/>
          </w:tcPr>
          <w:p w14:paraId="4FA3B11F"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Process description</w:t>
            </w:r>
          </w:p>
        </w:tc>
        <w:tc>
          <w:tcPr>
            <w:tcW w:w="425" w:type="dxa"/>
            <w:vAlign w:val="center"/>
          </w:tcPr>
          <w:p w14:paraId="55CEC61B"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4DAF8273" w14:textId="77777777" w:rsidTr="00D87C54">
        <w:trPr>
          <w:jc w:val="center"/>
        </w:trPr>
        <w:tc>
          <w:tcPr>
            <w:tcW w:w="684" w:type="dxa"/>
            <w:vAlign w:val="center"/>
          </w:tcPr>
          <w:p w14:paraId="3546E809"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6.0</w:t>
            </w:r>
          </w:p>
        </w:tc>
        <w:tc>
          <w:tcPr>
            <w:tcW w:w="8221" w:type="dxa"/>
            <w:vAlign w:val="center"/>
          </w:tcPr>
          <w:p w14:paraId="7C4077F5"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Training / competence</w:t>
            </w:r>
          </w:p>
        </w:tc>
        <w:tc>
          <w:tcPr>
            <w:tcW w:w="425" w:type="dxa"/>
            <w:vAlign w:val="center"/>
          </w:tcPr>
          <w:p w14:paraId="5046F846"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464A477E" w14:textId="77777777" w:rsidTr="00D87C54">
        <w:trPr>
          <w:jc w:val="center"/>
        </w:trPr>
        <w:tc>
          <w:tcPr>
            <w:tcW w:w="684" w:type="dxa"/>
            <w:vAlign w:val="center"/>
          </w:tcPr>
          <w:p w14:paraId="612C5AA1"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7.0</w:t>
            </w:r>
          </w:p>
        </w:tc>
        <w:tc>
          <w:tcPr>
            <w:tcW w:w="8221" w:type="dxa"/>
            <w:vAlign w:val="center"/>
          </w:tcPr>
          <w:p w14:paraId="7D9DBF0E"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Monitoring</w:t>
            </w:r>
          </w:p>
        </w:tc>
        <w:tc>
          <w:tcPr>
            <w:tcW w:w="425" w:type="dxa"/>
            <w:vAlign w:val="center"/>
          </w:tcPr>
          <w:p w14:paraId="27B783DC"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3624C310" w14:textId="77777777" w:rsidTr="00D87C54">
        <w:trPr>
          <w:jc w:val="center"/>
        </w:trPr>
        <w:tc>
          <w:tcPr>
            <w:tcW w:w="684" w:type="dxa"/>
            <w:vAlign w:val="center"/>
          </w:tcPr>
          <w:p w14:paraId="2AA58BEF"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8.0</w:t>
            </w:r>
          </w:p>
        </w:tc>
        <w:tc>
          <w:tcPr>
            <w:tcW w:w="8221" w:type="dxa"/>
            <w:vAlign w:val="center"/>
          </w:tcPr>
          <w:p w14:paraId="2BF61D87"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References</w:t>
            </w:r>
          </w:p>
        </w:tc>
        <w:tc>
          <w:tcPr>
            <w:tcW w:w="425" w:type="dxa"/>
            <w:vAlign w:val="center"/>
          </w:tcPr>
          <w:p w14:paraId="1BD78562" w14:textId="77777777" w:rsidR="00030CF5" w:rsidRPr="00030CF5" w:rsidRDefault="00030CF5" w:rsidP="00030CF5">
            <w:pPr>
              <w:spacing w:after="120" w:line="276" w:lineRule="auto"/>
              <w:jc w:val="center"/>
              <w:rPr>
                <w:rFonts w:ascii="Arial" w:eastAsia="Arial" w:hAnsi="Arial" w:cs="Arial"/>
                <w:b/>
                <w:color w:val="0070C0"/>
                <w:sz w:val="24"/>
                <w:szCs w:val="24"/>
              </w:rPr>
            </w:pPr>
          </w:p>
        </w:tc>
      </w:tr>
    </w:tbl>
    <w:p w14:paraId="3B5C1B13" w14:textId="77777777" w:rsidR="00030CF5" w:rsidRPr="00030CF5" w:rsidRDefault="00030CF5" w:rsidP="00030CF5">
      <w:pPr>
        <w:spacing w:after="120" w:line="276" w:lineRule="auto"/>
        <w:rPr>
          <w:rFonts w:ascii="Arial" w:eastAsia="Arial" w:hAnsi="Arial" w:cs="Arial"/>
          <w:sz w:val="18"/>
          <w:szCs w:val="18"/>
        </w:rPr>
      </w:pPr>
      <w:r w:rsidRPr="00030CF5">
        <w:rPr>
          <w:rFonts w:ascii="Arial" w:eastAsia="Arial" w:hAnsi="Arial" w:cs="Arial"/>
          <w:sz w:val="18"/>
          <w:szCs w:val="18"/>
        </w:rPr>
        <w:t xml:space="preserve"> </w:t>
      </w:r>
      <w:r w:rsidRPr="00030CF5">
        <w:rPr>
          <w:rFonts w:ascii="Arial" w:eastAsia="Arial" w:hAnsi="Arial" w:cs="Arial"/>
          <w:sz w:val="18"/>
          <w:szCs w:val="18"/>
        </w:rPr>
        <w:tab/>
      </w:r>
    </w:p>
    <w:p w14:paraId="57876EB5" w14:textId="460FE215" w:rsidR="00030CF5" w:rsidRPr="00030CF5" w:rsidRDefault="00CB324E" w:rsidP="00CB324E">
      <w:pPr>
        <w:spacing w:after="120" w:line="276" w:lineRule="auto"/>
        <w:contextualSpacing/>
        <w:rPr>
          <w:rFonts w:ascii="Arial" w:eastAsia="Arial" w:hAnsi="Arial" w:cs="Arial"/>
          <w:color w:val="0070C0"/>
        </w:rPr>
      </w:pPr>
      <w:r>
        <w:rPr>
          <w:rFonts w:ascii="Arial" w:eastAsia="Times New Roman" w:hAnsi="Arial"/>
          <w:b/>
          <w:bCs/>
          <w:color w:val="0070C0"/>
          <w:sz w:val="24"/>
          <w:szCs w:val="24"/>
        </w:rPr>
        <w:t xml:space="preserve">1.0 </w:t>
      </w:r>
      <w:r w:rsidR="00690AED">
        <w:rPr>
          <w:rFonts w:ascii="Arial" w:eastAsia="Times New Roman" w:hAnsi="Arial"/>
          <w:b/>
          <w:bCs/>
          <w:color w:val="0070C0"/>
          <w:sz w:val="24"/>
          <w:szCs w:val="24"/>
        </w:rPr>
        <w:t xml:space="preserve">     </w:t>
      </w:r>
      <w:r w:rsidR="00030CF5" w:rsidRPr="00030CF5">
        <w:rPr>
          <w:rFonts w:ascii="Arial" w:eastAsia="Times New Roman" w:hAnsi="Arial"/>
          <w:b/>
          <w:bCs/>
          <w:color w:val="0070C0"/>
          <w:sz w:val="24"/>
          <w:szCs w:val="24"/>
        </w:rPr>
        <w:t>FLOW DIAGRAM</w:t>
      </w:r>
    </w:p>
    <w:p w14:paraId="01AF088C" w14:textId="77777777" w:rsidR="00030CF5" w:rsidRPr="00030CF5" w:rsidRDefault="00030CF5" w:rsidP="00030CF5">
      <w:pPr>
        <w:spacing w:after="120" w:line="276" w:lineRule="auto"/>
        <w:rPr>
          <w:rFonts w:ascii="Arial" w:eastAsia="Arial" w:hAnsi="Arial" w:cs="Arial"/>
          <w:color w:val="0070C0"/>
        </w:rPr>
      </w:pPr>
    </w:p>
    <w:p w14:paraId="32E7A0D4" w14:textId="77777777" w:rsidR="00030CF5" w:rsidRPr="00030CF5" w:rsidRDefault="00030CF5" w:rsidP="00420E13">
      <w:pPr>
        <w:numPr>
          <w:ilvl w:val="0"/>
          <w:numId w:val="1"/>
        </w:numPr>
        <w:spacing w:after="120" w:line="276" w:lineRule="auto"/>
        <w:contextualSpacing/>
        <w:rPr>
          <w:rFonts w:ascii="Arial" w:eastAsia="Arial" w:hAnsi="Arial" w:cs="Arial"/>
          <w:color w:val="0070C0"/>
        </w:rPr>
      </w:pPr>
      <w:r w:rsidRPr="00030CF5">
        <w:rPr>
          <w:rFonts w:ascii="Arial" w:eastAsia="Times New Roman" w:hAnsi="Arial"/>
          <w:b/>
          <w:bCs/>
          <w:color w:val="0070C0"/>
          <w:sz w:val="24"/>
          <w:szCs w:val="24"/>
        </w:rPr>
        <w:t>INTRODUCTION</w:t>
      </w:r>
    </w:p>
    <w:p w14:paraId="7B11A0CF" w14:textId="471AB9D2" w:rsidR="00030CF5" w:rsidRPr="004845C5" w:rsidRDefault="004845C5" w:rsidP="00030CF5">
      <w:pPr>
        <w:ind w:left="720"/>
        <w:contextualSpacing/>
        <w:rPr>
          <w:rFonts w:ascii="Arial" w:eastAsia="Arial" w:hAnsi="Arial" w:cs="Arial"/>
          <w:color w:val="FF0000"/>
        </w:rPr>
      </w:pPr>
      <w:r>
        <w:rPr>
          <w:rFonts w:ascii="Arial" w:eastAsia="Arial" w:hAnsi="Arial" w:cs="Arial"/>
          <w:color w:val="FF0000"/>
        </w:rPr>
        <w:t xml:space="preserve">The role, </w:t>
      </w:r>
      <w:r w:rsidR="009D1C8A">
        <w:rPr>
          <w:rFonts w:ascii="Arial" w:eastAsia="Arial" w:hAnsi="Arial" w:cs="Arial"/>
          <w:color w:val="FF0000"/>
        </w:rPr>
        <w:t xml:space="preserve">the service, </w:t>
      </w:r>
      <w:r>
        <w:rPr>
          <w:rFonts w:ascii="Arial" w:eastAsia="Arial" w:hAnsi="Arial" w:cs="Arial"/>
          <w:color w:val="FF0000"/>
        </w:rPr>
        <w:t xml:space="preserve">who you refer, </w:t>
      </w:r>
    </w:p>
    <w:p w14:paraId="6E531417" w14:textId="77777777" w:rsidR="00030CF5" w:rsidRPr="00030CF5" w:rsidRDefault="00030CF5" w:rsidP="00030CF5">
      <w:pPr>
        <w:tabs>
          <w:tab w:val="left" w:pos="720"/>
        </w:tabs>
        <w:ind w:left="360"/>
        <w:contextualSpacing/>
        <w:rPr>
          <w:rFonts w:ascii="Arial" w:eastAsia="Arial" w:hAnsi="Arial" w:cs="Arial"/>
        </w:rPr>
      </w:pPr>
      <w:r w:rsidRPr="00030CF5">
        <w:rPr>
          <w:rFonts w:ascii="Arial" w:eastAsia="Arial" w:hAnsi="Arial" w:cs="Arial"/>
        </w:rPr>
        <w:tab/>
      </w:r>
    </w:p>
    <w:p w14:paraId="0436AFF8" w14:textId="77777777" w:rsidR="00030CF5" w:rsidRPr="00030CF5" w:rsidRDefault="00030CF5" w:rsidP="00420E13">
      <w:pPr>
        <w:numPr>
          <w:ilvl w:val="0"/>
          <w:numId w:val="1"/>
        </w:numPr>
        <w:spacing w:after="120"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DEFINITIONS</w:t>
      </w:r>
    </w:p>
    <w:p w14:paraId="41096914"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3.1 Non medical referrer (NMR) - The British Institute of Radiology defines three types of non-medical referrer (NMR): </w:t>
      </w:r>
    </w:p>
    <w:p w14:paraId="2110EFA5" w14:textId="77777777" w:rsidR="00030CF5" w:rsidRPr="00030CF5" w:rsidRDefault="00030CF5" w:rsidP="00030CF5">
      <w:pPr>
        <w:autoSpaceDE w:val="0"/>
        <w:autoSpaceDN w:val="0"/>
        <w:adjustRightInd w:val="0"/>
        <w:rPr>
          <w:rFonts w:ascii="Arial" w:hAnsi="Arial" w:cs="Arial"/>
        </w:rPr>
      </w:pPr>
    </w:p>
    <w:p w14:paraId="21C65C71"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 NMR referring as part of a clinical team where they will be acting on an issued radiology report.</w:t>
      </w:r>
    </w:p>
    <w:p w14:paraId="51D52A2D" w14:textId="77777777" w:rsidR="00030CF5" w:rsidRPr="00030CF5" w:rsidRDefault="00030CF5" w:rsidP="00030CF5">
      <w:pPr>
        <w:autoSpaceDE w:val="0"/>
        <w:autoSpaceDN w:val="0"/>
        <w:adjustRightInd w:val="0"/>
        <w:rPr>
          <w:rFonts w:ascii="Arial" w:hAnsi="Arial" w:cs="Arial"/>
        </w:rPr>
      </w:pPr>
    </w:p>
    <w:p w14:paraId="79BFD2FE"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 NMR referring as part of a clinical team where a doctor will do an initial review (clinical evaluation) of the imaging prior to radiology issuing a formal report. </w:t>
      </w:r>
    </w:p>
    <w:p w14:paraId="4F0E4186" w14:textId="77777777" w:rsidR="00030CF5" w:rsidRPr="00030CF5" w:rsidRDefault="00030CF5" w:rsidP="00030CF5">
      <w:pPr>
        <w:autoSpaceDE w:val="0"/>
        <w:autoSpaceDN w:val="0"/>
        <w:adjustRightInd w:val="0"/>
        <w:rPr>
          <w:rFonts w:ascii="Arial" w:hAnsi="Arial" w:cs="Arial"/>
        </w:rPr>
      </w:pPr>
    </w:p>
    <w:p w14:paraId="70F49734"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 NMR referring as an autonomous practitioner who will be reviewing the images (clinical evaluation) and making a decision on patient treatment prior to the radiology report being issued. </w:t>
      </w:r>
    </w:p>
    <w:p w14:paraId="7259AAD0" w14:textId="77777777" w:rsidR="00030CF5" w:rsidRPr="00030CF5" w:rsidRDefault="00030CF5" w:rsidP="00030CF5">
      <w:pPr>
        <w:autoSpaceDE w:val="0"/>
        <w:autoSpaceDN w:val="0"/>
        <w:adjustRightInd w:val="0"/>
        <w:rPr>
          <w:rFonts w:ascii="Arial" w:hAnsi="Arial" w:cs="Arial"/>
        </w:rPr>
      </w:pPr>
    </w:p>
    <w:p w14:paraId="74FAD064"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Non-medical transcribers who transcribe a request onto a password protected electronic requesting system or signed paper form. </w:t>
      </w:r>
    </w:p>
    <w:p w14:paraId="55197CA5" w14:textId="77777777" w:rsidR="00030CF5" w:rsidRPr="00030CF5" w:rsidRDefault="00030CF5" w:rsidP="00030CF5">
      <w:pPr>
        <w:autoSpaceDE w:val="0"/>
        <w:autoSpaceDN w:val="0"/>
        <w:adjustRightInd w:val="0"/>
        <w:rPr>
          <w:rFonts w:cs="Calibri"/>
        </w:rPr>
      </w:pPr>
    </w:p>
    <w:p w14:paraId="4DCFAA92" w14:textId="77777777" w:rsidR="00030CF5" w:rsidRPr="00030CF5" w:rsidRDefault="00030CF5" w:rsidP="00030CF5">
      <w:pPr>
        <w:spacing w:after="120" w:line="276" w:lineRule="auto"/>
        <w:ind w:left="720"/>
        <w:contextualSpacing/>
        <w:rPr>
          <w:rFonts w:ascii="Arial" w:hAnsi="Arial" w:cs="Arial"/>
        </w:rPr>
      </w:pPr>
    </w:p>
    <w:p w14:paraId="32CF7AB5" w14:textId="77777777" w:rsidR="00030CF5" w:rsidRPr="00030CF5" w:rsidRDefault="00030CF5" w:rsidP="00420E13">
      <w:pPr>
        <w:numPr>
          <w:ilvl w:val="0"/>
          <w:numId w:val="1"/>
        </w:numPr>
        <w:spacing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ROLES AND RESPONSIBILITIES</w:t>
      </w:r>
    </w:p>
    <w:p w14:paraId="5CA33929" w14:textId="77777777" w:rsidR="00030CF5" w:rsidRPr="00030CF5" w:rsidRDefault="00030CF5" w:rsidP="00030CF5">
      <w:pPr>
        <w:spacing w:line="276" w:lineRule="auto"/>
        <w:ind w:left="709"/>
        <w:rPr>
          <w:rFonts w:ascii="Arial" w:eastAsia="Times New Roman" w:hAnsi="Arial"/>
          <w:bCs/>
          <w:color w:val="FF0000"/>
          <w:sz w:val="24"/>
          <w:szCs w:val="24"/>
        </w:rPr>
      </w:pPr>
      <w:r w:rsidRPr="00030CF5">
        <w:rPr>
          <w:rFonts w:ascii="Arial" w:eastAsia="Times New Roman" w:hAnsi="Arial"/>
          <w:bCs/>
          <w:sz w:val="24"/>
          <w:szCs w:val="24"/>
        </w:rPr>
        <w:t>The NMR will be working as ….</w:t>
      </w:r>
      <w:r w:rsidRPr="00030CF5">
        <w:rPr>
          <w:rFonts w:ascii="Arial" w:eastAsia="Times New Roman" w:hAnsi="Arial"/>
          <w:bCs/>
          <w:color w:val="FF0000"/>
          <w:sz w:val="24"/>
          <w:szCs w:val="24"/>
        </w:rPr>
        <w:t>select from above</w:t>
      </w:r>
    </w:p>
    <w:p w14:paraId="23A87871" w14:textId="77777777" w:rsidR="009D1C8A" w:rsidRPr="00A55FBA" w:rsidRDefault="009D1C8A" w:rsidP="009D1C8A">
      <w:pPr>
        <w:spacing w:line="276" w:lineRule="auto"/>
        <w:ind w:left="709"/>
        <w:rPr>
          <w:rFonts w:ascii="Arial" w:eastAsia="Times New Roman" w:hAnsi="Arial"/>
          <w:bCs/>
          <w:color w:val="FF0000"/>
          <w:sz w:val="24"/>
          <w:szCs w:val="24"/>
        </w:rPr>
      </w:pPr>
      <w:r w:rsidRPr="00A55FBA">
        <w:rPr>
          <w:rFonts w:ascii="Arial" w:eastAsia="Times New Roman" w:hAnsi="Arial"/>
          <w:bCs/>
          <w:color w:val="FF0000"/>
          <w:sz w:val="24"/>
          <w:szCs w:val="24"/>
        </w:rPr>
        <w:t>State roles and responsibilities of all involved</w:t>
      </w:r>
    </w:p>
    <w:p w14:paraId="7CD4B7B4" w14:textId="77777777" w:rsidR="00030CF5" w:rsidRPr="00030CF5" w:rsidRDefault="00030CF5" w:rsidP="009D1C8A">
      <w:pPr>
        <w:spacing w:line="276" w:lineRule="auto"/>
        <w:ind w:left="709"/>
        <w:rPr>
          <w:rFonts w:ascii="Arial" w:eastAsia="Times New Roman" w:hAnsi="Arial"/>
        </w:rPr>
      </w:pPr>
    </w:p>
    <w:p w14:paraId="07985E1E" w14:textId="77777777" w:rsidR="00030CF5" w:rsidRPr="00030CF5" w:rsidRDefault="00030CF5" w:rsidP="00030CF5">
      <w:pPr>
        <w:spacing w:line="276" w:lineRule="auto"/>
        <w:rPr>
          <w:rFonts w:ascii="Arial" w:eastAsia="Times New Roman" w:hAnsi="Arial"/>
          <w:b/>
          <w:bCs/>
          <w:color w:val="0070C0"/>
          <w:sz w:val="24"/>
          <w:szCs w:val="24"/>
        </w:rPr>
      </w:pPr>
    </w:p>
    <w:p w14:paraId="7B5F63C3" w14:textId="77777777" w:rsidR="00030CF5" w:rsidRPr="00030CF5" w:rsidRDefault="00030CF5" w:rsidP="00420E13">
      <w:pPr>
        <w:numPr>
          <w:ilvl w:val="0"/>
          <w:numId w:val="1"/>
        </w:numPr>
        <w:spacing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PROCESS DESCRIPTION</w:t>
      </w:r>
    </w:p>
    <w:p w14:paraId="158318E4" w14:textId="188D4FE4" w:rsidR="00030CF5" w:rsidRPr="00851A6A" w:rsidRDefault="00030CF5" w:rsidP="00420E13">
      <w:pPr>
        <w:pStyle w:val="ListParagraph"/>
        <w:numPr>
          <w:ilvl w:val="1"/>
          <w:numId w:val="1"/>
        </w:numPr>
        <w:spacing w:line="276" w:lineRule="auto"/>
        <w:rPr>
          <w:rFonts w:ascii="Arial" w:eastAsia="Times New Roman" w:hAnsi="Arial"/>
          <w:color w:val="FF0000"/>
        </w:rPr>
      </w:pPr>
      <w:bookmarkStart w:id="8" w:name="_Hlk124146182"/>
      <w:r w:rsidRPr="00851A6A">
        <w:rPr>
          <w:rFonts w:ascii="Arial" w:eastAsia="Times New Roman" w:hAnsi="Arial"/>
          <w:color w:val="FF0000"/>
        </w:rPr>
        <w:t>Brief description of the NMR role</w:t>
      </w:r>
      <w:r w:rsidR="004845C5" w:rsidRPr="00851A6A">
        <w:rPr>
          <w:rFonts w:ascii="Arial" w:eastAsia="Times New Roman" w:hAnsi="Arial"/>
          <w:color w:val="FF0000"/>
        </w:rPr>
        <w:t xml:space="preserve"> as applicable to the person(s) / area / service</w:t>
      </w:r>
    </w:p>
    <w:p w14:paraId="65BC2D9B" w14:textId="7FC06423" w:rsidR="00851A6A" w:rsidRPr="00851A6A" w:rsidRDefault="00851A6A" w:rsidP="00420E13">
      <w:pPr>
        <w:pStyle w:val="ListParagraph"/>
        <w:numPr>
          <w:ilvl w:val="1"/>
          <w:numId w:val="1"/>
        </w:numPr>
        <w:spacing w:line="276" w:lineRule="auto"/>
        <w:rPr>
          <w:rFonts w:ascii="Arial" w:eastAsia="Times New Roman" w:hAnsi="Arial"/>
          <w:color w:val="FF0000"/>
        </w:rPr>
      </w:pPr>
      <w:r>
        <w:rPr>
          <w:rFonts w:ascii="Arial" w:eastAsia="Times New Roman" w:hAnsi="Arial"/>
          <w:color w:val="FF0000"/>
        </w:rPr>
        <w:t>List radiological examinations to be requested</w:t>
      </w:r>
    </w:p>
    <w:bookmarkEnd w:id="8"/>
    <w:p w14:paraId="615EAFC7" w14:textId="77777777" w:rsidR="00030CF5" w:rsidRPr="00030CF5" w:rsidRDefault="00030CF5" w:rsidP="00030CF5">
      <w:pPr>
        <w:spacing w:line="276" w:lineRule="auto"/>
        <w:rPr>
          <w:rFonts w:ascii="Arial" w:eastAsia="Times New Roman" w:hAnsi="Arial"/>
          <w:b/>
          <w:bCs/>
          <w:color w:val="0070C0"/>
        </w:rPr>
      </w:pPr>
    </w:p>
    <w:p w14:paraId="088A540A" w14:textId="77777777" w:rsidR="00030CF5" w:rsidRPr="00030CF5" w:rsidRDefault="00030CF5" w:rsidP="00420E13">
      <w:pPr>
        <w:numPr>
          <w:ilvl w:val="0"/>
          <w:numId w:val="1"/>
        </w:numPr>
        <w:spacing w:line="276" w:lineRule="auto"/>
        <w:contextualSpacing/>
        <w:rPr>
          <w:rFonts w:ascii="Arial" w:eastAsia="Times New Roman" w:hAnsi="Arial"/>
          <w:b/>
          <w:bCs/>
          <w:color w:val="0070C0"/>
        </w:rPr>
      </w:pPr>
      <w:r w:rsidRPr="00030CF5">
        <w:rPr>
          <w:rFonts w:ascii="Arial" w:eastAsia="Times New Roman" w:hAnsi="Arial"/>
          <w:b/>
          <w:bCs/>
          <w:color w:val="0070C0"/>
        </w:rPr>
        <w:t xml:space="preserve">TRAINING AND COMPETENCY </w:t>
      </w:r>
      <w:r w:rsidRPr="00030CF5">
        <w:rPr>
          <w:rFonts w:ascii="Arial" w:eastAsia="Times New Roman" w:hAnsi="Arial"/>
          <w:b/>
          <w:bCs/>
          <w:color w:val="FF0000"/>
        </w:rPr>
        <w:t>select as required / delete as appropriate</w:t>
      </w:r>
    </w:p>
    <w:p w14:paraId="3DC6C8F1" w14:textId="77777777" w:rsidR="00030CF5" w:rsidRPr="00030CF5" w:rsidRDefault="00030CF5" w:rsidP="00030CF5">
      <w:pPr>
        <w:spacing w:line="276" w:lineRule="auto"/>
        <w:rPr>
          <w:rFonts w:ascii="Arial" w:eastAsia="Times New Roman" w:hAnsi="Arial"/>
          <w:b/>
          <w:bCs/>
          <w:color w:val="0070C0"/>
        </w:rPr>
      </w:pPr>
    </w:p>
    <w:p w14:paraId="0E17A011" w14:textId="77777777" w:rsidR="00030CF5" w:rsidRPr="00030CF5" w:rsidRDefault="00030CF5" w:rsidP="00030CF5">
      <w:pPr>
        <w:autoSpaceDE w:val="0"/>
        <w:autoSpaceDN w:val="0"/>
        <w:adjustRightInd w:val="0"/>
        <w:ind w:left="720"/>
        <w:rPr>
          <w:rFonts w:ascii="Arial" w:hAnsi="Arial" w:cs="Arial"/>
          <w:color w:val="000000"/>
        </w:rPr>
      </w:pPr>
      <w:r w:rsidRPr="00030CF5">
        <w:rPr>
          <w:rFonts w:ascii="Arial" w:eastAsia="Times New Roman" w:hAnsi="Arial" w:cs="Calibri"/>
          <w:color w:val="000000"/>
        </w:rPr>
        <w:t xml:space="preserve">6.1 </w:t>
      </w:r>
      <w:r w:rsidRPr="00030CF5">
        <w:rPr>
          <w:rFonts w:ascii="Arial" w:hAnsi="Arial" w:cs="Arial"/>
          <w:bCs/>
          <w:color w:val="000000"/>
        </w:rPr>
        <w:t>IR(ME)R</w:t>
      </w:r>
      <w:r w:rsidRPr="00030CF5">
        <w:rPr>
          <w:rFonts w:ascii="Arial" w:hAnsi="Arial" w:cs="Arial"/>
          <w:color w:val="000000"/>
        </w:rPr>
        <w:t xml:space="preserve"> - The NMR will complete the IR(ME)R 2017 training module provided by Health Education England and accessed through e-learning for health either via the Intranet or the Trust online leaning platform (OWL). </w:t>
      </w:r>
    </w:p>
    <w:p w14:paraId="3B646FD6" w14:textId="77777777" w:rsidR="00030CF5" w:rsidRPr="00030CF5" w:rsidRDefault="00030CF5" w:rsidP="00030CF5">
      <w:pPr>
        <w:autoSpaceDE w:val="0"/>
        <w:autoSpaceDN w:val="0"/>
        <w:adjustRightInd w:val="0"/>
        <w:ind w:left="709"/>
        <w:rPr>
          <w:rFonts w:ascii="Arial" w:hAnsi="Arial" w:cs="Arial"/>
          <w:color w:val="000000"/>
        </w:rPr>
      </w:pPr>
      <w:r w:rsidRPr="00030CF5">
        <w:rPr>
          <w:rFonts w:ascii="Arial" w:hAnsi="Arial" w:cs="Arial"/>
          <w:color w:val="000000"/>
        </w:rPr>
        <w:lastRenderedPageBreak/>
        <w:t>A certificate of completion will be submitted with the MNR request form</w:t>
      </w:r>
    </w:p>
    <w:p w14:paraId="01D591C1" w14:textId="2B17C827" w:rsidR="008F1F34" w:rsidRDefault="008F1F34" w:rsidP="008F1F34">
      <w:pPr>
        <w:spacing w:after="120" w:line="276" w:lineRule="auto"/>
        <w:ind w:left="360"/>
        <w:rPr>
          <w:rFonts w:ascii="Arial" w:eastAsia="Times New Roman" w:hAnsi="Arial"/>
          <w:bCs/>
        </w:rPr>
      </w:pPr>
      <w:r w:rsidRPr="008F1F34">
        <w:rPr>
          <w:rFonts w:ascii="Arial" w:eastAsia="Times New Roman" w:hAnsi="Arial"/>
          <w:bCs/>
        </w:rPr>
        <w:t xml:space="preserve">Radiation Regulations 2017 will be completed ever 3 yrs and the certificate forwarded to </w:t>
      </w:r>
      <w:hyperlink r:id="rId36" w:history="1">
        <w:r w:rsidRPr="008F1F34">
          <w:rPr>
            <w:rStyle w:val="Hyperlink"/>
            <w:rFonts w:ascii="Arial" w:eastAsia="Times New Roman" w:hAnsi="Arial"/>
            <w:bCs/>
          </w:rPr>
          <w:t>radiologypa@somersetft.nhs.uk</w:t>
        </w:r>
      </w:hyperlink>
      <w:r w:rsidRPr="008F1F34">
        <w:rPr>
          <w:rFonts w:ascii="Arial" w:eastAsia="Times New Roman" w:hAnsi="Arial"/>
          <w:bCs/>
        </w:rPr>
        <w:t xml:space="preserve"> </w:t>
      </w:r>
    </w:p>
    <w:p w14:paraId="4A665044" w14:textId="245D2272" w:rsidR="009D1C8A" w:rsidRPr="00A66E63" w:rsidRDefault="009D1C8A" w:rsidP="008F1F34">
      <w:pPr>
        <w:spacing w:after="120" w:line="276" w:lineRule="auto"/>
        <w:ind w:left="360"/>
        <w:rPr>
          <w:rFonts w:ascii="Arial" w:eastAsia="Times New Roman" w:hAnsi="Arial"/>
          <w:bCs/>
          <w:color w:val="FF0000"/>
        </w:rPr>
      </w:pPr>
      <w:r>
        <w:rPr>
          <w:rFonts w:ascii="Arial" w:eastAsia="Times New Roman" w:hAnsi="Arial"/>
          <w:bCs/>
          <w:color w:val="FF0000"/>
        </w:rPr>
        <w:t>Add any further qualifications as required for the role</w:t>
      </w:r>
    </w:p>
    <w:p w14:paraId="17233F69" w14:textId="6FF9149F" w:rsidR="00030CF5" w:rsidRPr="00030CF5" w:rsidRDefault="00030CF5" w:rsidP="00030CF5">
      <w:pPr>
        <w:autoSpaceDE w:val="0"/>
        <w:autoSpaceDN w:val="0"/>
        <w:adjustRightInd w:val="0"/>
        <w:ind w:left="709"/>
        <w:rPr>
          <w:rFonts w:ascii="Arial" w:hAnsi="Arial" w:cs="Arial"/>
          <w:color w:val="000000"/>
        </w:rPr>
      </w:pPr>
    </w:p>
    <w:p w14:paraId="3E444A61" w14:textId="77777777" w:rsidR="00030CF5" w:rsidRPr="00030CF5" w:rsidRDefault="00030CF5" w:rsidP="00030CF5">
      <w:pPr>
        <w:autoSpaceDE w:val="0"/>
        <w:autoSpaceDN w:val="0"/>
        <w:adjustRightInd w:val="0"/>
        <w:ind w:left="720"/>
        <w:rPr>
          <w:rFonts w:ascii="Arial" w:hAnsi="Arial" w:cs="Arial"/>
          <w:color w:val="000000"/>
        </w:rPr>
      </w:pPr>
    </w:p>
    <w:p w14:paraId="5CE63DA8" w14:textId="77777777" w:rsidR="00030CF5" w:rsidRPr="00030CF5" w:rsidRDefault="00030CF5" w:rsidP="00030CF5">
      <w:pPr>
        <w:spacing w:line="276" w:lineRule="auto"/>
        <w:ind w:left="720"/>
        <w:rPr>
          <w:rFonts w:ascii="Arial" w:eastAsia="Times New Roman" w:hAnsi="Arial"/>
        </w:rPr>
      </w:pPr>
      <w:r w:rsidRPr="00030CF5">
        <w:rPr>
          <w:rFonts w:ascii="Arial" w:eastAsia="Times New Roman" w:hAnsi="Arial"/>
        </w:rPr>
        <w:t>6.2 MRI safety</w:t>
      </w:r>
    </w:p>
    <w:p w14:paraId="07D84EBF" w14:textId="77777777" w:rsidR="00030CF5" w:rsidRPr="00030CF5" w:rsidRDefault="00030CF5" w:rsidP="00030CF5">
      <w:pPr>
        <w:spacing w:line="276" w:lineRule="auto"/>
        <w:ind w:left="720"/>
        <w:rPr>
          <w:rFonts w:ascii="Arial" w:eastAsia="Times New Roman" w:hAnsi="Arial"/>
        </w:rPr>
      </w:pPr>
      <w:r w:rsidRPr="00030CF5">
        <w:rPr>
          <w:rFonts w:ascii="Arial" w:eastAsia="Times New Roman" w:hAnsi="Arial"/>
        </w:rPr>
        <w:t>6.3 Requesting ultrasound</w:t>
      </w:r>
    </w:p>
    <w:p w14:paraId="10519A68" w14:textId="77777777" w:rsidR="00030CF5" w:rsidRPr="00030CF5" w:rsidRDefault="00030CF5" w:rsidP="00030CF5">
      <w:pPr>
        <w:spacing w:line="276" w:lineRule="auto"/>
        <w:ind w:left="720"/>
        <w:rPr>
          <w:rFonts w:ascii="Arial" w:eastAsia="Times New Roman" w:hAnsi="Arial"/>
        </w:rPr>
      </w:pPr>
    </w:p>
    <w:p w14:paraId="259D30EB" w14:textId="3B32F3C6" w:rsidR="00030CF5" w:rsidRPr="00030CF5" w:rsidRDefault="00030CF5" w:rsidP="00030CF5">
      <w:pPr>
        <w:spacing w:after="200" w:line="276" w:lineRule="auto"/>
        <w:ind w:left="720"/>
        <w:rPr>
          <w:rFonts w:ascii="Arial" w:hAnsi="Arial" w:cs="Arial"/>
          <w:bCs/>
          <w:color w:val="FF0000"/>
        </w:rPr>
      </w:pPr>
      <w:r w:rsidRPr="00030CF5">
        <w:rPr>
          <w:rFonts w:ascii="Arial" w:eastAsia="Times New Roman" w:hAnsi="Arial"/>
        </w:rPr>
        <w:t xml:space="preserve">6.4 Clinical training </w:t>
      </w:r>
      <w:r w:rsidRPr="00030CF5">
        <w:rPr>
          <w:rFonts w:ascii="Arial" w:eastAsia="Times New Roman" w:hAnsi="Arial"/>
          <w:color w:val="FF0000"/>
        </w:rPr>
        <w:t>give list / description of trai</w:t>
      </w:r>
      <w:r w:rsidR="009D1061">
        <w:rPr>
          <w:rFonts w:ascii="Arial" w:eastAsia="Times New Roman" w:hAnsi="Arial"/>
          <w:color w:val="FF0000"/>
        </w:rPr>
        <w:t>n</w:t>
      </w:r>
      <w:r w:rsidRPr="00030CF5">
        <w:rPr>
          <w:rFonts w:ascii="Arial" w:eastAsia="Times New Roman" w:hAnsi="Arial"/>
          <w:color w:val="FF0000"/>
        </w:rPr>
        <w:t>ing and qualifications underpinning the role</w:t>
      </w:r>
      <w:r w:rsidR="008F1F34">
        <w:rPr>
          <w:rFonts w:ascii="Arial" w:eastAsia="Times New Roman" w:hAnsi="Arial"/>
          <w:color w:val="FF0000"/>
        </w:rPr>
        <w:t xml:space="preserve"> link to learning and competency framework</w:t>
      </w:r>
    </w:p>
    <w:p w14:paraId="1A6A767F" w14:textId="77777777" w:rsidR="00030CF5" w:rsidRPr="00030CF5" w:rsidRDefault="00030CF5" w:rsidP="00030CF5">
      <w:pPr>
        <w:spacing w:line="276" w:lineRule="auto"/>
        <w:ind w:left="720"/>
        <w:rPr>
          <w:rFonts w:ascii="Arial" w:eastAsia="Times New Roman" w:hAnsi="Arial"/>
        </w:rPr>
      </w:pPr>
    </w:p>
    <w:p w14:paraId="0150B8C9" w14:textId="77777777" w:rsidR="00030CF5" w:rsidRPr="00030CF5" w:rsidRDefault="00030CF5" w:rsidP="00030CF5">
      <w:pPr>
        <w:spacing w:line="276" w:lineRule="auto"/>
        <w:rPr>
          <w:rFonts w:ascii="Arial" w:eastAsia="Times New Roman" w:hAnsi="Arial"/>
          <w:b/>
          <w:bCs/>
          <w:color w:val="0070C0"/>
        </w:rPr>
      </w:pPr>
    </w:p>
    <w:p w14:paraId="10CDB7E9" w14:textId="77777777" w:rsidR="00030CF5" w:rsidRPr="00030CF5" w:rsidRDefault="00030CF5" w:rsidP="00420E13">
      <w:pPr>
        <w:numPr>
          <w:ilvl w:val="0"/>
          <w:numId w:val="1"/>
        </w:numPr>
        <w:spacing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MONITORING</w:t>
      </w:r>
    </w:p>
    <w:p w14:paraId="3F1524A9" w14:textId="77777777" w:rsidR="00030CF5" w:rsidRPr="00030CF5" w:rsidRDefault="00030CF5" w:rsidP="00030CF5">
      <w:pPr>
        <w:spacing w:line="276" w:lineRule="auto"/>
        <w:rPr>
          <w:rFonts w:ascii="Arial" w:eastAsia="Times New Roman" w:hAnsi="Arial"/>
          <w:b/>
          <w:bCs/>
          <w:color w:val="0070C0"/>
          <w:sz w:val="24"/>
          <w:szCs w:val="24"/>
        </w:rPr>
      </w:pPr>
    </w:p>
    <w:p w14:paraId="292C4385" w14:textId="77777777" w:rsidR="00030CF5" w:rsidRPr="00030CF5" w:rsidRDefault="00030CF5" w:rsidP="00030CF5">
      <w:pPr>
        <w:spacing w:line="276" w:lineRule="auto"/>
        <w:rPr>
          <w:rFonts w:ascii="Arial" w:eastAsia="Times New Roman" w:hAnsi="Arial"/>
          <w:b/>
          <w:bCs/>
          <w:color w:val="0070C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459"/>
        <w:gridCol w:w="2693"/>
        <w:gridCol w:w="887"/>
        <w:gridCol w:w="1528"/>
        <w:gridCol w:w="2839"/>
      </w:tblGrid>
      <w:tr w:rsidR="00030CF5" w:rsidRPr="00030CF5" w14:paraId="2623D8FB" w14:textId="77777777" w:rsidTr="00D87C54">
        <w:trPr>
          <w:cantSplit/>
          <w:trHeight w:val="1134"/>
          <w:jc w:val="center"/>
        </w:trPr>
        <w:tc>
          <w:tcPr>
            <w:tcW w:w="522" w:type="pct"/>
            <w:tcBorders>
              <w:bottom w:val="single" w:sz="4" w:space="0" w:color="auto"/>
            </w:tcBorders>
            <w:shd w:val="clear" w:color="auto" w:fill="005EB8"/>
          </w:tcPr>
          <w:p w14:paraId="2227187D"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Element of policy for monitoring</w:t>
            </w:r>
          </w:p>
        </w:tc>
        <w:tc>
          <w:tcPr>
            <w:tcW w:w="186" w:type="pct"/>
            <w:tcBorders>
              <w:bottom w:val="single" w:sz="4" w:space="0" w:color="auto"/>
            </w:tcBorders>
            <w:shd w:val="clear" w:color="auto" w:fill="005EB8"/>
            <w:textDirection w:val="btLr"/>
          </w:tcPr>
          <w:p w14:paraId="50E33EB6" w14:textId="77777777" w:rsidR="00030CF5" w:rsidRPr="00030CF5" w:rsidRDefault="00030CF5" w:rsidP="00030CF5">
            <w:pPr>
              <w:ind w:left="113" w:right="113"/>
              <w:rPr>
                <w:rFonts w:ascii="Arial" w:hAnsi="Arial" w:cs="Arial"/>
                <w:b/>
                <w:color w:val="FFFFFF" w:themeColor="background1"/>
                <w:sz w:val="20"/>
                <w:szCs w:val="20"/>
              </w:rPr>
            </w:pPr>
            <w:r w:rsidRPr="00030CF5">
              <w:rPr>
                <w:rFonts w:ascii="Arial" w:hAnsi="Arial" w:cs="Arial"/>
                <w:b/>
                <w:color w:val="FFFFFF" w:themeColor="background1"/>
                <w:sz w:val="20"/>
                <w:szCs w:val="20"/>
              </w:rPr>
              <w:t>Section</w:t>
            </w:r>
          </w:p>
        </w:tc>
        <w:tc>
          <w:tcPr>
            <w:tcW w:w="1435" w:type="pct"/>
            <w:tcBorders>
              <w:bottom w:val="single" w:sz="4" w:space="0" w:color="auto"/>
            </w:tcBorders>
            <w:shd w:val="clear" w:color="auto" w:fill="005EB8"/>
          </w:tcPr>
          <w:p w14:paraId="38E9BB03"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 xml:space="preserve">Monitoring method - </w:t>
            </w:r>
          </w:p>
          <w:p w14:paraId="79B83555"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Information source (e.g. audit)/ Measure / performance standard</w:t>
            </w:r>
          </w:p>
        </w:tc>
        <w:tc>
          <w:tcPr>
            <w:tcW w:w="510" w:type="pct"/>
            <w:tcBorders>
              <w:bottom w:val="single" w:sz="4" w:space="0" w:color="auto"/>
            </w:tcBorders>
            <w:shd w:val="clear" w:color="auto" w:fill="005EB8"/>
          </w:tcPr>
          <w:p w14:paraId="2AE2F684"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Item Lead</w:t>
            </w:r>
          </w:p>
        </w:tc>
        <w:tc>
          <w:tcPr>
            <w:tcW w:w="838" w:type="pct"/>
            <w:tcBorders>
              <w:bottom w:val="single" w:sz="4" w:space="0" w:color="auto"/>
            </w:tcBorders>
            <w:shd w:val="clear" w:color="auto" w:fill="005EB8"/>
          </w:tcPr>
          <w:p w14:paraId="6017EA83"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Monitoring frequency /</w:t>
            </w:r>
          </w:p>
          <w:p w14:paraId="108C8526"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reporting frequency and route</w:t>
            </w:r>
          </w:p>
        </w:tc>
        <w:tc>
          <w:tcPr>
            <w:tcW w:w="1510" w:type="pct"/>
            <w:tcBorders>
              <w:bottom w:val="single" w:sz="4" w:space="0" w:color="auto"/>
            </w:tcBorders>
            <w:shd w:val="clear" w:color="auto" w:fill="005EB8"/>
          </w:tcPr>
          <w:p w14:paraId="79DCC94F"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Arrangements for responding to shortcomings and tracking delivery of planned actions</w:t>
            </w:r>
          </w:p>
        </w:tc>
      </w:tr>
      <w:tr w:rsidR="00030CF5" w:rsidRPr="00030CF5" w14:paraId="0EDA285B" w14:textId="77777777" w:rsidTr="00D87C54">
        <w:trPr>
          <w:jc w:val="center"/>
        </w:trPr>
        <w:tc>
          <w:tcPr>
            <w:tcW w:w="522" w:type="pct"/>
            <w:shd w:val="clear" w:color="auto" w:fill="auto"/>
          </w:tcPr>
          <w:p w14:paraId="4847E3A2" w14:textId="1D90A238" w:rsidR="00030CF5" w:rsidRPr="00030CF5" w:rsidRDefault="00030CF5" w:rsidP="00030CF5">
            <w:pPr>
              <w:rPr>
                <w:rFonts w:cs="Arial"/>
                <w:iCs/>
                <w:sz w:val="20"/>
                <w:szCs w:val="20"/>
              </w:rPr>
            </w:pPr>
            <w:r>
              <w:rPr>
                <w:rFonts w:cs="Arial"/>
                <w:iCs/>
                <w:sz w:val="20"/>
                <w:szCs w:val="20"/>
              </w:rPr>
              <w:t>Request demographics</w:t>
            </w:r>
          </w:p>
        </w:tc>
        <w:tc>
          <w:tcPr>
            <w:tcW w:w="186" w:type="pct"/>
            <w:shd w:val="clear" w:color="auto" w:fill="auto"/>
            <w:vAlign w:val="center"/>
          </w:tcPr>
          <w:p w14:paraId="08F49E83" w14:textId="77777777" w:rsidR="00030CF5" w:rsidRPr="00030CF5" w:rsidRDefault="00030CF5" w:rsidP="00030CF5">
            <w:pPr>
              <w:jc w:val="center"/>
              <w:rPr>
                <w:rFonts w:cs="Arial"/>
                <w:b/>
                <w:color w:val="000000"/>
                <w:sz w:val="20"/>
                <w:szCs w:val="20"/>
              </w:rPr>
            </w:pPr>
          </w:p>
        </w:tc>
        <w:tc>
          <w:tcPr>
            <w:tcW w:w="1435" w:type="pct"/>
            <w:shd w:val="clear" w:color="auto" w:fill="auto"/>
          </w:tcPr>
          <w:p w14:paraId="2B71C735" w14:textId="1C6358B4" w:rsidR="00030CF5" w:rsidRPr="00030CF5" w:rsidRDefault="00030CF5" w:rsidP="00030CF5">
            <w:pPr>
              <w:rPr>
                <w:rFonts w:cs="Arial"/>
                <w:sz w:val="20"/>
                <w:szCs w:val="20"/>
              </w:rPr>
            </w:pPr>
            <w:r>
              <w:rPr>
                <w:rFonts w:cs="Arial"/>
                <w:sz w:val="20"/>
                <w:szCs w:val="20"/>
              </w:rPr>
              <w:t>100%</w:t>
            </w:r>
          </w:p>
        </w:tc>
        <w:tc>
          <w:tcPr>
            <w:tcW w:w="510" w:type="pct"/>
            <w:shd w:val="clear" w:color="auto" w:fill="auto"/>
            <w:vAlign w:val="center"/>
          </w:tcPr>
          <w:p w14:paraId="46F3F7E6" w14:textId="77777777" w:rsidR="00030CF5" w:rsidRPr="00030CF5" w:rsidRDefault="00030CF5" w:rsidP="00030CF5">
            <w:pPr>
              <w:jc w:val="center"/>
              <w:rPr>
                <w:rFonts w:cs="Arial"/>
                <w:sz w:val="20"/>
                <w:szCs w:val="20"/>
              </w:rPr>
            </w:pPr>
          </w:p>
        </w:tc>
        <w:tc>
          <w:tcPr>
            <w:tcW w:w="838" w:type="pct"/>
            <w:shd w:val="clear" w:color="auto" w:fill="auto"/>
          </w:tcPr>
          <w:p w14:paraId="1879FC83" w14:textId="77777777" w:rsidR="00030CF5" w:rsidRPr="00030CF5" w:rsidRDefault="00030CF5" w:rsidP="00030CF5">
            <w:pPr>
              <w:rPr>
                <w:sz w:val="20"/>
                <w:szCs w:val="20"/>
              </w:rPr>
            </w:pPr>
          </w:p>
        </w:tc>
        <w:tc>
          <w:tcPr>
            <w:tcW w:w="1510" w:type="pct"/>
            <w:shd w:val="clear" w:color="auto" w:fill="auto"/>
          </w:tcPr>
          <w:p w14:paraId="1AD8EBC8" w14:textId="77777777" w:rsidR="00030CF5" w:rsidRPr="00030CF5" w:rsidRDefault="00030CF5" w:rsidP="00030CF5">
            <w:pPr>
              <w:rPr>
                <w:rFonts w:cs="Arial"/>
                <w:sz w:val="20"/>
                <w:szCs w:val="20"/>
              </w:rPr>
            </w:pPr>
          </w:p>
        </w:tc>
      </w:tr>
      <w:tr w:rsidR="00030CF5" w:rsidRPr="00030CF5" w14:paraId="3EBCA59C" w14:textId="77777777" w:rsidTr="00D87C54">
        <w:trPr>
          <w:jc w:val="center"/>
        </w:trPr>
        <w:tc>
          <w:tcPr>
            <w:tcW w:w="522" w:type="pct"/>
            <w:shd w:val="clear" w:color="auto" w:fill="auto"/>
          </w:tcPr>
          <w:p w14:paraId="624AF696" w14:textId="18A1EF12" w:rsidR="00030CF5" w:rsidRPr="00030CF5" w:rsidRDefault="00030CF5" w:rsidP="00030CF5">
            <w:pPr>
              <w:rPr>
                <w:rFonts w:cs="Arial"/>
                <w:sz w:val="20"/>
                <w:szCs w:val="20"/>
              </w:rPr>
            </w:pPr>
            <w:r>
              <w:rPr>
                <w:rFonts w:cs="Arial"/>
                <w:sz w:val="20"/>
                <w:szCs w:val="20"/>
              </w:rPr>
              <w:t xml:space="preserve">Request within scope of practice </w:t>
            </w:r>
          </w:p>
        </w:tc>
        <w:tc>
          <w:tcPr>
            <w:tcW w:w="186" w:type="pct"/>
            <w:shd w:val="clear" w:color="auto" w:fill="auto"/>
            <w:vAlign w:val="center"/>
          </w:tcPr>
          <w:p w14:paraId="70E2B5ED" w14:textId="4549243B" w:rsidR="00030CF5" w:rsidRPr="00030CF5" w:rsidRDefault="00030CF5" w:rsidP="00030CF5">
            <w:pPr>
              <w:jc w:val="center"/>
              <w:rPr>
                <w:rFonts w:cs="Arial"/>
                <w:b/>
                <w:sz w:val="20"/>
                <w:szCs w:val="20"/>
              </w:rPr>
            </w:pPr>
          </w:p>
        </w:tc>
        <w:tc>
          <w:tcPr>
            <w:tcW w:w="1435" w:type="pct"/>
            <w:shd w:val="clear" w:color="auto" w:fill="auto"/>
          </w:tcPr>
          <w:p w14:paraId="446A3258" w14:textId="0C1F36CA" w:rsidR="00030CF5" w:rsidRPr="00030CF5" w:rsidRDefault="00030CF5" w:rsidP="00030CF5">
            <w:pPr>
              <w:rPr>
                <w:sz w:val="20"/>
                <w:szCs w:val="20"/>
              </w:rPr>
            </w:pPr>
            <w:r>
              <w:rPr>
                <w:sz w:val="20"/>
                <w:szCs w:val="20"/>
              </w:rPr>
              <w:t>100%</w:t>
            </w:r>
          </w:p>
        </w:tc>
        <w:tc>
          <w:tcPr>
            <w:tcW w:w="510" w:type="pct"/>
            <w:shd w:val="clear" w:color="auto" w:fill="auto"/>
            <w:vAlign w:val="center"/>
          </w:tcPr>
          <w:p w14:paraId="391A2D84" w14:textId="77777777" w:rsidR="00030CF5" w:rsidRPr="00030CF5" w:rsidRDefault="00030CF5" w:rsidP="00030CF5">
            <w:pPr>
              <w:jc w:val="center"/>
              <w:rPr>
                <w:rFonts w:cs="Arial"/>
                <w:sz w:val="20"/>
                <w:szCs w:val="20"/>
              </w:rPr>
            </w:pPr>
          </w:p>
        </w:tc>
        <w:tc>
          <w:tcPr>
            <w:tcW w:w="838" w:type="pct"/>
            <w:shd w:val="clear" w:color="auto" w:fill="auto"/>
          </w:tcPr>
          <w:p w14:paraId="3C50E8BC" w14:textId="77777777" w:rsidR="00030CF5" w:rsidRPr="00030CF5" w:rsidRDefault="00030CF5" w:rsidP="00030CF5">
            <w:pPr>
              <w:rPr>
                <w:rFonts w:cs="Arial"/>
                <w:sz w:val="20"/>
                <w:szCs w:val="20"/>
              </w:rPr>
            </w:pPr>
          </w:p>
        </w:tc>
        <w:tc>
          <w:tcPr>
            <w:tcW w:w="1510" w:type="pct"/>
            <w:shd w:val="clear" w:color="auto" w:fill="auto"/>
          </w:tcPr>
          <w:p w14:paraId="06FD4E97" w14:textId="77777777" w:rsidR="00030CF5" w:rsidRPr="00030CF5" w:rsidRDefault="00030CF5" w:rsidP="00030CF5">
            <w:pPr>
              <w:ind w:left="203"/>
              <w:rPr>
                <w:rFonts w:cs="Arial"/>
                <w:sz w:val="20"/>
                <w:szCs w:val="20"/>
              </w:rPr>
            </w:pPr>
          </w:p>
        </w:tc>
      </w:tr>
      <w:tr w:rsidR="00030CF5" w:rsidRPr="00030CF5" w14:paraId="09EB236E" w14:textId="77777777" w:rsidTr="00D87C54">
        <w:trPr>
          <w:jc w:val="center"/>
        </w:trPr>
        <w:tc>
          <w:tcPr>
            <w:tcW w:w="522" w:type="pct"/>
            <w:shd w:val="clear" w:color="auto" w:fill="auto"/>
          </w:tcPr>
          <w:p w14:paraId="662A38B2" w14:textId="77777777" w:rsidR="00030CF5" w:rsidRPr="00030CF5" w:rsidRDefault="00030CF5" w:rsidP="00030CF5">
            <w:pPr>
              <w:rPr>
                <w:rFonts w:cs="Arial"/>
                <w:sz w:val="20"/>
                <w:szCs w:val="20"/>
              </w:rPr>
            </w:pPr>
          </w:p>
        </w:tc>
        <w:tc>
          <w:tcPr>
            <w:tcW w:w="186" w:type="pct"/>
            <w:shd w:val="clear" w:color="auto" w:fill="auto"/>
            <w:vAlign w:val="center"/>
          </w:tcPr>
          <w:p w14:paraId="7CCDFB7F" w14:textId="77777777" w:rsidR="00030CF5" w:rsidRPr="00030CF5" w:rsidRDefault="00030CF5" w:rsidP="00030CF5">
            <w:pPr>
              <w:jc w:val="center"/>
              <w:rPr>
                <w:rFonts w:cs="Arial"/>
                <w:b/>
                <w:sz w:val="20"/>
                <w:szCs w:val="20"/>
              </w:rPr>
            </w:pPr>
          </w:p>
        </w:tc>
        <w:tc>
          <w:tcPr>
            <w:tcW w:w="1435" w:type="pct"/>
            <w:shd w:val="clear" w:color="auto" w:fill="auto"/>
          </w:tcPr>
          <w:p w14:paraId="05363A7D" w14:textId="77777777" w:rsidR="00030CF5" w:rsidRPr="00030CF5" w:rsidRDefault="00030CF5" w:rsidP="00030CF5">
            <w:pPr>
              <w:rPr>
                <w:rFonts w:cs="Arial"/>
                <w:sz w:val="20"/>
                <w:szCs w:val="20"/>
              </w:rPr>
            </w:pPr>
          </w:p>
        </w:tc>
        <w:tc>
          <w:tcPr>
            <w:tcW w:w="510" w:type="pct"/>
            <w:shd w:val="clear" w:color="auto" w:fill="auto"/>
            <w:vAlign w:val="center"/>
          </w:tcPr>
          <w:p w14:paraId="0C6E90ED" w14:textId="77777777" w:rsidR="00030CF5" w:rsidRPr="00030CF5" w:rsidRDefault="00030CF5" w:rsidP="00030CF5">
            <w:pPr>
              <w:jc w:val="center"/>
              <w:rPr>
                <w:rFonts w:cs="Arial"/>
                <w:sz w:val="20"/>
                <w:szCs w:val="20"/>
              </w:rPr>
            </w:pPr>
          </w:p>
        </w:tc>
        <w:tc>
          <w:tcPr>
            <w:tcW w:w="838" w:type="pct"/>
            <w:shd w:val="clear" w:color="auto" w:fill="auto"/>
          </w:tcPr>
          <w:p w14:paraId="08BA7A77" w14:textId="77777777" w:rsidR="00030CF5" w:rsidRPr="00030CF5" w:rsidRDefault="00030CF5" w:rsidP="00030CF5">
            <w:pPr>
              <w:rPr>
                <w:rFonts w:cs="Arial"/>
                <w:sz w:val="20"/>
                <w:szCs w:val="20"/>
              </w:rPr>
            </w:pPr>
          </w:p>
        </w:tc>
        <w:tc>
          <w:tcPr>
            <w:tcW w:w="1510" w:type="pct"/>
            <w:shd w:val="clear" w:color="auto" w:fill="auto"/>
          </w:tcPr>
          <w:p w14:paraId="74F8DAB4" w14:textId="77777777" w:rsidR="00030CF5" w:rsidRPr="00030CF5" w:rsidRDefault="00030CF5" w:rsidP="00030CF5">
            <w:pPr>
              <w:rPr>
                <w:rFonts w:cs="Arial"/>
                <w:sz w:val="20"/>
                <w:szCs w:val="20"/>
              </w:rPr>
            </w:pPr>
          </w:p>
        </w:tc>
      </w:tr>
      <w:tr w:rsidR="00030CF5" w:rsidRPr="00030CF5" w14:paraId="612B8890" w14:textId="77777777" w:rsidTr="00D87C54">
        <w:trPr>
          <w:jc w:val="center"/>
        </w:trPr>
        <w:tc>
          <w:tcPr>
            <w:tcW w:w="522" w:type="pct"/>
            <w:shd w:val="clear" w:color="auto" w:fill="auto"/>
          </w:tcPr>
          <w:p w14:paraId="1CBAE624" w14:textId="77777777" w:rsidR="00030CF5" w:rsidRPr="00030CF5" w:rsidRDefault="00030CF5" w:rsidP="00030CF5">
            <w:pPr>
              <w:rPr>
                <w:rFonts w:cs="Arial"/>
                <w:i/>
                <w:sz w:val="20"/>
                <w:szCs w:val="20"/>
              </w:rPr>
            </w:pPr>
          </w:p>
        </w:tc>
        <w:tc>
          <w:tcPr>
            <w:tcW w:w="186" w:type="pct"/>
            <w:shd w:val="clear" w:color="auto" w:fill="auto"/>
            <w:vAlign w:val="center"/>
          </w:tcPr>
          <w:p w14:paraId="491BA8E0" w14:textId="77777777" w:rsidR="00030CF5" w:rsidRPr="00030CF5" w:rsidRDefault="00030CF5" w:rsidP="00030CF5">
            <w:pPr>
              <w:jc w:val="center"/>
              <w:rPr>
                <w:rFonts w:cs="Arial"/>
                <w:b/>
                <w:sz w:val="20"/>
                <w:szCs w:val="20"/>
              </w:rPr>
            </w:pPr>
          </w:p>
        </w:tc>
        <w:tc>
          <w:tcPr>
            <w:tcW w:w="1435" w:type="pct"/>
            <w:shd w:val="clear" w:color="auto" w:fill="auto"/>
          </w:tcPr>
          <w:p w14:paraId="452A8340" w14:textId="77777777" w:rsidR="00030CF5" w:rsidRPr="00030CF5" w:rsidRDefault="00030CF5" w:rsidP="00030CF5">
            <w:pPr>
              <w:rPr>
                <w:rFonts w:cs="Arial"/>
                <w:sz w:val="20"/>
                <w:szCs w:val="20"/>
              </w:rPr>
            </w:pPr>
          </w:p>
        </w:tc>
        <w:tc>
          <w:tcPr>
            <w:tcW w:w="510" w:type="pct"/>
            <w:shd w:val="clear" w:color="auto" w:fill="auto"/>
            <w:vAlign w:val="center"/>
          </w:tcPr>
          <w:p w14:paraId="0AF9FAFB" w14:textId="77777777" w:rsidR="00030CF5" w:rsidRPr="00030CF5" w:rsidRDefault="00030CF5" w:rsidP="00030CF5">
            <w:pPr>
              <w:jc w:val="center"/>
              <w:rPr>
                <w:rFonts w:cs="Arial"/>
                <w:sz w:val="20"/>
                <w:szCs w:val="20"/>
              </w:rPr>
            </w:pPr>
          </w:p>
        </w:tc>
        <w:tc>
          <w:tcPr>
            <w:tcW w:w="838" w:type="pct"/>
            <w:shd w:val="clear" w:color="auto" w:fill="auto"/>
          </w:tcPr>
          <w:p w14:paraId="331E22A9" w14:textId="77777777" w:rsidR="00030CF5" w:rsidRPr="00030CF5" w:rsidRDefault="00030CF5" w:rsidP="00030CF5">
            <w:pPr>
              <w:rPr>
                <w:rFonts w:cs="Arial"/>
                <w:sz w:val="20"/>
                <w:szCs w:val="20"/>
              </w:rPr>
            </w:pPr>
          </w:p>
        </w:tc>
        <w:tc>
          <w:tcPr>
            <w:tcW w:w="1510" w:type="pct"/>
            <w:shd w:val="clear" w:color="auto" w:fill="auto"/>
          </w:tcPr>
          <w:p w14:paraId="26247F11" w14:textId="77777777" w:rsidR="00030CF5" w:rsidRPr="00030CF5" w:rsidRDefault="00030CF5" w:rsidP="00030CF5">
            <w:pPr>
              <w:rPr>
                <w:rFonts w:cs="Arial"/>
                <w:sz w:val="20"/>
                <w:szCs w:val="20"/>
              </w:rPr>
            </w:pPr>
          </w:p>
        </w:tc>
      </w:tr>
    </w:tbl>
    <w:p w14:paraId="5E22F0E6" w14:textId="77777777" w:rsidR="00030CF5" w:rsidRPr="00030CF5" w:rsidRDefault="00030CF5" w:rsidP="00030CF5">
      <w:pPr>
        <w:spacing w:line="276" w:lineRule="auto"/>
        <w:ind w:left="709" w:hanging="709"/>
        <w:rPr>
          <w:rFonts w:ascii="Arial" w:eastAsia="Times New Roman" w:hAnsi="Arial"/>
          <w:bCs/>
          <w:i/>
          <w:sz w:val="20"/>
          <w:szCs w:val="20"/>
        </w:rPr>
      </w:pPr>
    </w:p>
    <w:p w14:paraId="7D8099AB" w14:textId="77777777" w:rsidR="00030CF5" w:rsidRPr="00030CF5" w:rsidRDefault="00030CF5" w:rsidP="00420E13">
      <w:pPr>
        <w:numPr>
          <w:ilvl w:val="0"/>
          <w:numId w:val="1"/>
        </w:numPr>
        <w:spacing w:after="200" w:line="276" w:lineRule="auto"/>
        <w:contextualSpacing/>
        <w:rPr>
          <w:rFonts w:ascii="Arial" w:hAnsi="Arial" w:cs="Arial"/>
          <w:b/>
          <w:color w:val="0070C0"/>
          <w:sz w:val="24"/>
          <w:szCs w:val="24"/>
        </w:rPr>
      </w:pPr>
      <w:r w:rsidRPr="00030CF5">
        <w:rPr>
          <w:rFonts w:ascii="Arial" w:hAnsi="Arial" w:cs="Arial"/>
          <w:b/>
          <w:color w:val="0070C0"/>
          <w:sz w:val="24"/>
          <w:szCs w:val="24"/>
        </w:rPr>
        <w:t>REFERENCES</w:t>
      </w:r>
    </w:p>
    <w:p w14:paraId="49942776" w14:textId="77777777" w:rsidR="00030CF5" w:rsidRPr="00030CF5" w:rsidRDefault="00030CF5" w:rsidP="00030CF5">
      <w:pPr>
        <w:spacing w:after="200" w:line="276" w:lineRule="auto"/>
        <w:ind w:left="720"/>
        <w:contextualSpacing/>
        <w:rPr>
          <w:rFonts w:ascii="Arial" w:hAnsi="Arial" w:cs="Arial"/>
          <w:b/>
          <w:color w:val="0070C0"/>
          <w:sz w:val="24"/>
          <w:szCs w:val="24"/>
        </w:rPr>
      </w:pPr>
    </w:p>
    <w:p w14:paraId="53BABAE6" w14:textId="77777777" w:rsidR="00030CF5" w:rsidRPr="00030CF5" w:rsidRDefault="00030CF5" w:rsidP="00030CF5">
      <w:pPr>
        <w:spacing w:before="120" w:after="120" w:line="276" w:lineRule="auto"/>
        <w:jc w:val="both"/>
        <w:rPr>
          <w:rFonts w:ascii="Arial" w:eastAsia="Times New Roman" w:hAnsi="Arial" w:cs="Arial"/>
          <w:bCs/>
        </w:rPr>
      </w:pPr>
      <w:r w:rsidRPr="00030CF5">
        <w:rPr>
          <w:rFonts w:ascii="Arial" w:eastAsia="Times New Roman" w:hAnsi="Arial"/>
          <w:bCs/>
          <w:sz w:val="24"/>
          <w:szCs w:val="24"/>
        </w:rPr>
        <w:t>8.1</w:t>
      </w:r>
      <w:r w:rsidRPr="00030CF5">
        <w:rPr>
          <w:rFonts w:ascii="Arial" w:eastAsia="Times New Roman" w:hAnsi="Arial"/>
          <w:bCs/>
          <w:sz w:val="24"/>
          <w:szCs w:val="24"/>
        </w:rPr>
        <w:tab/>
      </w:r>
      <w:r w:rsidRPr="00030CF5">
        <w:rPr>
          <w:rFonts w:ascii="Arial" w:eastAsia="Times New Roman" w:hAnsi="Arial" w:cs="Arial"/>
          <w:bCs/>
        </w:rPr>
        <w:t xml:space="preserve">Ionising Radiation (Medical Exposure) Regulations 2017. </w:t>
      </w:r>
      <w:hyperlink w:history="1">
        <w:r w:rsidRPr="00030CF5">
          <w:rPr>
            <w:rFonts w:ascii="Arial" w:hAnsi="Arial" w:cs="Arial"/>
            <w:color w:val="0000FF" w:themeColor="hyperlink"/>
            <w:u w:val="single"/>
          </w:rPr>
          <w:t>Ionising Radiation (Medical Exposure) Regulations 2017: guidance - GOV.UK (www.gov.uk)</w:t>
        </w:r>
      </w:hyperlink>
      <w:r w:rsidRPr="00030CF5">
        <w:rPr>
          <w:rFonts w:ascii="Arial" w:hAnsi="Arial" w:cs="Arial"/>
        </w:rPr>
        <w:t xml:space="preserve"> published June 2018, accessed online September 2022</w:t>
      </w:r>
    </w:p>
    <w:p w14:paraId="3DA0EC03" w14:textId="77777777" w:rsidR="00030CF5" w:rsidRPr="00030CF5" w:rsidRDefault="00030CF5" w:rsidP="00030CF5">
      <w:pPr>
        <w:spacing w:before="120" w:after="120" w:line="276" w:lineRule="auto"/>
        <w:jc w:val="both"/>
        <w:rPr>
          <w:rFonts w:ascii="Arial" w:eastAsia="Times New Roman" w:hAnsi="Arial"/>
          <w:bCs/>
          <w:sz w:val="24"/>
          <w:szCs w:val="24"/>
        </w:rPr>
      </w:pPr>
      <w:r w:rsidRPr="00030CF5">
        <w:rPr>
          <w:rFonts w:ascii="Arial" w:eastAsia="Times New Roman" w:hAnsi="Arial"/>
          <w:bCs/>
          <w:sz w:val="24"/>
          <w:szCs w:val="24"/>
        </w:rPr>
        <w:t>8.2</w:t>
      </w:r>
      <w:r w:rsidRPr="00030CF5">
        <w:rPr>
          <w:rFonts w:ascii="Arial" w:eastAsia="Times New Roman" w:hAnsi="Arial"/>
          <w:bCs/>
          <w:sz w:val="24"/>
          <w:szCs w:val="24"/>
        </w:rPr>
        <w:tab/>
        <w:t xml:space="preserve">Royal College of Radiologists (RCR) 2022. Making the best use of clinical radiology v8.0.1 </w:t>
      </w:r>
      <w:hyperlink r:id="rId37" w:history="1">
        <w:r w:rsidRPr="00030CF5">
          <w:rPr>
            <w:rFonts w:ascii="Arial" w:eastAsia="Times New Roman" w:hAnsi="Arial"/>
            <w:bCs/>
            <w:color w:val="0000FF" w:themeColor="hyperlink"/>
            <w:sz w:val="24"/>
            <w:szCs w:val="24"/>
            <w:u w:val="single"/>
          </w:rPr>
          <w:t>www.irefer.org.uk</w:t>
        </w:r>
      </w:hyperlink>
      <w:r w:rsidRPr="00030CF5">
        <w:rPr>
          <w:rFonts w:ascii="Arial" w:eastAsia="Times New Roman" w:hAnsi="Arial"/>
          <w:bCs/>
          <w:sz w:val="24"/>
          <w:szCs w:val="24"/>
        </w:rPr>
        <w:t xml:space="preserve"> accessed online September 2022</w:t>
      </w:r>
    </w:p>
    <w:p w14:paraId="618AFC7D" w14:textId="77777777" w:rsidR="00030CF5" w:rsidRPr="00030CF5" w:rsidRDefault="00030CF5" w:rsidP="00030CF5">
      <w:pPr>
        <w:rPr>
          <w:rFonts w:ascii="Arial" w:hAnsi="Arial" w:cs="Arial"/>
        </w:rPr>
      </w:pPr>
      <w:r w:rsidRPr="00030CF5">
        <w:rPr>
          <w:rFonts w:ascii="Arial" w:eastAsia="Times New Roman" w:hAnsi="Arial"/>
          <w:bCs/>
          <w:sz w:val="24"/>
          <w:szCs w:val="24"/>
        </w:rPr>
        <w:t>8.3</w:t>
      </w:r>
      <w:r w:rsidRPr="00030CF5">
        <w:rPr>
          <w:rFonts w:ascii="Arial" w:eastAsia="Times New Roman" w:hAnsi="Arial"/>
          <w:bCs/>
          <w:sz w:val="24"/>
          <w:szCs w:val="24"/>
        </w:rPr>
        <w:tab/>
      </w:r>
      <w:r w:rsidRPr="00030CF5">
        <w:rPr>
          <w:rFonts w:ascii="Arial" w:eastAsia="Times New Roman" w:hAnsi="Arial" w:cs="Arial"/>
          <w:bCs/>
        </w:rPr>
        <w:t xml:space="preserve">Ionising Radiation medical exposure regulations programme NHS HEE 2022 </w:t>
      </w:r>
      <w:hyperlink r:id="rId38" w:history="1">
        <w:r w:rsidRPr="00030CF5">
          <w:rPr>
            <w:rFonts w:ascii="Arial" w:hAnsi="Arial" w:cs="Arial"/>
            <w:color w:val="0000FF" w:themeColor="hyperlink"/>
            <w:u w:val="single"/>
          </w:rPr>
          <w:t>https://www.e-lfh.org.uk/programmes/ionising-radiation-medical-exposure-regulations/</w:t>
        </w:r>
      </w:hyperlink>
      <w:r w:rsidRPr="00030CF5">
        <w:rPr>
          <w:rFonts w:ascii="Arial" w:hAnsi="Arial" w:cs="Arial"/>
          <w:color w:val="0000FF" w:themeColor="hyperlink"/>
          <w:u w:val="single"/>
        </w:rPr>
        <w:t xml:space="preserve">    </w:t>
      </w:r>
      <w:r w:rsidRPr="00030CF5">
        <w:rPr>
          <w:rFonts w:ascii="Arial" w:hAnsi="Arial" w:cs="Arial"/>
        </w:rPr>
        <w:t>Accessed online September 2022</w:t>
      </w:r>
    </w:p>
    <w:p w14:paraId="2C05399A" w14:textId="77777777" w:rsidR="00030CF5" w:rsidRPr="00030CF5" w:rsidRDefault="00030CF5" w:rsidP="00030CF5">
      <w:pPr>
        <w:spacing w:after="200" w:line="276" w:lineRule="auto"/>
        <w:rPr>
          <w:rFonts w:ascii="Arial" w:hAnsi="Arial" w:cs="Arial"/>
          <w:sz w:val="24"/>
          <w:szCs w:val="24"/>
        </w:rPr>
      </w:pPr>
      <w:r w:rsidRPr="00030CF5">
        <w:rPr>
          <w:rFonts w:ascii="Arial" w:hAnsi="Arial" w:cs="Arial"/>
          <w:sz w:val="24"/>
          <w:szCs w:val="24"/>
        </w:rPr>
        <w:br w:type="page"/>
      </w:r>
    </w:p>
    <w:p w14:paraId="5F7F9BE4" w14:textId="77777777" w:rsidR="00030CF5" w:rsidRPr="00030CF5" w:rsidRDefault="00030CF5" w:rsidP="00030CF5">
      <w:pPr>
        <w:rPr>
          <w:rFonts w:ascii="Arial" w:hAnsi="Arial" w:cs="Arial"/>
        </w:rPr>
      </w:pPr>
    </w:p>
    <w:p w14:paraId="0A517678" w14:textId="77777777" w:rsidR="00420E13" w:rsidRPr="00B23647" w:rsidRDefault="00420E13" w:rsidP="00420E13">
      <w:pPr>
        <w:spacing w:line="276" w:lineRule="auto"/>
        <w:jc w:val="center"/>
        <w:rPr>
          <w:rFonts w:ascii="Arial" w:eastAsia="Arial" w:hAnsi="Arial" w:cs="Arial"/>
          <w:b/>
          <w:color w:val="005EB8"/>
          <w:sz w:val="36"/>
          <w:szCs w:val="36"/>
        </w:rPr>
      </w:pPr>
      <w:r w:rsidRPr="00B23647">
        <w:rPr>
          <w:rFonts w:ascii="Arial" w:eastAsia="Arial" w:hAnsi="Arial" w:cs="Arial"/>
          <w:b/>
          <w:color w:val="005EB8"/>
          <w:sz w:val="36"/>
          <w:szCs w:val="36"/>
        </w:rPr>
        <w:t>Non-Medical Referrers’ Requesting Imaging</w:t>
      </w:r>
      <w:r>
        <w:rPr>
          <w:rFonts w:ascii="Arial" w:eastAsia="Arial" w:hAnsi="Arial" w:cs="Arial"/>
          <w:b/>
          <w:color w:val="005EB8"/>
          <w:sz w:val="36"/>
          <w:szCs w:val="36"/>
        </w:rPr>
        <w:t xml:space="preserve"> in </w:t>
      </w:r>
    </w:p>
    <w:p w14:paraId="723A8114" w14:textId="77777777" w:rsidR="00420E13" w:rsidRPr="00B23647" w:rsidRDefault="00420E13" w:rsidP="00420E13">
      <w:pPr>
        <w:spacing w:line="276" w:lineRule="auto"/>
        <w:jc w:val="center"/>
        <w:rPr>
          <w:rFonts w:ascii="Arial" w:eastAsia="Arial" w:hAnsi="Arial" w:cs="Arial"/>
          <w:b/>
          <w:color w:val="005EB8"/>
          <w:sz w:val="36"/>
          <w:szCs w:val="36"/>
        </w:rPr>
      </w:pPr>
      <w:r w:rsidRPr="00B23647">
        <w:rPr>
          <w:rFonts w:ascii="Arial" w:eastAsia="Arial" w:hAnsi="Arial" w:cs="Arial"/>
          <w:b/>
          <w:color w:val="005EB8"/>
          <w:sz w:val="36"/>
          <w:szCs w:val="36"/>
        </w:rPr>
        <w:t>Primary Care</w:t>
      </w:r>
    </w:p>
    <w:p w14:paraId="4976D1E7" w14:textId="77777777" w:rsidR="00420E13" w:rsidRPr="00030CF5" w:rsidRDefault="00420E13" w:rsidP="00420E13">
      <w:pPr>
        <w:spacing w:line="276" w:lineRule="auto"/>
        <w:jc w:val="center"/>
        <w:rPr>
          <w:rFonts w:ascii="Arial" w:eastAsia="Arial" w:hAnsi="Arial" w:cs="Arial"/>
          <w:b/>
          <w:color w:val="005EB8"/>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tblGrid>
      <w:tr w:rsidR="00420E13" w:rsidRPr="00030CF5" w14:paraId="5DB1AC40" w14:textId="77777777" w:rsidTr="00187088">
        <w:trPr>
          <w:trHeight w:val="837"/>
          <w:jc w:val="center"/>
        </w:trPr>
        <w:tc>
          <w:tcPr>
            <w:tcW w:w="3152" w:type="dxa"/>
            <w:shd w:val="clear" w:color="auto" w:fill="005EB8"/>
          </w:tcPr>
          <w:p w14:paraId="6E5F6BA6" w14:textId="77777777" w:rsidR="00420E13" w:rsidRPr="00030CF5" w:rsidRDefault="00420E13" w:rsidP="00187088">
            <w:pPr>
              <w:spacing w:line="276" w:lineRule="auto"/>
              <w:jc w:val="center"/>
              <w:rPr>
                <w:rFonts w:ascii="Arial" w:eastAsia="Arial" w:hAnsi="Arial" w:cs="Arial"/>
                <w:b/>
                <w:color w:val="FFFFFF" w:themeColor="background1"/>
                <w:sz w:val="28"/>
                <w:szCs w:val="28"/>
              </w:rPr>
            </w:pPr>
            <w:r w:rsidRPr="00030CF5">
              <w:rPr>
                <w:rFonts w:ascii="Arial" w:eastAsia="Arial" w:hAnsi="Arial" w:cs="Arial"/>
                <w:b/>
                <w:color w:val="FFFFFF" w:themeColor="background1"/>
                <w:sz w:val="28"/>
                <w:szCs w:val="28"/>
              </w:rPr>
              <w:t>Standard Operating Policy</w:t>
            </w:r>
          </w:p>
        </w:tc>
      </w:tr>
    </w:tbl>
    <w:p w14:paraId="0429F14A" w14:textId="77777777" w:rsidR="00420E13" w:rsidRPr="00030CF5" w:rsidRDefault="00420E13" w:rsidP="00420E13">
      <w:pPr>
        <w:spacing w:line="276" w:lineRule="auto"/>
        <w:jc w:val="center"/>
        <w:rPr>
          <w:rFonts w:ascii="Arial" w:eastAsia="Arial" w:hAnsi="Arial" w:cs="Arial"/>
          <w:b/>
          <w:sz w:val="28"/>
          <w:szCs w:val="28"/>
        </w:rPr>
      </w:pPr>
    </w:p>
    <w:p w14:paraId="581A55C9" w14:textId="77777777" w:rsidR="00420E13" w:rsidRPr="00030CF5" w:rsidRDefault="00420E13" w:rsidP="00420E13">
      <w:pPr>
        <w:spacing w:after="200" w:line="276" w:lineRule="auto"/>
        <w:rPr>
          <w:rFonts w:ascii="Arial" w:eastAsia="Arial" w:hAnsi="Arial" w:cs="Arial"/>
        </w:rPr>
      </w:pPr>
    </w:p>
    <w:p w14:paraId="0559D8D0" w14:textId="77777777" w:rsidR="00420E13" w:rsidRPr="00F40625" w:rsidRDefault="00420E13" w:rsidP="00420E13">
      <w:pPr>
        <w:spacing w:after="200" w:line="276" w:lineRule="auto"/>
        <w:jc w:val="center"/>
        <w:rPr>
          <w:rFonts w:ascii="Arial" w:eastAsia="Arial" w:hAnsi="Arial" w:cs="Arial"/>
          <w:sz w:val="24"/>
          <w:szCs w:val="24"/>
        </w:rPr>
      </w:pPr>
      <w:r w:rsidRPr="00F40625">
        <w:rPr>
          <w:rFonts w:ascii="Arial" w:hAnsi="Arial" w:cs="Arial"/>
          <w:sz w:val="24"/>
          <w:szCs w:val="24"/>
        </w:rPr>
        <w:t>This document can only be considered current when viewed via the Q-Pulse Quality Management System in Diagnostic Imaging.   If this document is printed or saved to another location, you are advised to check that the version you use remains current and valid, with reference to the active date.</w:t>
      </w:r>
    </w:p>
    <w:tbl>
      <w:tblPr>
        <w:tblStyle w:val="TableGrid1"/>
        <w:tblW w:w="10066" w:type="dxa"/>
        <w:tblInd w:w="108" w:type="dxa"/>
        <w:tblLook w:val="04A0" w:firstRow="1" w:lastRow="0" w:firstColumn="1" w:lastColumn="0" w:noHBand="0" w:noVBand="1"/>
      </w:tblPr>
      <w:tblGrid>
        <w:gridCol w:w="2154"/>
        <w:gridCol w:w="2867"/>
        <w:gridCol w:w="1631"/>
        <w:gridCol w:w="3414"/>
      </w:tblGrid>
      <w:tr w:rsidR="00420E13" w:rsidRPr="00F40625" w14:paraId="5549FA0F" w14:textId="77777777" w:rsidTr="00187088">
        <w:trPr>
          <w:trHeight w:val="420"/>
        </w:trPr>
        <w:tc>
          <w:tcPr>
            <w:tcW w:w="1070" w:type="pct"/>
            <w:shd w:val="clear" w:color="auto" w:fill="005EB8"/>
          </w:tcPr>
          <w:p w14:paraId="62DF6067"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Document Author</w:t>
            </w:r>
          </w:p>
        </w:tc>
        <w:tc>
          <w:tcPr>
            <w:tcW w:w="3930" w:type="pct"/>
            <w:gridSpan w:val="3"/>
          </w:tcPr>
          <w:p w14:paraId="2E823C24" w14:textId="77777777" w:rsidR="00420E13" w:rsidRPr="00F40625" w:rsidRDefault="00420E13" w:rsidP="00187088">
            <w:pPr>
              <w:spacing w:before="60" w:after="60" w:line="276" w:lineRule="auto"/>
              <w:rPr>
                <w:rFonts w:ascii="Arial" w:eastAsia="Arial" w:hAnsi="Arial" w:cs="Arial"/>
                <w:i/>
                <w:sz w:val="24"/>
                <w:szCs w:val="24"/>
              </w:rPr>
            </w:pPr>
            <w:r w:rsidRPr="00F40625">
              <w:rPr>
                <w:rFonts w:ascii="Arial" w:eastAsia="Arial" w:hAnsi="Arial" w:cs="Arial"/>
                <w:i/>
                <w:sz w:val="24"/>
                <w:szCs w:val="24"/>
              </w:rPr>
              <w:t>Sue Rimes, Principal Radiographer</w:t>
            </w:r>
          </w:p>
        </w:tc>
      </w:tr>
      <w:tr w:rsidR="00420E13" w:rsidRPr="00F40625" w14:paraId="76C58C91" w14:textId="77777777" w:rsidTr="00187088">
        <w:trPr>
          <w:trHeight w:val="434"/>
        </w:trPr>
        <w:tc>
          <w:tcPr>
            <w:tcW w:w="1070" w:type="pct"/>
            <w:shd w:val="clear" w:color="auto" w:fill="005EB8"/>
          </w:tcPr>
          <w:p w14:paraId="120AE825"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Lead Owner</w:t>
            </w:r>
          </w:p>
        </w:tc>
        <w:tc>
          <w:tcPr>
            <w:tcW w:w="3930" w:type="pct"/>
            <w:gridSpan w:val="3"/>
          </w:tcPr>
          <w:p w14:paraId="47788CFC" w14:textId="77777777" w:rsidR="00420E13" w:rsidRPr="00F40625" w:rsidRDefault="00420E13" w:rsidP="00187088">
            <w:pPr>
              <w:spacing w:before="60" w:after="60" w:line="276" w:lineRule="auto"/>
              <w:rPr>
                <w:rFonts w:ascii="Arial" w:eastAsia="Arial" w:hAnsi="Arial" w:cs="Arial"/>
                <w:i/>
                <w:sz w:val="24"/>
                <w:szCs w:val="24"/>
              </w:rPr>
            </w:pPr>
            <w:r w:rsidRPr="00F40625">
              <w:rPr>
                <w:rFonts w:ascii="Arial" w:eastAsia="Arial" w:hAnsi="Arial" w:cs="Arial"/>
                <w:i/>
                <w:sz w:val="24"/>
                <w:szCs w:val="24"/>
              </w:rPr>
              <w:t>Sue Rimes</w:t>
            </w:r>
          </w:p>
        </w:tc>
      </w:tr>
      <w:tr w:rsidR="00420E13" w:rsidRPr="00F40625" w14:paraId="6877922F" w14:textId="77777777" w:rsidTr="00187088">
        <w:trPr>
          <w:trHeight w:val="434"/>
        </w:trPr>
        <w:tc>
          <w:tcPr>
            <w:tcW w:w="1070" w:type="pct"/>
            <w:shd w:val="clear" w:color="auto" w:fill="005EB8"/>
          </w:tcPr>
          <w:p w14:paraId="13AE7B88"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 xml:space="preserve">This Version </w:t>
            </w:r>
          </w:p>
        </w:tc>
        <w:tc>
          <w:tcPr>
            <w:tcW w:w="1424" w:type="pct"/>
          </w:tcPr>
          <w:p w14:paraId="27C5D6C4" w14:textId="77777777" w:rsidR="00420E13" w:rsidRPr="00F40625" w:rsidRDefault="00420E13" w:rsidP="00187088">
            <w:pPr>
              <w:spacing w:before="60" w:after="60" w:line="276" w:lineRule="auto"/>
              <w:rPr>
                <w:rFonts w:ascii="Arial" w:eastAsia="Arial" w:hAnsi="Arial" w:cs="Arial"/>
                <w:sz w:val="24"/>
                <w:szCs w:val="24"/>
              </w:rPr>
            </w:pPr>
            <w:r w:rsidRPr="00F40625">
              <w:rPr>
                <w:rFonts w:ascii="Arial" w:eastAsia="Arial" w:hAnsi="Arial" w:cs="Arial"/>
                <w:sz w:val="24"/>
                <w:szCs w:val="24"/>
              </w:rPr>
              <w:t>V2</w:t>
            </w:r>
          </w:p>
        </w:tc>
        <w:tc>
          <w:tcPr>
            <w:tcW w:w="810" w:type="pct"/>
            <w:vMerge w:val="restart"/>
            <w:shd w:val="clear" w:color="auto" w:fill="005EB8"/>
            <w:vAlign w:val="center"/>
          </w:tcPr>
          <w:p w14:paraId="6BCCE62E"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Status</w:t>
            </w:r>
          </w:p>
        </w:tc>
        <w:tc>
          <w:tcPr>
            <w:tcW w:w="1696" w:type="pct"/>
            <w:vMerge w:val="restart"/>
            <w:vAlign w:val="center"/>
          </w:tcPr>
          <w:p w14:paraId="2EA76FC5" w14:textId="77777777" w:rsidR="00420E13" w:rsidRPr="00F40625" w:rsidRDefault="00420E13" w:rsidP="00187088">
            <w:pPr>
              <w:spacing w:before="60" w:after="60" w:line="276" w:lineRule="auto"/>
              <w:rPr>
                <w:rFonts w:ascii="Arial" w:eastAsia="Arial" w:hAnsi="Arial" w:cs="Arial"/>
                <w:i/>
                <w:sz w:val="24"/>
                <w:szCs w:val="24"/>
              </w:rPr>
            </w:pPr>
            <w:r w:rsidRPr="00F40625">
              <w:rPr>
                <w:rFonts w:ascii="Arial" w:eastAsia="Arial" w:hAnsi="Arial" w:cs="Arial"/>
                <w:i/>
                <w:sz w:val="24"/>
                <w:szCs w:val="24"/>
              </w:rPr>
              <w:t>Draft</w:t>
            </w:r>
          </w:p>
        </w:tc>
      </w:tr>
      <w:tr w:rsidR="00420E13" w:rsidRPr="00F40625" w14:paraId="0A1C1D85" w14:textId="77777777" w:rsidTr="00187088">
        <w:trPr>
          <w:trHeight w:val="434"/>
        </w:trPr>
        <w:tc>
          <w:tcPr>
            <w:tcW w:w="1070" w:type="pct"/>
            <w:shd w:val="clear" w:color="auto" w:fill="005EB8"/>
          </w:tcPr>
          <w:p w14:paraId="4E300910"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Replaces</w:t>
            </w:r>
          </w:p>
        </w:tc>
        <w:tc>
          <w:tcPr>
            <w:tcW w:w="1424" w:type="pct"/>
          </w:tcPr>
          <w:p w14:paraId="23D88B8C" w14:textId="77777777" w:rsidR="00420E13" w:rsidRPr="00F40625" w:rsidRDefault="00420E13" w:rsidP="00187088">
            <w:pPr>
              <w:spacing w:before="60" w:after="60" w:line="276" w:lineRule="auto"/>
              <w:rPr>
                <w:rFonts w:ascii="Arial" w:eastAsia="Arial" w:hAnsi="Arial" w:cs="Arial"/>
                <w:sz w:val="24"/>
                <w:szCs w:val="24"/>
              </w:rPr>
            </w:pPr>
            <w:r w:rsidRPr="00F40625">
              <w:rPr>
                <w:rFonts w:ascii="Arial" w:eastAsia="Arial" w:hAnsi="Arial" w:cs="Arial"/>
                <w:sz w:val="24"/>
                <w:szCs w:val="24"/>
              </w:rPr>
              <w:t>V1 (2015)</w:t>
            </w:r>
          </w:p>
        </w:tc>
        <w:tc>
          <w:tcPr>
            <w:tcW w:w="810" w:type="pct"/>
            <w:vMerge/>
            <w:shd w:val="clear" w:color="auto" w:fill="005EB8"/>
          </w:tcPr>
          <w:p w14:paraId="456E4071" w14:textId="77777777" w:rsidR="00420E13" w:rsidRPr="00F40625" w:rsidRDefault="00420E13" w:rsidP="00187088">
            <w:pPr>
              <w:spacing w:before="60" w:after="60" w:line="276" w:lineRule="auto"/>
              <w:rPr>
                <w:rFonts w:ascii="Arial" w:eastAsia="Arial" w:hAnsi="Arial" w:cs="Arial"/>
                <w:b/>
                <w:color w:val="FFFFFF"/>
                <w:sz w:val="24"/>
                <w:szCs w:val="24"/>
              </w:rPr>
            </w:pPr>
          </w:p>
        </w:tc>
        <w:tc>
          <w:tcPr>
            <w:tcW w:w="1696" w:type="pct"/>
            <w:vMerge/>
          </w:tcPr>
          <w:p w14:paraId="31AB0CF0" w14:textId="77777777" w:rsidR="00420E13" w:rsidRPr="00F40625" w:rsidRDefault="00420E13" w:rsidP="00187088">
            <w:pPr>
              <w:spacing w:before="60" w:after="60" w:line="276" w:lineRule="auto"/>
              <w:rPr>
                <w:rFonts w:ascii="Arial" w:eastAsia="Arial" w:hAnsi="Arial" w:cs="Arial"/>
                <w:i/>
                <w:sz w:val="24"/>
                <w:szCs w:val="24"/>
              </w:rPr>
            </w:pPr>
          </w:p>
        </w:tc>
      </w:tr>
      <w:tr w:rsidR="00420E13" w:rsidRPr="00F40625" w14:paraId="1E2182A3" w14:textId="77777777" w:rsidTr="00187088">
        <w:trPr>
          <w:trHeight w:val="434"/>
        </w:trPr>
        <w:tc>
          <w:tcPr>
            <w:tcW w:w="1070" w:type="pct"/>
            <w:shd w:val="clear" w:color="auto" w:fill="005EB8"/>
          </w:tcPr>
          <w:p w14:paraId="73A531FC"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Ratification Date</w:t>
            </w:r>
          </w:p>
        </w:tc>
        <w:tc>
          <w:tcPr>
            <w:tcW w:w="1424" w:type="pct"/>
          </w:tcPr>
          <w:p w14:paraId="237B7301" w14:textId="77777777" w:rsidR="00420E13" w:rsidRPr="00F40625" w:rsidRDefault="00420E13" w:rsidP="00187088">
            <w:pPr>
              <w:spacing w:before="60" w:after="60" w:line="276" w:lineRule="auto"/>
              <w:rPr>
                <w:rFonts w:ascii="Arial" w:eastAsia="Arial" w:hAnsi="Arial" w:cs="Arial"/>
                <w:sz w:val="24"/>
                <w:szCs w:val="24"/>
              </w:rPr>
            </w:pPr>
          </w:p>
        </w:tc>
        <w:tc>
          <w:tcPr>
            <w:tcW w:w="810" w:type="pct"/>
            <w:shd w:val="clear" w:color="auto" w:fill="005EB8"/>
          </w:tcPr>
          <w:p w14:paraId="51F7BAEA" w14:textId="77777777" w:rsidR="00420E13" w:rsidRPr="00F40625" w:rsidRDefault="00420E13" w:rsidP="00187088">
            <w:pPr>
              <w:spacing w:before="60" w:after="60" w:line="276" w:lineRule="auto"/>
              <w:ind w:right="-108"/>
              <w:rPr>
                <w:rFonts w:ascii="Arial" w:eastAsia="Arial" w:hAnsi="Arial" w:cs="Arial"/>
                <w:b/>
                <w:color w:val="FFFFFF"/>
                <w:sz w:val="24"/>
                <w:szCs w:val="24"/>
              </w:rPr>
            </w:pPr>
            <w:r w:rsidRPr="00F40625">
              <w:rPr>
                <w:rFonts w:ascii="Arial" w:eastAsia="Arial" w:hAnsi="Arial" w:cs="Arial"/>
                <w:b/>
                <w:color w:val="FFFFFF"/>
                <w:sz w:val="24"/>
                <w:szCs w:val="24"/>
              </w:rPr>
              <w:t>Where</w:t>
            </w:r>
          </w:p>
        </w:tc>
        <w:tc>
          <w:tcPr>
            <w:tcW w:w="1696" w:type="pct"/>
          </w:tcPr>
          <w:p w14:paraId="27CA7CC6" w14:textId="77777777" w:rsidR="00420E13" w:rsidRPr="00F40625" w:rsidRDefault="00420E13" w:rsidP="00187088">
            <w:pPr>
              <w:spacing w:before="60" w:after="60" w:line="276" w:lineRule="auto"/>
              <w:rPr>
                <w:rFonts w:ascii="Arial" w:eastAsia="Arial" w:hAnsi="Arial" w:cs="Arial"/>
                <w:sz w:val="24"/>
                <w:szCs w:val="24"/>
              </w:rPr>
            </w:pPr>
          </w:p>
        </w:tc>
      </w:tr>
      <w:tr w:rsidR="00420E13" w:rsidRPr="00F40625" w14:paraId="61B1C95B" w14:textId="77777777" w:rsidTr="00187088">
        <w:trPr>
          <w:trHeight w:val="434"/>
        </w:trPr>
        <w:tc>
          <w:tcPr>
            <w:tcW w:w="1070" w:type="pct"/>
            <w:shd w:val="clear" w:color="auto" w:fill="005EB8"/>
          </w:tcPr>
          <w:p w14:paraId="069D5E5E"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Date of issue</w:t>
            </w:r>
          </w:p>
        </w:tc>
        <w:tc>
          <w:tcPr>
            <w:tcW w:w="1424" w:type="pct"/>
          </w:tcPr>
          <w:p w14:paraId="5E39E3A2" w14:textId="77777777" w:rsidR="00420E13" w:rsidRPr="00F40625" w:rsidRDefault="00420E13" w:rsidP="00187088">
            <w:pPr>
              <w:spacing w:before="60" w:after="60" w:line="276" w:lineRule="auto"/>
              <w:rPr>
                <w:rFonts w:ascii="Arial" w:eastAsia="Arial" w:hAnsi="Arial" w:cs="Arial"/>
                <w:sz w:val="24"/>
                <w:szCs w:val="24"/>
              </w:rPr>
            </w:pPr>
          </w:p>
        </w:tc>
        <w:tc>
          <w:tcPr>
            <w:tcW w:w="810" w:type="pct"/>
            <w:shd w:val="clear" w:color="auto" w:fill="005EB8"/>
          </w:tcPr>
          <w:p w14:paraId="6DDEB37D" w14:textId="77777777" w:rsidR="00420E13" w:rsidRPr="00F40625" w:rsidRDefault="00420E13" w:rsidP="00187088">
            <w:pPr>
              <w:spacing w:before="60" w:after="60" w:line="276" w:lineRule="auto"/>
              <w:ind w:right="-108"/>
              <w:rPr>
                <w:rFonts w:ascii="Arial" w:eastAsia="Arial" w:hAnsi="Arial" w:cs="Arial"/>
                <w:b/>
                <w:color w:val="FFFFFF"/>
                <w:sz w:val="24"/>
                <w:szCs w:val="24"/>
              </w:rPr>
            </w:pPr>
            <w:r w:rsidRPr="00F40625">
              <w:rPr>
                <w:rFonts w:ascii="Arial" w:eastAsia="Arial" w:hAnsi="Arial" w:cs="Arial"/>
                <w:b/>
                <w:color w:val="FFFFFF"/>
                <w:sz w:val="24"/>
                <w:szCs w:val="24"/>
              </w:rPr>
              <w:t>Review date</w:t>
            </w:r>
          </w:p>
        </w:tc>
        <w:tc>
          <w:tcPr>
            <w:tcW w:w="1696" w:type="pct"/>
          </w:tcPr>
          <w:p w14:paraId="1398A2FF" w14:textId="77777777" w:rsidR="00420E13" w:rsidRPr="00F40625" w:rsidRDefault="00420E13" w:rsidP="00187088">
            <w:pPr>
              <w:spacing w:before="60" w:after="60" w:line="276" w:lineRule="auto"/>
              <w:rPr>
                <w:rFonts w:ascii="Arial" w:eastAsia="Arial" w:hAnsi="Arial" w:cs="Arial"/>
                <w:sz w:val="24"/>
                <w:szCs w:val="24"/>
              </w:rPr>
            </w:pPr>
          </w:p>
        </w:tc>
      </w:tr>
      <w:tr w:rsidR="00420E13" w:rsidRPr="00F40625" w14:paraId="02A423B8" w14:textId="77777777" w:rsidTr="00187088">
        <w:trPr>
          <w:trHeight w:val="1953"/>
        </w:trPr>
        <w:tc>
          <w:tcPr>
            <w:tcW w:w="1070" w:type="pct"/>
            <w:shd w:val="clear" w:color="auto" w:fill="005EB8"/>
            <w:vAlign w:val="center"/>
          </w:tcPr>
          <w:p w14:paraId="7C869527"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Applies to</w:t>
            </w:r>
          </w:p>
        </w:tc>
        <w:tc>
          <w:tcPr>
            <w:tcW w:w="1424" w:type="pct"/>
          </w:tcPr>
          <w:p w14:paraId="5214E4FD" w14:textId="77777777" w:rsidR="00420E13" w:rsidRPr="00F40625" w:rsidRDefault="00420E13" w:rsidP="00187088">
            <w:pPr>
              <w:pStyle w:val="Default"/>
              <w:rPr>
                <w:color w:val="auto"/>
              </w:rPr>
            </w:pPr>
            <w:r w:rsidRPr="00F40625">
              <w:rPr>
                <w:color w:val="auto"/>
              </w:rPr>
              <w:t xml:space="preserve">Registered healthcare professionals working in primary care, other than medical doctors or dentists, referring patients for imaging with x-rays or radioactive materials. </w:t>
            </w:r>
          </w:p>
          <w:p w14:paraId="06A1A670" w14:textId="77777777" w:rsidR="00420E13" w:rsidRPr="00F40625" w:rsidRDefault="00420E13" w:rsidP="00187088">
            <w:pPr>
              <w:pStyle w:val="Default"/>
            </w:pPr>
          </w:p>
          <w:p w14:paraId="027AD914" w14:textId="77777777" w:rsidR="00420E13" w:rsidRPr="00F40625" w:rsidRDefault="00420E13" w:rsidP="00187088">
            <w:pPr>
              <w:spacing w:before="60" w:after="60" w:line="276" w:lineRule="auto"/>
              <w:rPr>
                <w:rFonts w:ascii="Arial" w:eastAsia="Arial" w:hAnsi="Arial" w:cs="Arial"/>
                <w:sz w:val="24"/>
                <w:szCs w:val="24"/>
              </w:rPr>
            </w:pPr>
          </w:p>
        </w:tc>
        <w:tc>
          <w:tcPr>
            <w:tcW w:w="810" w:type="pct"/>
            <w:shd w:val="clear" w:color="auto" w:fill="005EB8"/>
            <w:vAlign w:val="center"/>
          </w:tcPr>
          <w:p w14:paraId="3DE68532"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Exclusions</w:t>
            </w:r>
          </w:p>
        </w:tc>
        <w:tc>
          <w:tcPr>
            <w:tcW w:w="1696" w:type="pct"/>
          </w:tcPr>
          <w:p w14:paraId="4F909A18" w14:textId="77777777" w:rsidR="00420E13" w:rsidRPr="00F40625" w:rsidRDefault="00420E13" w:rsidP="00187088">
            <w:pPr>
              <w:pStyle w:val="Default"/>
              <w:rPr>
                <w:color w:val="auto"/>
              </w:rPr>
            </w:pPr>
            <w:r w:rsidRPr="00F40625">
              <w:rPr>
                <w:color w:val="auto"/>
              </w:rPr>
              <w:t xml:space="preserve">Non-registered healthcare professionals, who are not permitted to refer for radiological imaging, by law. </w:t>
            </w:r>
          </w:p>
          <w:p w14:paraId="79746DC5" w14:textId="77777777" w:rsidR="00420E13" w:rsidRPr="00F40625" w:rsidRDefault="00420E13" w:rsidP="00187088">
            <w:pPr>
              <w:spacing w:before="60" w:after="60" w:line="276" w:lineRule="auto"/>
              <w:rPr>
                <w:rFonts w:ascii="Arial" w:eastAsia="Arial" w:hAnsi="Arial" w:cs="Arial"/>
                <w:sz w:val="24"/>
                <w:szCs w:val="24"/>
              </w:rPr>
            </w:pPr>
          </w:p>
        </w:tc>
      </w:tr>
    </w:tbl>
    <w:p w14:paraId="6DFAF4C6" w14:textId="77777777" w:rsidR="00420E13" w:rsidRPr="00F40625" w:rsidRDefault="00420E13" w:rsidP="00420E13">
      <w:pPr>
        <w:spacing w:after="200" w:line="276" w:lineRule="auto"/>
        <w:jc w:val="center"/>
        <w:rPr>
          <w:rFonts w:ascii="Arial" w:eastAsia="Arial" w:hAnsi="Arial" w:cs="Arial"/>
          <w:b/>
          <w:i/>
          <w:sz w:val="24"/>
          <w:szCs w:val="24"/>
        </w:rPr>
      </w:pPr>
      <w:r w:rsidRPr="00F40625">
        <w:rPr>
          <w:rFonts w:ascii="Arial" w:eastAsia="Arial" w:hAnsi="Arial" w:cs="Arial"/>
          <w:sz w:val="24"/>
          <w:szCs w:val="24"/>
        </w:rPr>
        <w:br w:type="page"/>
      </w:r>
      <w:r w:rsidRPr="00F40625">
        <w:rPr>
          <w:rFonts w:ascii="Arial" w:eastAsia="Arial" w:hAnsi="Arial" w:cs="Arial"/>
          <w:b/>
          <w:color w:val="0070C0"/>
          <w:sz w:val="24"/>
          <w:szCs w:val="24"/>
        </w:rPr>
        <w:lastRenderedPageBreak/>
        <w:t>CONTENTS</w:t>
      </w:r>
    </w:p>
    <w:p w14:paraId="4F8D5335" w14:textId="77777777" w:rsidR="00420E13" w:rsidRPr="00F40625" w:rsidRDefault="00420E13" w:rsidP="00420E13">
      <w:pPr>
        <w:spacing w:after="120" w:line="276" w:lineRule="auto"/>
        <w:rPr>
          <w:rFonts w:ascii="Arial" w:eastAsia="Arial" w:hAnsi="Arial" w:cs="Arial"/>
          <w:sz w:val="24"/>
          <w:szCs w:val="24"/>
        </w:rPr>
      </w:pPr>
      <w:r w:rsidRPr="00F40625">
        <w:rPr>
          <w:rFonts w:ascii="Arial" w:eastAsia="Arial" w:hAnsi="Arial" w:cs="Arial"/>
          <w:sz w:val="24"/>
          <w:szCs w:val="24"/>
        </w:rPr>
        <w:tab/>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4"/>
        <w:gridCol w:w="8221"/>
        <w:gridCol w:w="425"/>
      </w:tblGrid>
      <w:tr w:rsidR="00420E13" w:rsidRPr="00F40625" w14:paraId="3AC924C7" w14:textId="77777777" w:rsidTr="00187088">
        <w:trPr>
          <w:jc w:val="center"/>
        </w:trPr>
        <w:tc>
          <w:tcPr>
            <w:tcW w:w="684" w:type="dxa"/>
            <w:vAlign w:val="center"/>
          </w:tcPr>
          <w:p w14:paraId="7BBDEBCC"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1.0</w:t>
            </w:r>
          </w:p>
        </w:tc>
        <w:tc>
          <w:tcPr>
            <w:tcW w:w="8221" w:type="dxa"/>
            <w:vAlign w:val="center"/>
          </w:tcPr>
          <w:p w14:paraId="400BDF41"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Flow Diagram</w:t>
            </w:r>
          </w:p>
        </w:tc>
        <w:tc>
          <w:tcPr>
            <w:tcW w:w="425" w:type="dxa"/>
            <w:vAlign w:val="center"/>
          </w:tcPr>
          <w:p w14:paraId="22809B0E"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71E239A5" w14:textId="77777777" w:rsidTr="00187088">
        <w:trPr>
          <w:jc w:val="center"/>
        </w:trPr>
        <w:tc>
          <w:tcPr>
            <w:tcW w:w="684" w:type="dxa"/>
            <w:vAlign w:val="center"/>
          </w:tcPr>
          <w:p w14:paraId="5194C514"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2.0</w:t>
            </w:r>
          </w:p>
        </w:tc>
        <w:tc>
          <w:tcPr>
            <w:tcW w:w="8221" w:type="dxa"/>
            <w:vAlign w:val="center"/>
          </w:tcPr>
          <w:p w14:paraId="5359617D"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Introduction</w:t>
            </w:r>
          </w:p>
        </w:tc>
        <w:tc>
          <w:tcPr>
            <w:tcW w:w="425" w:type="dxa"/>
            <w:vAlign w:val="center"/>
          </w:tcPr>
          <w:p w14:paraId="26FDCE5B"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3DBF6D03" w14:textId="77777777" w:rsidTr="00187088">
        <w:trPr>
          <w:jc w:val="center"/>
        </w:trPr>
        <w:tc>
          <w:tcPr>
            <w:tcW w:w="684" w:type="dxa"/>
            <w:vAlign w:val="center"/>
          </w:tcPr>
          <w:p w14:paraId="0ECA5ED0"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3.0</w:t>
            </w:r>
          </w:p>
        </w:tc>
        <w:tc>
          <w:tcPr>
            <w:tcW w:w="8221" w:type="dxa"/>
            <w:vAlign w:val="center"/>
          </w:tcPr>
          <w:p w14:paraId="04A40C63" w14:textId="77777777" w:rsidR="00420E13" w:rsidRPr="00F40625" w:rsidRDefault="00420E13" w:rsidP="00187088">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Aims</w:t>
            </w:r>
          </w:p>
        </w:tc>
        <w:tc>
          <w:tcPr>
            <w:tcW w:w="425" w:type="dxa"/>
            <w:vAlign w:val="center"/>
          </w:tcPr>
          <w:p w14:paraId="247BD5A2"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1816153B" w14:textId="77777777" w:rsidTr="00187088">
        <w:trPr>
          <w:jc w:val="center"/>
        </w:trPr>
        <w:tc>
          <w:tcPr>
            <w:tcW w:w="684" w:type="dxa"/>
            <w:vAlign w:val="center"/>
          </w:tcPr>
          <w:p w14:paraId="73C5D8AA"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4.0</w:t>
            </w:r>
          </w:p>
        </w:tc>
        <w:tc>
          <w:tcPr>
            <w:tcW w:w="8221" w:type="dxa"/>
            <w:vAlign w:val="center"/>
          </w:tcPr>
          <w:p w14:paraId="0815E407"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Definitions</w:t>
            </w:r>
          </w:p>
        </w:tc>
        <w:tc>
          <w:tcPr>
            <w:tcW w:w="425" w:type="dxa"/>
            <w:vAlign w:val="center"/>
          </w:tcPr>
          <w:p w14:paraId="4AD9942B"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62B02F72" w14:textId="77777777" w:rsidTr="00187088">
        <w:trPr>
          <w:jc w:val="center"/>
        </w:trPr>
        <w:tc>
          <w:tcPr>
            <w:tcW w:w="684" w:type="dxa"/>
            <w:vAlign w:val="center"/>
          </w:tcPr>
          <w:p w14:paraId="22394995"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5.0</w:t>
            </w:r>
          </w:p>
        </w:tc>
        <w:tc>
          <w:tcPr>
            <w:tcW w:w="8221" w:type="dxa"/>
            <w:vAlign w:val="center"/>
          </w:tcPr>
          <w:p w14:paraId="0AC8A81B"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Roles and responsibilities</w:t>
            </w:r>
            <w:r>
              <w:rPr>
                <w:rFonts w:ascii="Arial" w:eastAsia="Arial" w:hAnsi="Arial" w:cs="Arial"/>
                <w:b/>
                <w:color w:val="0070C0"/>
                <w:sz w:val="24"/>
                <w:szCs w:val="24"/>
              </w:rPr>
              <w:t xml:space="preserve"> </w:t>
            </w:r>
          </w:p>
        </w:tc>
        <w:tc>
          <w:tcPr>
            <w:tcW w:w="425" w:type="dxa"/>
            <w:vAlign w:val="center"/>
          </w:tcPr>
          <w:p w14:paraId="4EE5D884"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2EED2C12" w14:textId="77777777" w:rsidTr="00187088">
        <w:trPr>
          <w:jc w:val="center"/>
        </w:trPr>
        <w:tc>
          <w:tcPr>
            <w:tcW w:w="684" w:type="dxa"/>
            <w:vAlign w:val="center"/>
          </w:tcPr>
          <w:p w14:paraId="1C190D0C"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6.0</w:t>
            </w:r>
          </w:p>
        </w:tc>
        <w:tc>
          <w:tcPr>
            <w:tcW w:w="8221" w:type="dxa"/>
            <w:vAlign w:val="center"/>
          </w:tcPr>
          <w:p w14:paraId="081636AA"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 xml:space="preserve">Process description </w:t>
            </w:r>
            <w:r>
              <w:rPr>
                <w:rFonts w:ascii="Arial" w:eastAsia="Arial" w:hAnsi="Arial" w:cs="Arial"/>
                <w:b/>
                <w:color w:val="0070C0"/>
                <w:sz w:val="24"/>
                <w:szCs w:val="24"/>
              </w:rPr>
              <w:t xml:space="preserve"> </w:t>
            </w:r>
          </w:p>
        </w:tc>
        <w:tc>
          <w:tcPr>
            <w:tcW w:w="425" w:type="dxa"/>
            <w:vAlign w:val="center"/>
          </w:tcPr>
          <w:p w14:paraId="573BDF2A"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2200B0AB" w14:textId="77777777" w:rsidTr="00187088">
        <w:trPr>
          <w:jc w:val="center"/>
        </w:trPr>
        <w:tc>
          <w:tcPr>
            <w:tcW w:w="684" w:type="dxa"/>
            <w:vAlign w:val="center"/>
          </w:tcPr>
          <w:p w14:paraId="5BC071E6"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7.0</w:t>
            </w:r>
          </w:p>
        </w:tc>
        <w:tc>
          <w:tcPr>
            <w:tcW w:w="8221" w:type="dxa"/>
            <w:vAlign w:val="center"/>
          </w:tcPr>
          <w:p w14:paraId="00DE69B6"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Training / competence</w:t>
            </w:r>
            <w:r>
              <w:rPr>
                <w:rFonts w:ascii="Arial" w:eastAsia="Arial" w:hAnsi="Arial" w:cs="Arial"/>
                <w:b/>
                <w:color w:val="0070C0"/>
                <w:sz w:val="24"/>
                <w:szCs w:val="24"/>
              </w:rPr>
              <w:t xml:space="preserve"> </w:t>
            </w:r>
          </w:p>
        </w:tc>
        <w:tc>
          <w:tcPr>
            <w:tcW w:w="425" w:type="dxa"/>
            <w:vAlign w:val="center"/>
          </w:tcPr>
          <w:p w14:paraId="6F8A26D5"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09DAE6A9" w14:textId="77777777" w:rsidTr="00187088">
        <w:trPr>
          <w:jc w:val="center"/>
        </w:trPr>
        <w:tc>
          <w:tcPr>
            <w:tcW w:w="684" w:type="dxa"/>
            <w:vAlign w:val="center"/>
          </w:tcPr>
          <w:p w14:paraId="0F8655BC"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8.0</w:t>
            </w:r>
          </w:p>
        </w:tc>
        <w:tc>
          <w:tcPr>
            <w:tcW w:w="8221" w:type="dxa"/>
            <w:vAlign w:val="center"/>
          </w:tcPr>
          <w:p w14:paraId="2F93B6F5" w14:textId="77777777" w:rsidR="00420E13" w:rsidRPr="00F40625" w:rsidRDefault="00420E13" w:rsidP="00187088">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Monitoring</w:t>
            </w:r>
          </w:p>
        </w:tc>
        <w:tc>
          <w:tcPr>
            <w:tcW w:w="425" w:type="dxa"/>
            <w:vAlign w:val="center"/>
          </w:tcPr>
          <w:p w14:paraId="50DEAE8B"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51216759" w14:textId="77777777" w:rsidTr="00187088">
        <w:trPr>
          <w:jc w:val="center"/>
        </w:trPr>
        <w:tc>
          <w:tcPr>
            <w:tcW w:w="684" w:type="dxa"/>
            <w:vAlign w:val="center"/>
          </w:tcPr>
          <w:p w14:paraId="2DCFA4E8" w14:textId="77777777" w:rsidR="00420E13" w:rsidRPr="00F40625" w:rsidRDefault="00420E13" w:rsidP="00187088">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9.0</w:t>
            </w:r>
          </w:p>
        </w:tc>
        <w:tc>
          <w:tcPr>
            <w:tcW w:w="8221" w:type="dxa"/>
            <w:vAlign w:val="center"/>
          </w:tcPr>
          <w:p w14:paraId="11F62503" w14:textId="77777777" w:rsidR="00420E13"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References</w:t>
            </w:r>
          </w:p>
        </w:tc>
        <w:tc>
          <w:tcPr>
            <w:tcW w:w="425" w:type="dxa"/>
            <w:vAlign w:val="center"/>
          </w:tcPr>
          <w:p w14:paraId="2AF69791"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1082C23F" w14:textId="77777777" w:rsidTr="00187088">
        <w:trPr>
          <w:jc w:val="center"/>
        </w:trPr>
        <w:tc>
          <w:tcPr>
            <w:tcW w:w="684" w:type="dxa"/>
            <w:vAlign w:val="center"/>
          </w:tcPr>
          <w:p w14:paraId="09869ABA" w14:textId="77777777" w:rsidR="00420E13" w:rsidRDefault="00420E13" w:rsidP="00187088">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10.0</w:t>
            </w:r>
          </w:p>
        </w:tc>
        <w:tc>
          <w:tcPr>
            <w:tcW w:w="8221" w:type="dxa"/>
            <w:vAlign w:val="center"/>
          </w:tcPr>
          <w:p w14:paraId="0BEA7970" w14:textId="77777777" w:rsidR="00420E13" w:rsidRPr="00F40625" w:rsidRDefault="00420E13" w:rsidP="00187088">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Appendices</w:t>
            </w:r>
          </w:p>
        </w:tc>
        <w:tc>
          <w:tcPr>
            <w:tcW w:w="425" w:type="dxa"/>
            <w:vAlign w:val="center"/>
          </w:tcPr>
          <w:p w14:paraId="3D416314" w14:textId="77777777" w:rsidR="00420E13" w:rsidRPr="00F40625" w:rsidRDefault="00420E13" w:rsidP="00187088">
            <w:pPr>
              <w:spacing w:after="120" w:line="276" w:lineRule="auto"/>
              <w:jc w:val="center"/>
              <w:rPr>
                <w:rFonts w:ascii="Arial" w:eastAsia="Arial" w:hAnsi="Arial" w:cs="Arial"/>
                <w:b/>
                <w:color w:val="0070C0"/>
                <w:sz w:val="24"/>
                <w:szCs w:val="24"/>
              </w:rPr>
            </w:pPr>
          </w:p>
        </w:tc>
      </w:tr>
    </w:tbl>
    <w:p w14:paraId="394FEDEA" w14:textId="0EB28C33" w:rsidR="00420E13" w:rsidRDefault="00420E13" w:rsidP="00420E13">
      <w:pPr>
        <w:spacing w:after="120" w:line="276" w:lineRule="auto"/>
        <w:rPr>
          <w:rFonts w:ascii="Arial" w:eastAsia="Arial" w:hAnsi="Arial" w:cs="Arial"/>
          <w:sz w:val="24"/>
          <w:szCs w:val="24"/>
        </w:rPr>
      </w:pPr>
    </w:p>
    <w:p w14:paraId="4A670C8A" w14:textId="77777777" w:rsidR="00420E13" w:rsidRPr="00F40625" w:rsidRDefault="00420E13" w:rsidP="00420E13">
      <w:pPr>
        <w:spacing w:after="120" w:line="276" w:lineRule="auto"/>
        <w:rPr>
          <w:rFonts w:ascii="Arial" w:eastAsia="Arial" w:hAnsi="Arial" w:cs="Arial"/>
          <w:sz w:val="24"/>
          <w:szCs w:val="24"/>
        </w:rPr>
      </w:pPr>
    </w:p>
    <w:p w14:paraId="6E58DE80" w14:textId="77777777" w:rsidR="00420E13" w:rsidRDefault="00420E13" w:rsidP="00420E13">
      <w:pPr>
        <w:pStyle w:val="ListParagraph"/>
        <w:numPr>
          <w:ilvl w:val="0"/>
          <w:numId w:val="23"/>
        </w:numPr>
        <w:spacing w:after="120"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FLOW DIAGRAM</w:t>
      </w:r>
    </w:p>
    <w:p w14:paraId="625CC291" w14:textId="77777777" w:rsidR="00420E13" w:rsidRPr="00840DBA" w:rsidRDefault="00420E13" w:rsidP="00420E13">
      <w:pPr>
        <w:spacing w:after="120" w:line="276" w:lineRule="auto"/>
        <w:rPr>
          <w:rFonts w:ascii="Arial" w:eastAsia="Times New Roman" w:hAnsi="Arial"/>
          <w:b/>
          <w:bCs/>
          <w:color w:val="0070C0"/>
          <w:sz w:val="24"/>
          <w:szCs w:val="24"/>
        </w:rPr>
      </w:pPr>
    </w:p>
    <w:p w14:paraId="1BA12E70" w14:textId="77777777" w:rsidR="00420E13" w:rsidRPr="00840DBA" w:rsidRDefault="00420E13" w:rsidP="00420E13">
      <w:pPr>
        <w:pStyle w:val="ListParagraph"/>
        <w:numPr>
          <w:ilvl w:val="0"/>
          <w:numId w:val="20"/>
        </w:numPr>
        <w:spacing w:after="120" w:line="276" w:lineRule="auto"/>
        <w:rPr>
          <w:rFonts w:ascii="Arial" w:eastAsia="Arial" w:hAnsi="Arial" w:cs="Arial"/>
          <w:color w:val="0070C0"/>
          <w:sz w:val="24"/>
          <w:szCs w:val="24"/>
        </w:rPr>
      </w:pPr>
      <w:r>
        <w:rPr>
          <w:rFonts w:ascii="Arial" w:eastAsia="Times New Roman" w:hAnsi="Arial"/>
          <w:b/>
          <w:bCs/>
          <w:color w:val="0070C0"/>
          <w:sz w:val="24"/>
          <w:szCs w:val="24"/>
        </w:rPr>
        <w:t xml:space="preserve"> </w:t>
      </w:r>
      <w:r w:rsidRPr="00F40625">
        <w:rPr>
          <w:rFonts w:ascii="Arial" w:eastAsia="Times New Roman" w:hAnsi="Arial"/>
          <w:b/>
          <w:bCs/>
          <w:color w:val="0070C0"/>
          <w:sz w:val="24"/>
          <w:szCs w:val="24"/>
        </w:rPr>
        <w:t>INTRODUCTION</w:t>
      </w:r>
    </w:p>
    <w:p w14:paraId="117F3889" w14:textId="100B2669" w:rsidR="00420E13" w:rsidRPr="00840DBA" w:rsidRDefault="00502A2F" w:rsidP="00420E13">
      <w:pPr>
        <w:spacing w:after="120" w:line="276" w:lineRule="auto"/>
        <w:rPr>
          <w:rFonts w:ascii="Arial" w:eastAsia="Arial" w:hAnsi="Arial" w:cs="Arial"/>
          <w:color w:val="FF0000"/>
          <w:sz w:val="24"/>
          <w:szCs w:val="24"/>
        </w:rPr>
      </w:pPr>
      <w:r>
        <w:rPr>
          <w:rFonts w:ascii="Arial" w:eastAsia="Arial" w:hAnsi="Arial" w:cs="Arial"/>
          <w:color w:val="FF0000"/>
          <w:sz w:val="24"/>
          <w:szCs w:val="24"/>
        </w:rPr>
        <w:t xml:space="preserve">Define your </w:t>
      </w:r>
      <w:r w:rsidR="00420E13">
        <w:rPr>
          <w:rFonts w:ascii="Arial" w:eastAsia="Arial" w:hAnsi="Arial" w:cs="Arial"/>
          <w:color w:val="FF0000"/>
          <w:sz w:val="24"/>
          <w:szCs w:val="24"/>
        </w:rPr>
        <w:t>role, the service, who you refer</w:t>
      </w:r>
    </w:p>
    <w:p w14:paraId="58A89BF0" w14:textId="77777777" w:rsidR="00420E13" w:rsidRPr="00840DBA" w:rsidRDefault="00420E13" w:rsidP="00420E13">
      <w:pPr>
        <w:spacing w:after="120" w:line="276" w:lineRule="auto"/>
        <w:rPr>
          <w:rFonts w:ascii="Arial" w:eastAsia="Arial" w:hAnsi="Arial" w:cs="Arial"/>
          <w:color w:val="0070C0"/>
          <w:sz w:val="24"/>
          <w:szCs w:val="24"/>
        </w:rPr>
      </w:pPr>
    </w:p>
    <w:p w14:paraId="57731A8E" w14:textId="77777777" w:rsidR="00420E13" w:rsidRPr="00F40625" w:rsidRDefault="00420E13" w:rsidP="00420E13">
      <w:pPr>
        <w:tabs>
          <w:tab w:val="left" w:pos="720"/>
        </w:tabs>
        <w:contextualSpacing/>
        <w:rPr>
          <w:rFonts w:ascii="Arial" w:eastAsia="Arial" w:hAnsi="Arial" w:cs="Arial"/>
          <w:sz w:val="24"/>
          <w:szCs w:val="24"/>
        </w:rPr>
      </w:pPr>
      <w:r w:rsidRPr="00F40625">
        <w:rPr>
          <w:rFonts w:ascii="Arial" w:eastAsia="Arial" w:hAnsi="Arial" w:cs="Arial"/>
          <w:sz w:val="24"/>
          <w:szCs w:val="24"/>
        </w:rPr>
        <w:t xml:space="preserve">Extended and Advanced Clinical Practitioners are an expanding workforce within primary care and they play a vital role in providing care for patients accessing GP </w:t>
      </w:r>
      <w:r>
        <w:rPr>
          <w:rFonts w:ascii="Arial" w:eastAsia="Arial" w:hAnsi="Arial" w:cs="Arial"/>
          <w:sz w:val="24"/>
          <w:szCs w:val="24"/>
        </w:rPr>
        <w:t>services</w:t>
      </w:r>
      <w:r w:rsidRPr="00F40625">
        <w:rPr>
          <w:rFonts w:ascii="Arial" w:eastAsia="Arial" w:hAnsi="Arial" w:cs="Arial"/>
          <w:sz w:val="24"/>
          <w:szCs w:val="24"/>
        </w:rPr>
        <w:t>.</w:t>
      </w:r>
    </w:p>
    <w:p w14:paraId="75CEA7A7" w14:textId="77777777" w:rsidR="00420E13" w:rsidRPr="00F40625" w:rsidRDefault="00420E13" w:rsidP="00420E13">
      <w:pPr>
        <w:tabs>
          <w:tab w:val="left" w:pos="720"/>
        </w:tabs>
        <w:ind w:left="720"/>
        <w:contextualSpacing/>
        <w:rPr>
          <w:rFonts w:ascii="Arial" w:eastAsia="Arial" w:hAnsi="Arial" w:cs="Arial"/>
          <w:sz w:val="24"/>
          <w:szCs w:val="24"/>
        </w:rPr>
      </w:pPr>
    </w:p>
    <w:p w14:paraId="1402AB5B" w14:textId="77777777" w:rsidR="00420E13" w:rsidRPr="00F40625" w:rsidRDefault="00420E13" w:rsidP="00420E13">
      <w:pPr>
        <w:pStyle w:val="Default"/>
        <w:rPr>
          <w:color w:val="auto"/>
        </w:rPr>
      </w:pPr>
      <w:r w:rsidRPr="00F40625">
        <w:rPr>
          <w:color w:val="auto"/>
        </w:rPr>
        <w:t xml:space="preserve">The use of ionising radiation for medical exposures is regulated by the Ionising Radiation (Medical Exposure) Regulations 2017 (IR(ME)R 2017). IR(ME)R 2017 includes the requirements for referrers of medical exposure to ionising radiation. The role of some registered healthcare professions other than medical and dental include that of referrer and this is supported by the Regulations. </w:t>
      </w:r>
    </w:p>
    <w:p w14:paraId="457474EF" w14:textId="77777777" w:rsidR="00420E13" w:rsidRPr="00F40625" w:rsidRDefault="00420E13" w:rsidP="00420E13">
      <w:pPr>
        <w:pStyle w:val="Default"/>
        <w:rPr>
          <w:color w:val="auto"/>
        </w:rPr>
      </w:pPr>
    </w:p>
    <w:p w14:paraId="1FB6DB7A" w14:textId="77777777" w:rsidR="00420E13" w:rsidRPr="00F40625" w:rsidRDefault="00420E13" w:rsidP="00420E13">
      <w:pPr>
        <w:pStyle w:val="Default"/>
        <w:rPr>
          <w:color w:val="auto"/>
        </w:rPr>
      </w:pPr>
      <w:r w:rsidRPr="00F40625">
        <w:rPr>
          <w:color w:val="auto"/>
        </w:rPr>
        <w:t xml:space="preserve"> The requesting of imaging examinations such as X-rays does not form part of the standard training for non-medically qualified healthcare professionals. To ensure that each medical exposure is individually justified local protocols need to be in place for those acting as referrers.</w:t>
      </w:r>
    </w:p>
    <w:p w14:paraId="450EAB51" w14:textId="77777777" w:rsidR="00420E13" w:rsidRPr="00F40625" w:rsidRDefault="00420E13" w:rsidP="00420E13">
      <w:pPr>
        <w:pStyle w:val="Default"/>
        <w:rPr>
          <w:color w:val="auto"/>
        </w:rPr>
      </w:pPr>
    </w:p>
    <w:p w14:paraId="5ECF0DA7" w14:textId="77777777" w:rsidR="00420E13" w:rsidRPr="00F40625" w:rsidRDefault="00420E13" w:rsidP="00420E13">
      <w:pPr>
        <w:pStyle w:val="Default"/>
        <w:rPr>
          <w:color w:val="auto"/>
        </w:rPr>
      </w:pPr>
      <w:r w:rsidRPr="00F40625">
        <w:rPr>
          <w:color w:val="auto"/>
        </w:rPr>
        <w:t xml:space="preserve">The purpose of this document is to comply with the requirements of the Ionising Radiation (Medical Exposures) Regulations (IRMER) 2017 and its subsequent amendments and revisions. </w:t>
      </w:r>
    </w:p>
    <w:p w14:paraId="484BA798" w14:textId="77777777" w:rsidR="00420E13" w:rsidRPr="00F40625" w:rsidRDefault="00420E13" w:rsidP="00420E13">
      <w:pPr>
        <w:pStyle w:val="Default"/>
        <w:rPr>
          <w:color w:val="auto"/>
        </w:rPr>
      </w:pPr>
    </w:p>
    <w:p w14:paraId="19694996" w14:textId="77777777" w:rsidR="00420E13" w:rsidRPr="00F40625" w:rsidRDefault="00420E13" w:rsidP="00420E13">
      <w:pPr>
        <w:pStyle w:val="Default"/>
        <w:rPr>
          <w:color w:val="auto"/>
        </w:rPr>
      </w:pPr>
      <w:r w:rsidRPr="00F40625">
        <w:rPr>
          <w:color w:val="auto"/>
        </w:rPr>
        <w:t xml:space="preserve"> The document also demonstrates compliance with guidance issued by relevant UK professional bodies. </w:t>
      </w:r>
    </w:p>
    <w:p w14:paraId="7738D163" w14:textId="77777777" w:rsidR="00420E13" w:rsidRPr="00F40625" w:rsidRDefault="00420E13" w:rsidP="00420E13">
      <w:pPr>
        <w:pStyle w:val="Default"/>
        <w:rPr>
          <w:color w:val="auto"/>
        </w:rPr>
      </w:pPr>
    </w:p>
    <w:p w14:paraId="59C5B142" w14:textId="77777777" w:rsidR="00420E13" w:rsidRPr="00F40625" w:rsidRDefault="00420E13" w:rsidP="00420E13">
      <w:pPr>
        <w:spacing w:line="276" w:lineRule="auto"/>
        <w:rPr>
          <w:rFonts w:ascii="Arial" w:eastAsia="Times New Roman" w:hAnsi="Arial"/>
          <w:bCs/>
          <w:color w:val="FF0000"/>
          <w:sz w:val="24"/>
          <w:szCs w:val="24"/>
        </w:rPr>
      </w:pPr>
      <w:r w:rsidRPr="00F40625">
        <w:rPr>
          <w:rFonts w:ascii="Arial" w:eastAsia="Times New Roman" w:hAnsi="Arial"/>
          <w:bCs/>
          <w:sz w:val="24"/>
          <w:szCs w:val="24"/>
        </w:rPr>
        <w:t xml:space="preserve">This policy covers non-medical referrers working both autonomously or as part of a team and transcribers acting on behalf of a medical practitioner. The scope of practice for each individual will be defined within their NMR request form (appendix 1) and supported by an </w:t>
      </w:r>
      <w:r w:rsidRPr="00F40625">
        <w:rPr>
          <w:rFonts w:ascii="Arial" w:eastAsia="Times New Roman" w:hAnsi="Arial"/>
          <w:bCs/>
          <w:sz w:val="24"/>
          <w:szCs w:val="24"/>
        </w:rPr>
        <w:lastRenderedPageBreak/>
        <w:t>appropriate level of training as agreed within a learning and training competency document (appendix 2).</w:t>
      </w:r>
    </w:p>
    <w:p w14:paraId="102E1934" w14:textId="77777777" w:rsidR="00420E13" w:rsidRPr="00F40625" w:rsidRDefault="00420E13" w:rsidP="00420E13">
      <w:pPr>
        <w:tabs>
          <w:tab w:val="left" w:pos="720"/>
        </w:tabs>
        <w:contextualSpacing/>
        <w:rPr>
          <w:rFonts w:ascii="Arial" w:eastAsia="Arial" w:hAnsi="Arial" w:cs="Arial"/>
          <w:sz w:val="24"/>
          <w:szCs w:val="24"/>
        </w:rPr>
      </w:pPr>
      <w:r w:rsidRPr="00F40625">
        <w:rPr>
          <w:rFonts w:ascii="Arial" w:eastAsia="Arial" w:hAnsi="Arial" w:cs="Arial"/>
          <w:sz w:val="24"/>
          <w:szCs w:val="24"/>
        </w:rPr>
        <w:tab/>
      </w:r>
    </w:p>
    <w:p w14:paraId="5389ACC4" w14:textId="77777777" w:rsidR="00420E13" w:rsidRPr="00A7550B" w:rsidRDefault="00420E13" w:rsidP="00420E13">
      <w:pPr>
        <w:pStyle w:val="ListParagraph"/>
        <w:numPr>
          <w:ilvl w:val="0"/>
          <w:numId w:val="21"/>
        </w:numPr>
        <w:spacing w:after="120"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AIMS</w:t>
      </w:r>
    </w:p>
    <w:p w14:paraId="63B5C2FA"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support effective care of patients accessing Primary Care services</w:t>
      </w:r>
    </w:p>
    <w:p w14:paraId="4F05E09D"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ensure practitioners undertake safe clinical assessments and make appropriate decisions when requesting radiological tests.</w:t>
      </w:r>
    </w:p>
    <w:p w14:paraId="2F86C12D"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 xml:space="preserve">To ensure appropriate training and support is in place for non-medical referrers when requesting imaging </w:t>
      </w:r>
    </w:p>
    <w:p w14:paraId="5FADA287"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ensure that all radiological and imaging processes involving primary care meet IR(ME)R 2017 regulations.</w:t>
      </w:r>
    </w:p>
    <w:p w14:paraId="23410450"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provide a process for GP practices to follow and to streamline the process of achieving NMR status for all practitioners and NMT approval for transcribers.</w:t>
      </w:r>
    </w:p>
    <w:p w14:paraId="104F40CA" w14:textId="77777777" w:rsidR="00420E13" w:rsidRPr="00F40625" w:rsidRDefault="00420E13" w:rsidP="00420E13">
      <w:pPr>
        <w:pStyle w:val="ListParagraph"/>
        <w:numPr>
          <w:ilvl w:val="0"/>
          <w:numId w:val="22"/>
        </w:numPr>
        <w:spacing w:after="120"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DEFINITIONS</w:t>
      </w:r>
    </w:p>
    <w:p w14:paraId="4B75430C" w14:textId="77777777" w:rsidR="00420E13" w:rsidRPr="00F40625" w:rsidRDefault="00420E13" w:rsidP="00420E13">
      <w:pPr>
        <w:spacing w:after="120" w:line="276" w:lineRule="auto"/>
        <w:rPr>
          <w:rFonts w:ascii="Arial" w:eastAsia="Arial" w:hAnsi="Arial" w:cs="Arial"/>
          <w:sz w:val="24"/>
          <w:szCs w:val="24"/>
        </w:rPr>
      </w:pPr>
      <w:r w:rsidRPr="00F40625">
        <w:rPr>
          <w:rFonts w:ascii="Arial" w:hAnsi="Arial" w:cs="Arial"/>
          <w:b/>
          <w:bCs/>
          <w:sz w:val="24"/>
          <w:szCs w:val="24"/>
        </w:rPr>
        <w:t xml:space="preserve"> </w:t>
      </w:r>
      <w:r w:rsidRPr="00F40625">
        <w:rPr>
          <w:rFonts w:ascii="Arial" w:eastAsia="Arial" w:hAnsi="Arial" w:cs="Arial"/>
          <w:b/>
          <w:bCs/>
          <w:sz w:val="24"/>
          <w:szCs w:val="24"/>
        </w:rPr>
        <w:t>Line Manager / Clinical lead:</w:t>
      </w:r>
      <w:r w:rsidRPr="00F40625">
        <w:rPr>
          <w:rFonts w:ascii="Arial" w:eastAsia="Arial" w:hAnsi="Arial" w:cs="Arial"/>
          <w:sz w:val="24"/>
          <w:szCs w:val="24"/>
        </w:rPr>
        <w:t xml:space="preserve"> the person(s) responsible for the clinical work of the non-medical referrer (NMR) and any written procedures that govern this work. </w:t>
      </w:r>
    </w:p>
    <w:p w14:paraId="6C9A1001" w14:textId="77777777" w:rsidR="00420E13" w:rsidRPr="00F40625" w:rsidRDefault="00420E13" w:rsidP="00420E13">
      <w:pPr>
        <w:spacing w:after="120" w:line="276" w:lineRule="auto"/>
        <w:rPr>
          <w:rFonts w:ascii="Arial" w:eastAsia="Arial" w:hAnsi="Arial" w:cs="Arial"/>
          <w:sz w:val="24"/>
          <w:szCs w:val="24"/>
        </w:rPr>
      </w:pPr>
      <w:r w:rsidRPr="00F40625">
        <w:rPr>
          <w:rFonts w:ascii="Arial" w:eastAsia="Arial" w:hAnsi="Arial" w:cs="Arial"/>
          <w:b/>
          <w:bCs/>
          <w:sz w:val="24"/>
          <w:szCs w:val="24"/>
        </w:rPr>
        <w:t>Non-Medical referrer (NMR):</w:t>
      </w:r>
      <w:r w:rsidRPr="00F40625">
        <w:rPr>
          <w:rFonts w:ascii="Arial" w:eastAsia="Arial" w:hAnsi="Arial" w:cs="Arial"/>
          <w:sz w:val="24"/>
          <w:szCs w:val="24"/>
        </w:rPr>
        <w:t xml:space="preserve"> A registered healthcare professional who is not a doctor or a dentist but who is a member of a profession regulated by a body mentioned in section 25(3) of the National Health Service Reform and Health Care Professions Act 2002(a).  The current statutory regulated bodies in the UK are the General Medical Council, General Dental Council, Health and Care Professions Council, Nursing and Midwifery Council, General Pharmaceutical Council, General Optical Council, General Chiropractic Council, General Osteopathic Council.</w:t>
      </w:r>
    </w:p>
    <w:p w14:paraId="6D64DEBC" w14:textId="77777777" w:rsidR="00420E13" w:rsidRPr="00F40625" w:rsidRDefault="00420E13" w:rsidP="00420E13">
      <w:pPr>
        <w:autoSpaceDE w:val="0"/>
        <w:autoSpaceDN w:val="0"/>
        <w:adjustRightInd w:val="0"/>
        <w:rPr>
          <w:rFonts w:ascii="Arial" w:hAnsi="Arial" w:cs="Arial"/>
          <w:sz w:val="24"/>
          <w:szCs w:val="24"/>
        </w:rPr>
      </w:pPr>
      <w:r w:rsidRPr="00F40625">
        <w:rPr>
          <w:rFonts w:ascii="Arial" w:hAnsi="Arial" w:cs="Arial"/>
          <w:sz w:val="24"/>
          <w:szCs w:val="24"/>
        </w:rPr>
        <w:t xml:space="preserve">The British Institute of Radiology (BIR) defines three types of non-medical referrer: </w:t>
      </w:r>
    </w:p>
    <w:p w14:paraId="51C1D38C" w14:textId="77777777" w:rsidR="00420E13" w:rsidRPr="00F40625" w:rsidRDefault="00420E13" w:rsidP="00420E13">
      <w:pPr>
        <w:autoSpaceDE w:val="0"/>
        <w:autoSpaceDN w:val="0"/>
        <w:adjustRightInd w:val="0"/>
        <w:rPr>
          <w:rFonts w:ascii="Arial" w:hAnsi="Arial" w:cs="Arial"/>
          <w:sz w:val="24"/>
          <w:szCs w:val="24"/>
        </w:rPr>
      </w:pPr>
    </w:p>
    <w:p w14:paraId="13DD8870" w14:textId="77777777" w:rsidR="00420E13" w:rsidRPr="00F40625" w:rsidRDefault="00420E13" w:rsidP="00420E13">
      <w:pPr>
        <w:pStyle w:val="ListParagraph"/>
        <w:numPr>
          <w:ilvl w:val="0"/>
          <w:numId w:val="19"/>
        </w:numPr>
        <w:autoSpaceDE w:val="0"/>
        <w:autoSpaceDN w:val="0"/>
        <w:adjustRightInd w:val="0"/>
        <w:rPr>
          <w:rFonts w:ascii="Arial" w:hAnsi="Arial" w:cs="Arial"/>
          <w:sz w:val="24"/>
          <w:szCs w:val="24"/>
        </w:rPr>
      </w:pPr>
      <w:r w:rsidRPr="00F40625">
        <w:rPr>
          <w:rFonts w:ascii="Arial" w:hAnsi="Arial" w:cs="Arial"/>
          <w:sz w:val="24"/>
          <w:szCs w:val="24"/>
        </w:rPr>
        <w:t>NMR referring as part of a clinical team where they will be acting on an issued radiology report.</w:t>
      </w:r>
    </w:p>
    <w:p w14:paraId="34C7FDB7" w14:textId="77777777" w:rsidR="00420E13" w:rsidRPr="00F40625" w:rsidRDefault="00420E13" w:rsidP="00420E13">
      <w:pPr>
        <w:autoSpaceDE w:val="0"/>
        <w:autoSpaceDN w:val="0"/>
        <w:adjustRightInd w:val="0"/>
        <w:rPr>
          <w:rFonts w:ascii="Arial" w:hAnsi="Arial" w:cs="Arial"/>
          <w:sz w:val="24"/>
          <w:szCs w:val="24"/>
        </w:rPr>
      </w:pPr>
    </w:p>
    <w:p w14:paraId="775D24D4" w14:textId="77777777" w:rsidR="00420E13" w:rsidRPr="00F40625" w:rsidRDefault="00420E13" w:rsidP="00420E13">
      <w:pPr>
        <w:pStyle w:val="ListParagraph"/>
        <w:numPr>
          <w:ilvl w:val="0"/>
          <w:numId w:val="19"/>
        </w:numPr>
        <w:autoSpaceDE w:val="0"/>
        <w:autoSpaceDN w:val="0"/>
        <w:adjustRightInd w:val="0"/>
        <w:rPr>
          <w:rFonts w:ascii="Arial" w:hAnsi="Arial" w:cs="Arial"/>
          <w:sz w:val="24"/>
          <w:szCs w:val="24"/>
        </w:rPr>
      </w:pPr>
      <w:r w:rsidRPr="00F40625">
        <w:rPr>
          <w:rFonts w:ascii="Arial" w:hAnsi="Arial" w:cs="Arial"/>
          <w:sz w:val="24"/>
          <w:szCs w:val="24"/>
        </w:rPr>
        <w:t xml:space="preserve">NMR referring as part of a clinical team where a doctor will do an initial review (clinical evaluation) of the imaging prior to radiology issuing a formal report. </w:t>
      </w:r>
    </w:p>
    <w:p w14:paraId="4B5AC091" w14:textId="77777777" w:rsidR="00420E13" w:rsidRPr="00F40625" w:rsidRDefault="00420E13" w:rsidP="00420E13">
      <w:pPr>
        <w:autoSpaceDE w:val="0"/>
        <w:autoSpaceDN w:val="0"/>
        <w:adjustRightInd w:val="0"/>
        <w:rPr>
          <w:rFonts w:ascii="Arial" w:hAnsi="Arial" w:cs="Arial"/>
          <w:sz w:val="24"/>
          <w:szCs w:val="24"/>
        </w:rPr>
      </w:pPr>
    </w:p>
    <w:p w14:paraId="739A55B6" w14:textId="77777777" w:rsidR="00420E13" w:rsidRPr="00F40625" w:rsidRDefault="00420E13" w:rsidP="00420E13">
      <w:pPr>
        <w:pStyle w:val="ListParagraph"/>
        <w:numPr>
          <w:ilvl w:val="0"/>
          <w:numId w:val="19"/>
        </w:numPr>
        <w:autoSpaceDE w:val="0"/>
        <w:autoSpaceDN w:val="0"/>
        <w:adjustRightInd w:val="0"/>
        <w:rPr>
          <w:rFonts w:ascii="Arial" w:hAnsi="Arial" w:cs="Arial"/>
          <w:sz w:val="24"/>
          <w:szCs w:val="24"/>
        </w:rPr>
      </w:pPr>
      <w:r w:rsidRPr="00F40625">
        <w:rPr>
          <w:rFonts w:ascii="Arial" w:hAnsi="Arial" w:cs="Arial"/>
          <w:sz w:val="24"/>
          <w:szCs w:val="24"/>
        </w:rPr>
        <w:t xml:space="preserve">NMR referring as an autonomous practitioner who will be reviewing the images (clinical evaluation) and making a decision on patient treatment prior to the radiology report being issued. </w:t>
      </w:r>
    </w:p>
    <w:p w14:paraId="02D71B8F" w14:textId="77777777" w:rsidR="00420E13" w:rsidRPr="00F40625" w:rsidRDefault="00420E13" w:rsidP="00420E13">
      <w:pPr>
        <w:autoSpaceDE w:val="0"/>
        <w:autoSpaceDN w:val="0"/>
        <w:adjustRightInd w:val="0"/>
        <w:rPr>
          <w:rFonts w:ascii="Arial" w:hAnsi="Arial" w:cs="Arial"/>
          <w:sz w:val="24"/>
          <w:szCs w:val="24"/>
        </w:rPr>
      </w:pPr>
    </w:p>
    <w:p w14:paraId="1148FAEB" w14:textId="77777777" w:rsidR="00420E13" w:rsidRPr="00F40625" w:rsidRDefault="00420E13" w:rsidP="00420E13">
      <w:pPr>
        <w:autoSpaceDE w:val="0"/>
        <w:autoSpaceDN w:val="0"/>
        <w:adjustRightInd w:val="0"/>
        <w:rPr>
          <w:rFonts w:ascii="Arial" w:hAnsi="Arial" w:cs="Arial"/>
          <w:sz w:val="24"/>
          <w:szCs w:val="24"/>
        </w:rPr>
      </w:pPr>
      <w:r w:rsidRPr="00F40625">
        <w:rPr>
          <w:rFonts w:ascii="Arial" w:hAnsi="Arial" w:cs="Arial"/>
          <w:sz w:val="24"/>
          <w:szCs w:val="24"/>
        </w:rPr>
        <w:t xml:space="preserve">In addition, there is recognition of non-medical transcribers (NMT) who transcribe a request onto a password protected electronic requesting system or signed paper form. </w:t>
      </w:r>
      <w:r w:rsidRPr="00F40625">
        <w:rPr>
          <w:rFonts w:ascii="Arial" w:eastAsia="Times New Roman" w:hAnsi="Arial"/>
          <w:b/>
          <w:bCs/>
          <w:sz w:val="24"/>
          <w:szCs w:val="24"/>
        </w:rPr>
        <w:t>Training is not required for a non-medical transcriber but they do need to be listed on the NMR database to be given IT access to request.</w:t>
      </w:r>
    </w:p>
    <w:p w14:paraId="37CEC52B" w14:textId="77777777" w:rsidR="00420E13" w:rsidRPr="00F40625" w:rsidRDefault="00420E13" w:rsidP="00420E13">
      <w:pPr>
        <w:autoSpaceDE w:val="0"/>
        <w:autoSpaceDN w:val="0"/>
        <w:adjustRightInd w:val="0"/>
        <w:rPr>
          <w:rFonts w:cs="Calibri"/>
          <w:sz w:val="24"/>
          <w:szCs w:val="24"/>
        </w:rPr>
      </w:pPr>
    </w:p>
    <w:p w14:paraId="126ECB28" w14:textId="77777777" w:rsidR="00420E13" w:rsidRPr="00F40625" w:rsidRDefault="00420E13" w:rsidP="00420E13">
      <w:pPr>
        <w:spacing w:after="120" w:line="276" w:lineRule="auto"/>
        <w:rPr>
          <w:rFonts w:ascii="Arial" w:eastAsia="Arial" w:hAnsi="Arial" w:cs="Arial"/>
          <w:b/>
          <w:sz w:val="24"/>
          <w:szCs w:val="24"/>
        </w:rPr>
      </w:pPr>
      <w:r w:rsidRPr="00F40625">
        <w:rPr>
          <w:rFonts w:ascii="Arial" w:eastAsia="Arial" w:hAnsi="Arial" w:cs="Arial"/>
          <w:b/>
          <w:sz w:val="24"/>
          <w:szCs w:val="24"/>
        </w:rPr>
        <w:t xml:space="preserve">Practitioner / Operator </w:t>
      </w:r>
    </w:p>
    <w:p w14:paraId="3F746A6A"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The radiographer performing the imaging procedure.</w:t>
      </w:r>
    </w:p>
    <w:p w14:paraId="702336C7" w14:textId="77777777" w:rsidR="00420E13" w:rsidRPr="00F40625" w:rsidRDefault="00420E13" w:rsidP="00420E13">
      <w:pPr>
        <w:spacing w:after="120" w:line="276" w:lineRule="auto"/>
        <w:ind w:left="720"/>
        <w:contextualSpacing/>
        <w:rPr>
          <w:rFonts w:ascii="Arial" w:hAnsi="Arial" w:cs="Arial"/>
          <w:sz w:val="24"/>
          <w:szCs w:val="24"/>
        </w:rPr>
      </w:pPr>
    </w:p>
    <w:p w14:paraId="11F95B12" w14:textId="77777777" w:rsidR="00420E13" w:rsidRDefault="00420E13" w:rsidP="00420E13">
      <w:pPr>
        <w:pStyle w:val="ListParagraph"/>
        <w:numPr>
          <w:ilvl w:val="0"/>
          <w:numId w:val="24"/>
        </w:numPr>
        <w:spacing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ROLES AND RESPONSIBILITIES</w:t>
      </w:r>
    </w:p>
    <w:p w14:paraId="26276EDF" w14:textId="77777777" w:rsidR="00420E13" w:rsidRDefault="00420E13" w:rsidP="00420E13">
      <w:pPr>
        <w:spacing w:line="276" w:lineRule="auto"/>
        <w:rPr>
          <w:rFonts w:ascii="Arial" w:eastAsia="Times New Roman" w:hAnsi="Arial"/>
          <w:b/>
          <w:bCs/>
          <w:color w:val="0070C0"/>
          <w:sz w:val="24"/>
          <w:szCs w:val="24"/>
        </w:rPr>
      </w:pPr>
    </w:p>
    <w:p w14:paraId="51D536BB" w14:textId="77777777" w:rsidR="00420E13" w:rsidRDefault="00420E13" w:rsidP="00420E13">
      <w:pPr>
        <w:spacing w:line="276" w:lineRule="auto"/>
        <w:rPr>
          <w:rFonts w:ascii="Arial" w:eastAsia="Times New Roman" w:hAnsi="Arial"/>
          <w:color w:val="FF0000"/>
          <w:sz w:val="24"/>
          <w:szCs w:val="24"/>
        </w:rPr>
      </w:pPr>
      <w:r>
        <w:rPr>
          <w:rFonts w:ascii="Arial" w:eastAsia="Times New Roman" w:hAnsi="Arial"/>
          <w:sz w:val="24"/>
          <w:szCs w:val="24"/>
        </w:rPr>
        <w:t>The NMR will be working as …..</w:t>
      </w:r>
      <w:r>
        <w:rPr>
          <w:rFonts w:ascii="Arial" w:eastAsia="Times New Roman" w:hAnsi="Arial"/>
          <w:color w:val="FF0000"/>
          <w:sz w:val="24"/>
          <w:szCs w:val="24"/>
        </w:rPr>
        <w:t>select from above.</w:t>
      </w:r>
    </w:p>
    <w:p w14:paraId="7BA175FA" w14:textId="77777777" w:rsidR="00420E13" w:rsidRPr="00033814" w:rsidRDefault="00420E13" w:rsidP="00420E13">
      <w:pPr>
        <w:spacing w:line="276" w:lineRule="auto"/>
        <w:rPr>
          <w:rFonts w:ascii="Arial" w:eastAsia="Times New Roman" w:hAnsi="Arial"/>
          <w:color w:val="FF0000"/>
          <w:sz w:val="24"/>
          <w:szCs w:val="24"/>
        </w:rPr>
      </w:pPr>
      <w:r>
        <w:rPr>
          <w:rFonts w:ascii="Arial" w:eastAsia="Times New Roman" w:hAnsi="Arial"/>
          <w:color w:val="FF0000"/>
          <w:sz w:val="24"/>
          <w:szCs w:val="24"/>
        </w:rPr>
        <w:t>State roles and responsibilities of all involved.</w:t>
      </w:r>
    </w:p>
    <w:p w14:paraId="7C37F40C" w14:textId="77777777" w:rsidR="00420E13" w:rsidRPr="00F40625" w:rsidRDefault="00420E13" w:rsidP="00420E13">
      <w:pPr>
        <w:spacing w:after="120" w:line="276" w:lineRule="auto"/>
        <w:rPr>
          <w:rFonts w:ascii="Arial" w:eastAsia="Arial" w:hAnsi="Arial" w:cs="Arial"/>
          <w:b/>
          <w:sz w:val="24"/>
          <w:szCs w:val="24"/>
        </w:rPr>
      </w:pPr>
      <w:r w:rsidRPr="00F40625">
        <w:rPr>
          <w:rFonts w:ascii="Arial" w:eastAsia="Arial" w:hAnsi="Arial" w:cs="Arial"/>
          <w:b/>
          <w:sz w:val="24"/>
          <w:szCs w:val="24"/>
        </w:rPr>
        <w:lastRenderedPageBreak/>
        <w:t xml:space="preserve">Transcriber </w:t>
      </w:r>
    </w:p>
    <w:p w14:paraId="099A76DC"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Complete a referral following instructions in the patient notes or in a radiology report.</w:t>
      </w:r>
    </w:p>
    <w:p w14:paraId="05CE8B33"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Check the patient’s radiological history for duplication.</w:t>
      </w:r>
    </w:p>
    <w:p w14:paraId="5FBEDC9F"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Complete the referral clearly, fully and identifying which protocol they are operating under and on whose behalf.</w:t>
      </w:r>
    </w:p>
    <w:p w14:paraId="3822A956" w14:textId="77777777" w:rsidR="00420E13" w:rsidRPr="00F40625" w:rsidRDefault="00420E13" w:rsidP="00420E13">
      <w:pPr>
        <w:spacing w:line="276" w:lineRule="auto"/>
        <w:rPr>
          <w:rFonts w:ascii="Arial" w:eastAsia="Times New Roman" w:hAnsi="Arial"/>
          <w:b/>
          <w:bCs/>
          <w:color w:val="0070C0"/>
          <w:sz w:val="24"/>
          <w:szCs w:val="24"/>
        </w:rPr>
      </w:pPr>
    </w:p>
    <w:p w14:paraId="24C71F76" w14:textId="77777777" w:rsidR="00420E13" w:rsidRDefault="00420E13" w:rsidP="00420E13">
      <w:pPr>
        <w:pStyle w:val="ListParagraph"/>
        <w:numPr>
          <w:ilvl w:val="0"/>
          <w:numId w:val="25"/>
        </w:numPr>
        <w:spacing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PROCESS DESCRIPTION</w:t>
      </w:r>
    </w:p>
    <w:p w14:paraId="060EB5D5" w14:textId="77777777" w:rsidR="00420E13" w:rsidRDefault="00420E13" w:rsidP="00420E13">
      <w:pPr>
        <w:spacing w:line="276" w:lineRule="auto"/>
        <w:rPr>
          <w:rFonts w:ascii="Arial" w:eastAsia="Times New Roman" w:hAnsi="Arial"/>
          <w:b/>
          <w:bCs/>
          <w:color w:val="0070C0"/>
          <w:sz w:val="24"/>
          <w:szCs w:val="24"/>
        </w:rPr>
      </w:pPr>
    </w:p>
    <w:p w14:paraId="7D62562F" w14:textId="77777777" w:rsidR="00420E13" w:rsidRPr="00987277" w:rsidRDefault="00420E13" w:rsidP="00420E13">
      <w:pPr>
        <w:ind w:left="360"/>
        <w:jc w:val="both"/>
        <w:rPr>
          <w:rFonts w:ascii="Arial" w:hAnsi="Arial" w:cs="Arial"/>
          <w:sz w:val="24"/>
          <w:szCs w:val="24"/>
        </w:rPr>
      </w:pPr>
      <w:r w:rsidRPr="00987277">
        <w:rPr>
          <w:rFonts w:ascii="Arial" w:hAnsi="Arial" w:cs="Arial"/>
          <w:color w:val="FF0000"/>
          <w:sz w:val="24"/>
          <w:szCs w:val="24"/>
        </w:rPr>
        <w:t>Describe the NMR role as applicable to the person(s), area / service.</w:t>
      </w:r>
    </w:p>
    <w:p w14:paraId="409156EA" w14:textId="77777777" w:rsidR="00420E13" w:rsidRPr="00987277" w:rsidRDefault="00420E13" w:rsidP="00420E13">
      <w:pPr>
        <w:ind w:left="360"/>
        <w:jc w:val="both"/>
        <w:rPr>
          <w:rFonts w:ascii="Arial" w:hAnsi="Arial" w:cs="Arial"/>
          <w:sz w:val="24"/>
          <w:szCs w:val="24"/>
        </w:rPr>
      </w:pPr>
      <w:r w:rsidRPr="00987277">
        <w:rPr>
          <w:rFonts w:ascii="Arial" w:hAnsi="Arial" w:cs="Arial"/>
          <w:color w:val="FF0000"/>
          <w:sz w:val="24"/>
          <w:szCs w:val="24"/>
        </w:rPr>
        <w:t>List the radiological examinations to be requested.</w:t>
      </w:r>
    </w:p>
    <w:p w14:paraId="22C02301" w14:textId="77777777" w:rsidR="00420E13" w:rsidRPr="00987277" w:rsidRDefault="00420E13" w:rsidP="00420E13">
      <w:pPr>
        <w:spacing w:line="276" w:lineRule="auto"/>
        <w:rPr>
          <w:rFonts w:ascii="Arial" w:eastAsia="Times New Roman" w:hAnsi="Arial"/>
          <w:b/>
          <w:bCs/>
          <w:color w:val="0070C0"/>
          <w:sz w:val="24"/>
          <w:szCs w:val="24"/>
        </w:rPr>
      </w:pPr>
    </w:p>
    <w:p w14:paraId="400BA897" w14:textId="77777777" w:rsidR="00420E13" w:rsidRPr="00F40625" w:rsidRDefault="00420E13" w:rsidP="00420E13">
      <w:pPr>
        <w:spacing w:line="276" w:lineRule="auto"/>
        <w:rPr>
          <w:rFonts w:ascii="Arial" w:eastAsia="Times New Roman" w:hAnsi="Arial"/>
          <w:sz w:val="24"/>
          <w:szCs w:val="24"/>
        </w:rPr>
      </w:pPr>
    </w:p>
    <w:p w14:paraId="1A4F90C9" w14:textId="77777777" w:rsidR="00420E13" w:rsidRPr="00F40625" w:rsidRDefault="00420E13" w:rsidP="00420E13">
      <w:pPr>
        <w:pStyle w:val="ListParagraph"/>
        <w:numPr>
          <w:ilvl w:val="1"/>
          <w:numId w:val="25"/>
        </w:numPr>
        <w:spacing w:line="276" w:lineRule="auto"/>
        <w:rPr>
          <w:rFonts w:ascii="Arial" w:eastAsia="Times New Roman" w:hAnsi="Arial"/>
          <w:b/>
          <w:bCs/>
          <w:sz w:val="24"/>
          <w:szCs w:val="24"/>
        </w:rPr>
      </w:pPr>
      <w:r>
        <w:rPr>
          <w:rFonts w:ascii="Arial" w:eastAsia="Times New Roman" w:hAnsi="Arial"/>
          <w:b/>
          <w:bCs/>
          <w:sz w:val="24"/>
          <w:szCs w:val="24"/>
        </w:rPr>
        <w:t xml:space="preserve"> </w:t>
      </w:r>
      <w:r w:rsidRPr="00F40625">
        <w:rPr>
          <w:rFonts w:ascii="Arial" w:eastAsia="Times New Roman" w:hAnsi="Arial"/>
          <w:b/>
          <w:bCs/>
          <w:sz w:val="24"/>
          <w:szCs w:val="24"/>
        </w:rPr>
        <w:t>NMR approval process</w:t>
      </w:r>
    </w:p>
    <w:p w14:paraId="79722005"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 xml:space="preserve">A request for NMR status is made to Radiology – </w:t>
      </w:r>
      <w:hyperlink r:id="rId39" w:history="1">
        <w:r w:rsidRPr="00F40625">
          <w:rPr>
            <w:rStyle w:val="Hyperlink"/>
            <w:rFonts w:ascii="Arial" w:eastAsia="Times New Roman" w:hAnsi="Arial"/>
            <w:sz w:val="24"/>
            <w:szCs w:val="24"/>
          </w:rPr>
          <w:t>radiologypa@somersetft.nhs.uk</w:t>
        </w:r>
      </w:hyperlink>
    </w:p>
    <w:p w14:paraId="2A435814"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The applicant will be sent the required forms to complete and return</w:t>
      </w:r>
      <w:r>
        <w:rPr>
          <w:rFonts w:ascii="Arial" w:eastAsia="Times New Roman" w:hAnsi="Arial"/>
          <w:sz w:val="24"/>
          <w:szCs w:val="24"/>
        </w:rPr>
        <w:t>.</w:t>
      </w:r>
    </w:p>
    <w:p w14:paraId="7496BF45"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IR(ME)R 2017 training to be completed via eLearning for health and submitted to Radiology.</w:t>
      </w:r>
    </w:p>
    <w:p w14:paraId="5634A942"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An SOP and completed Learning and Competency document to be submitted if not already in place for the role.</w:t>
      </w:r>
    </w:p>
    <w:p w14:paraId="3D4E3819" w14:textId="77777777" w:rsidR="00420E13" w:rsidRPr="00F40625" w:rsidRDefault="00420E13" w:rsidP="00420E13">
      <w:pPr>
        <w:pStyle w:val="ListParagraph"/>
        <w:numPr>
          <w:ilvl w:val="0"/>
          <w:numId w:val="26"/>
        </w:numPr>
        <w:spacing w:line="276" w:lineRule="auto"/>
        <w:rPr>
          <w:rFonts w:ascii="Arial" w:eastAsia="Times New Roman" w:hAnsi="Arial"/>
          <w:b/>
          <w:bCs/>
          <w:sz w:val="24"/>
          <w:szCs w:val="24"/>
        </w:rPr>
      </w:pPr>
      <w:r w:rsidRPr="00F40625">
        <w:rPr>
          <w:rFonts w:ascii="Arial" w:eastAsia="Times New Roman" w:hAnsi="Arial"/>
          <w:sz w:val="24"/>
          <w:szCs w:val="24"/>
        </w:rPr>
        <w:t xml:space="preserve">A signed NMR request form will be submitted for each individual describing the type of NMR / NMT role undertaken, the scope of practice, a summary of training completed. </w:t>
      </w:r>
      <w:r w:rsidRPr="00F40625">
        <w:rPr>
          <w:rFonts w:ascii="Arial" w:eastAsia="Times New Roman" w:hAnsi="Arial"/>
          <w:b/>
          <w:bCs/>
          <w:sz w:val="24"/>
          <w:szCs w:val="24"/>
        </w:rPr>
        <w:t>Training is not required for a non-medical transcriber but they do need to be listed on the NMR database to be given IT access to request.</w:t>
      </w:r>
    </w:p>
    <w:p w14:paraId="7CCAD8DE" w14:textId="77777777" w:rsidR="00420E13" w:rsidRPr="00F40625" w:rsidRDefault="00420E13" w:rsidP="00420E13">
      <w:pPr>
        <w:spacing w:line="276" w:lineRule="auto"/>
        <w:rPr>
          <w:rFonts w:ascii="Arial" w:eastAsia="Times New Roman" w:hAnsi="Arial"/>
          <w:b/>
          <w:bCs/>
          <w:sz w:val="24"/>
          <w:szCs w:val="24"/>
        </w:rPr>
      </w:pPr>
    </w:p>
    <w:p w14:paraId="0CEEA8EC" w14:textId="77777777" w:rsidR="00420E13" w:rsidRPr="00F40625" w:rsidRDefault="00420E13" w:rsidP="00420E13">
      <w:pPr>
        <w:spacing w:line="276" w:lineRule="auto"/>
        <w:ind w:left="720"/>
        <w:rPr>
          <w:rFonts w:ascii="Arial" w:eastAsia="Times New Roman" w:hAnsi="Arial"/>
          <w:b/>
          <w:bCs/>
          <w:sz w:val="24"/>
          <w:szCs w:val="24"/>
        </w:rPr>
      </w:pPr>
      <w:r w:rsidRPr="00F40625">
        <w:rPr>
          <w:rFonts w:ascii="Arial" w:eastAsia="Times New Roman" w:hAnsi="Arial"/>
          <w:b/>
          <w:bCs/>
          <w:sz w:val="24"/>
          <w:szCs w:val="24"/>
        </w:rPr>
        <w:t>6.2 NMR Requesting</w:t>
      </w:r>
    </w:p>
    <w:p w14:paraId="3AD32B58" w14:textId="77777777" w:rsidR="00420E13" w:rsidRPr="00033814"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NMR’s may request plain film imaging and ultrasound as defined and agreed in their scope of practice (appendix 1)</w:t>
      </w:r>
      <w:r>
        <w:rPr>
          <w:rFonts w:ascii="Arial" w:eastAsia="Times New Roman" w:hAnsi="Arial"/>
          <w:sz w:val="24"/>
          <w:szCs w:val="24"/>
        </w:rPr>
        <w:t xml:space="preserve">. </w:t>
      </w:r>
      <w:r>
        <w:rPr>
          <w:rFonts w:ascii="Arial" w:eastAsia="Times New Roman" w:hAnsi="Arial"/>
          <w:color w:val="FF0000"/>
          <w:sz w:val="24"/>
          <w:szCs w:val="24"/>
        </w:rPr>
        <w:t>Define which level of NMR each practitioner is working to.</w:t>
      </w:r>
    </w:p>
    <w:p w14:paraId="52329EFE" w14:textId="77777777" w:rsidR="00420E13" w:rsidRPr="00F40625"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 xml:space="preserve">Only refer following a clinical assessment of the patient and after checking the patient radiological history. </w:t>
      </w:r>
    </w:p>
    <w:p w14:paraId="7B0A4FCF" w14:textId="77777777" w:rsidR="00420E13" w:rsidRPr="00033814"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To refer in line with iRefer guidance (2)</w:t>
      </w:r>
    </w:p>
    <w:p w14:paraId="55A4BAB9"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All requests will be made via the electronic ordering system</w:t>
      </w:r>
      <w:r>
        <w:rPr>
          <w:rFonts w:ascii="Arial" w:eastAsia="Times New Roman" w:hAnsi="Arial"/>
          <w:sz w:val="24"/>
          <w:szCs w:val="24"/>
        </w:rPr>
        <w:t>.</w:t>
      </w:r>
    </w:p>
    <w:p w14:paraId="2B9C353B" w14:textId="77777777" w:rsidR="00420E13" w:rsidRPr="00F40625"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X-ray examinations must only be requested in accordance with the guidelines.</w:t>
      </w:r>
    </w:p>
    <w:p w14:paraId="22B2F319" w14:textId="77777777" w:rsidR="00420E13" w:rsidRPr="00F40625"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 xml:space="preserve">Radiographers have the right to discuss a proposed x-ray examination if they believe it is unnecessary, e.g., because no benefit or alteration to patient management will result. </w:t>
      </w:r>
    </w:p>
    <w:p w14:paraId="4624D7AE" w14:textId="77777777" w:rsidR="00420E13" w:rsidRPr="00F40625"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 xml:space="preserve">X-rays should only be requested when the results, either positive or negative, will alter patient management.  </w:t>
      </w:r>
    </w:p>
    <w:p w14:paraId="0E7300A3" w14:textId="77777777" w:rsidR="00420E13"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The NMR should confirm before making the request whether the patient has had any recent x-rays or other imaging tests for the same problem.  They should only proceed with their request if either there has been no previous imaging for the complaint in question or if there has been some significant change in the patient’s condition since the previous examination.</w:t>
      </w:r>
    </w:p>
    <w:p w14:paraId="6CEC1932" w14:textId="77777777" w:rsidR="00420E13" w:rsidRPr="00F40625"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To complete all referrals to include the minimum datasets required.</w:t>
      </w:r>
    </w:p>
    <w:p w14:paraId="388F84E8" w14:textId="77777777" w:rsidR="00420E13" w:rsidRPr="00F40625"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Maintain competence by regularly evaluating compliance through audit, self-review and updating of relevant skills.</w:t>
      </w:r>
    </w:p>
    <w:p w14:paraId="74EA87ED" w14:textId="77777777" w:rsidR="00420E13"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 xml:space="preserve">Radiographers will take standard projections of the area requested and may perform additional views if they believe them necessary e.g., lateral chest.  </w:t>
      </w:r>
    </w:p>
    <w:p w14:paraId="646D9285" w14:textId="77777777" w:rsidR="00420E13" w:rsidRPr="00317055" w:rsidRDefault="00420E13" w:rsidP="00420E13">
      <w:pPr>
        <w:pStyle w:val="ListParagraph"/>
        <w:rPr>
          <w:rFonts w:ascii="Arial" w:hAnsi="Arial" w:cs="Arial"/>
          <w:sz w:val="24"/>
          <w:szCs w:val="24"/>
        </w:rPr>
      </w:pPr>
    </w:p>
    <w:p w14:paraId="5A9AE93B" w14:textId="77777777" w:rsidR="00420E13" w:rsidRDefault="00420E13" w:rsidP="00420E13">
      <w:pPr>
        <w:jc w:val="both"/>
        <w:rPr>
          <w:rFonts w:ascii="Arial" w:hAnsi="Arial" w:cs="Arial"/>
          <w:b/>
          <w:bCs/>
          <w:sz w:val="24"/>
          <w:szCs w:val="24"/>
        </w:rPr>
      </w:pPr>
      <w:r w:rsidRPr="00317055">
        <w:rPr>
          <w:rFonts w:ascii="Arial" w:hAnsi="Arial" w:cs="Arial"/>
          <w:b/>
          <w:bCs/>
          <w:sz w:val="24"/>
          <w:szCs w:val="24"/>
        </w:rPr>
        <w:lastRenderedPageBreak/>
        <w:t>6.3 Managing images and reports</w:t>
      </w:r>
      <w:r>
        <w:rPr>
          <w:rFonts w:ascii="Arial" w:hAnsi="Arial" w:cs="Arial"/>
          <w:b/>
          <w:bCs/>
          <w:sz w:val="24"/>
          <w:szCs w:val="24"/>
        </w:rPr>
        <w:t>.</w:t>
      </w:r>
    </w:p>
    <w:p w14:paraId="03F27260" w14:textId="77777777" w:rsidR="00420E13" w:rsidRPr="00033814" w:rsidRDefault="00420E13" w:rsidP="00420E13">
      <w:pPr>
        <w:pStyle w:val="ListParagraph"/>
        <w:numPr>
          <w:ilvl w:val="0"/>
          <w:numId w:val="31"/>
        </w:numPr>
        <w:spacing w:after="120" w:line="276" w:lineRule="auto"/>
        <w:rPr>
          <w:rFonts w:ascii="Arial" w:eastAsia="Arial" w:hAnsi="Arial" w:cs="Arial"/>
          <w:bCs/>
          <w:sz w:val="24"/>
          <w:szCs w:val="24"/>
        </w:rPr>
      </w:pPr>
      <w:r w:rsidRPr="00F40625">
        <w:rPr>
          <w:rFonts w:ascii="Arial" w:eastAsia="Arial" w:hAnsi="Arial" w:cs="Arial"/>
          <w:bCs/>
          <w:sz w:val="24"/>
          <w:szCs w:val="24"/>
        </w:rPr>
        <w:t>Review reports for own caseload and act on the results as appropriate to role.</w:t>
      </w:r>
    </w:p>
    <w:p w14:paraId="071A7C9C" w14:textId="77777777" w:rsidR="00420E13" w:rsidRPr="00317055" w:rsidRDefault="00420E13" w:rsidP="00420E13">
      <w:pPr>
        <w:pStyle w:val="ListParagraph"/>
        <w:numPr>
          <w:ilvl w:val="0"/>
          <w:numId w:val="31"/>
        </w:numPr>
        <w:jc w:val="both"/>
        <w:rPr>
          <w:rFonts w:ascii="Arial" w:hAnsi="Arial" w:cs="Arial"/>
          <w:sz w:val="24"/>
          <w:szCs w:val="24"/>
        </w:rPr>
      </w:pPr>
      <w:r w:rsidRPr="00317055">
        <w:rPr>
          <w:rFonts w:ascii="Arial" w:hAnsi="Arial" w:cs="Arial"/>
          <w:color w:val="FF0000"/>
          <w:sz w:val="24"/>
          <w:szCs w:val="24"/>
        </w:rPr>
        <w:t>Define levels of responsibility within the role of each person / group working to the SOP.</w:t>
      </w:r>
    </w:p>
    <w:p w14:paraId="1E2B14D6" w14:textId="77777777" w:rsidR="00420E13" w:rsidRPr="00840DBA" w:rsidRDefault="00420E13" w:rsidP="00420E13">
      <w:pPr>
        <w:jc w:val="both"/>
        <w:rPr>
          <w:rFonts w:ascii="Arial" w:hAnsi="Arial" w:cs="Arial"/>
          <w:sz w:val="24"/>
          <w:szCs w:val="24"/>
        </w:rPr>
      </w:pPr>
    </w:p>
    <w:p w14:paraId="75CB1700" w14:textId="77777777" w:rsidR="00420E13" w:rsidRPr="00F40625" w:rsidRDefault="00420E13" w:rsidP="00420E13">
      <w:pPr>
        <w:spacing w:line="276" w:lineRule="auto"/>
        <w:rPr>
          <w:rFonts w:ascii="Arial" w:eastAsia="Times New Roman" w:hAnsi="Arial"/>
          <w:sz w:val="24"/>
          <w:szCs w:val="24"/>
        </w:rPr>
      </w:pPr>
    </w:p>
    <w:p w14:paraId="0B3E6339" w14:textId="77777777" w:rsidR="00420E13" w:rsidRPr="00F40625" w:rsidRDefault="00420E13" w:rsidP="00420E13">
      <w:pPr>
        <w:spacing w:line="276" w:lineRule="auto"/>
        <w:rPr>
          <w:rFonts w:ascii="Arial" w:eastAsia="Times New Roman" w:hAnsi="Arial"/>
          <w:b/>
          <w:bCs/>
          <w:color w:val="0070C0"/>
          <w:sz w:val="24"/>
          <w:szCs w:val="24"/>
        </w:rPr>
      </w:pPr>
    </w:p>
    <w:p w14:paraId="73713DDF" w14:textId="77777777" w:rsidR="00420E13" w:rsidRPr="00F40625" w:rsidRDefault="00420E13" w:rsidP="00420E13">
      <w:pPr>
        <w:pStyle w:val="ListParagraph"/>
        <w:numPr>
          <w:ilvl w:val="0"/>
          <w:numId w:val="27"/>
        </w:numPr>
        <w:spacing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TRAINING AND COMPETENCY </w:t>
      </w:r>
    </w:p>
    <w:p w14:paraId="5A5F8EBE" w14:textId="77777777" w:rsidR="00420E13" w:rsidRPr="00F40625" w:rsidRDefault="00420E13" w:rsidP="00420E13">
      <w:pPr>
        <w:spacing w:line="276" w:lineRule="auto"/>
        <w:rPr>
          <w:rFonts w:ascii="Arial" w:eastAsia="Times New Roman" w:hAnsi="Arial"/>
          <w:b/>
          <w:bCs/>
          <w:color w:val="0070C0"/>
          <w:sz w:val="24"/>
          <w:szCs w:val="24"/>
        </w:rPr>
      </w:pPr>
    </w:p>
    <w:p w14:paraId="1EF3FD3F" w14:textId="77777777" w:rsidR="00420E13" w:rsidRPr="00F40625" w:rsidRDefault="00420E13" w:rsidP="00420E13">
      <w:pPr>
        <w:pStyle w:val="ListParagraph"/>
        <w:numPr>
          <w:ilvl w:val="0"/>
          <w:numId w:val="28"/>
        </w:numPr>
        <w:autoSpaceDE w:val="0"/>
        <w:autoSpaceDN w:val="0"/>
        <w:adjustRightInd w:val="0"/>
        <w:rPr>
          <w:rFonts w:ascii="Arial" w:hAnsi="Arial" w:cs="Arial"/>
          <w:color w:val="000000"/>
          <w:sz w:val="24"/>
          <w:szCs w:val="24"/>
        </w:rPr>
      </w:pPr>
      <w:r w:rsidRPr="00F40625">
        <w:rPr>
          <w:rFonts w:ascii="Arial" w:hAnsi="Arial" w:cs="Arial"/>
          <w:bCs/>
          <w:color w:val="000000"/>
          <w:sz w:val="24"/>
          <w:szCs w:val="24"/>
        </w:rPr>
        <w:t>IR(ME)R</w:t>
      </w:r>
      <w:r w:rsidRPr="00F40625">
        <w:rPr>
          <w:rFonts w:ascii="Arial" w:hAnsi="Arial" w:cs="Arial"/>
          <w:color w:val="000000"/>
          <w:sz w:val="24"/>
          <w:szCs w:val="24"/>
        </w:rPr>
        <w:t xml:space="preserve"> - The NMR will complete the IR(ME)R 2017 training module provided by Health Education England and accessed through eLearning for health. A certificate of completion will be submitted with the NMR request form</w:t>
      </w:r>
    </w:p>
    <w:p w14:paraId="114714C9" w14:textId="77777777" w:rsidR="00420E13" w:rsidRPr="00F40625" w:rsidRDefault="00420E13" w:rsidP="00420E13">
      <w:pPr>
        <w:pStyle w:val="ListParagraph"/>
        <w:numPr>
          <w:ilvl w:val="0"/>
          <w:numId w:val="28"/>
        </w:numPr>
        <w:spacing w:after="120" w:line="276" w:lineRule="auto"/>
        <w:rPr>
          <w:rFonts w:ascii="Arial" w:eastAsia="Times New Roman" w:hAnsi="Arial"/>
          <w:bCs/>
          <w:sz w:val="24"/>
          <w:szCs w:val="24"/>
        </w:rPr>
      </w:pPr>
      <w:r w:rsidRPr="00F40625">
        <w:rPr>
          <w:rFonts w:ascii="Arial" w:eastAsia="Times New Roman" w:hAnsi="Arial"/>
          <w:bCs/>
          <w:sz w:val="24"/>
          <w:szCs w:val="24"/>
        </w:rPr>
        <w:t xml:space="preserve">Radiation Regulations update accessed through e-learning for health will be completed ever 3 yrs and the certificate forwarded to </w:t>
      </w:r>
      <w:hyperlink r:id="rId40" w:history="1">
        <w:r w:rsidRPr="00F40625">
          <w:rPr>
            <w:rStyle w:val="Hyperlink"/>
            <w:rFonts w:ascii="Arial" w:eastAsia="Times New Roman" w:hAnsi="Arial"/>
            <w:bCs/>
            <w:sz w:val="24"/>
            <w:szCs w:val="24"/>
          </w:rPr>
          <w:t>radiologypa@somersetft.nhs.uk</w:t>
        </w:r>
      </w:hyperlink>
      <w:r w:rsidRPr="00F40625">
        <w:rPr>
          <w:rFonts w:ascii="Arial" w:eastAsia="Times New Roman" w:hAnsi="Arial"/>
          <w:bCs/>
          <w:sz w:val="24"/>
          <w:szCs w:val="24"/>
        </w:rPr>
        <w:t xml:space="preserve"> </w:t>
      </w:r>
    </w:p>
    <w:p w14:paraId="6EF50DA7" w14:textId="77777777" w:rsidR="00420E13" w:rsidRDefault="00420E13" w:rsidP="00420E13">
      <w:pPr>
        <w:pStyle w:val="ListParagraph"/>
        <w:numPr>
          <w:ilvl w:val="0"/>
          <w:numId w:val="28"/>
        </w:numPr>
        <w:spacing w:after="120" w:line="276" w:lineRule="auto"/>
        <w:rPr>
          <w:rFonts w:ascii="Arial" w:eastAsia="Times New Roman" w:hAnsi="Arial"/>
          <w:bCs/>
          <w:sz w:val="24"/>
          <w:szCs w:val="24"/>
        </w:rPr>
      </w:pPr>
      <w:r w:rsidRPr="00F40625">
        <w:rPr>
          <w:rFonts w:ascii="Arial" w:eastAsia="Times New Roman" w:hAnsi="Arial"/>
          <w:bCs/>
          <w:sz w:val="24"/>
          <w:szCs w:val="24"/>
        </w:rPr>
        <w:t xml:space="preserve">Additional training will depend on role and level of autonomy but may include </w:t>
      </w:r>
    </w:p>
    <w:p w14:paraId="4A19A712" w14:textId="77777777" w:rsidR="00420E13" w:rsidRDefault="00420E13" w:rsidP="00420E13">
      <w:pPr>
        <w:pStyle w:val="ListParagraph"/>
        <w:numPr>
          <w:ilvl w:val="1"/>
          <w:numId w:val="28"/>
        </w:numPr>
        <w:spacing w:after="120" w:line="276" w:lineRule="auto"/>
        <w:rPr>
          <w:rFonts w:ascii="Arial" w:eastAsia="Times New Roman" w:hAnsi="Arial"/>
          <w:bCs/>
          <w:sz w:val="24"/>
          <w:szCs w:val="24"/>
        </w:rPr>
      </w:pPr>
      <w:r w:rsidRPr="00F40625">
        <w:rPr>
          <w:rFonts w:ascii="Arial" w:eastAsia="Times New Roman" w:hAnsi="Arial"/>
          <w:bCs/>
          <w:sz w:val="24"/>
          <w:szCs w:val="24"/>
        </w:rPr>
        <w:t xml:space="preserve">BSc / MSc level health assessment, clinical examination and </w:t>
      </w:r>
      <w:r>
        <w:rPr>
          <w:rFonts w:ascii="Arial" w:eastAsia="Times New Roman" w:hAnsi="Arial"/>
          <w:bCs/>
          <w:sz w:val="24"/>
          <w:szCs w:val="24"/>
        </w:rPr>
        <w:t xml:space="preserve">diagnostics </w:t>
      </w:r>
      <w:r w:rsidRPr="00F40625">
        <w:rPr>
          <w:rFonts w:ascii="Arial" w:eastAsia="Times New Roman" w:hAnsi="Arial"/>
          <w:bCs/>
          <w:sz w:val="24"/>
          <w:szCs w:val="24"/>
        </w:rPr>
        <w:t>within an academic programme</w:t>
      </w:r>
    </w:p>
    <w:p w14:paraId="552B2A7D" w14:textId="77777777" w:rsidR="00420E13" w:rsidRDefault="00420E13" w:rsidP="00420E13">
      <w:pPr>
        <w:pStyle w:val="ListParagraph"/>
        <w:numPr>
          <w:ilvl w:val="1"/>
          <w:numId w:val="28"/>
        </w:numPr>
        <w:spacing w:after="120" w:line="276" w:lineRule="auto"/>
        <w:rPr>
          <w:rFonts w:ascii="Arial" w:eastAsia="Times New Roman" w:hAnsi="Arial"/>
          <w:bCs/>
          <w:sz w:val="24"/>
          <w:szCs w:val="24"/>
        </w:rPr>
      </w:pPr>
      <w:r>
        <w:rPr>
          <w:rFonts w:ascii="Arial" w:eastAsia="Times New Roman" w:hAnsi="Arial"/>
          <w:bCs/>
          <w:sz w:val="24"/>
          <w:szCs w:val="24"/>
        </w:rPr>
        <w:t>Involvement in local EP / ACP training programmes</w:t>
      </w:r>
    </w:p>
    <w:p w14:paraId="7409EC27" w14:textId="77777777" w:rsidR="00420E13" w:rsidRDefault="00420E13" w:rsidP="00420E13">
      <w:pPr>
        <w:pStyle w:val="ListParagraph"/>
        <w:numPr>
          <w:ilvl w:val="1"/>
          <w:numId w:val="28"/>
        </w:numPr>
        <w:spacing w:after="120" w:line="276" w:lineRule="auto"/>
        <w:rPr>
          <w:rFonts w:ascii="Arial" w:eastAsia="Times New Roman" w:hAnsi="Arial"/>
          <w:bCs/>
          <w:sz w:val="24"/>
          <w:szCs w:val="24"/>
        </w:rPr>
      </w:pPr>
      <w:r>
        <w:rPr>
          <w:rFonts w:ascii="Arial" w:eastAsia="Times New Roman" w:hAnsi="Arial"/>
          <w:bCs/>
          <w:sz w:val="24"/>
          <w:szCs w:val="24"/>
        </w:rPr>
        <w:t>Competent to use IT Systems for requesting imaging and for accessing reports</w:t>
      </w:r>
    </w:p>
    <w:p w14:paraId="3BB57FD7" w14:textId="77777777" w:rsidR="00420E13" w:rsidRPr="00F40625" w:rsidRDefault="00420E13" w:rsidP="00420E13">
      <w:pPr>
        <w:pStyle w:val="ListParagraph"/>
        <w:numPr>
          <w:ilvl w:val="1"/>
          <w:numId w:val="28"/>
        </w:numPr>
        <w:spacing w:after="120" w:line="276" w:lineRule="auto"/>
        <w:rPr>
          <w:rFonts w:ascii="Arial" w:eastAsia="Times New Roman" w:hAnsi="Arial"/>
          <w:bCs/>
          <w:sz w:val="24"/>
          <w:szCs w:val="24"/>
        </w:rPr>
      </w:pPr>
      <w:r>
        <w:rPr>
          <w:rFonts w:ascii="Arial" w:eastAsia="Times New Roman" w:hAnsi="Arial"/>
          <w:bCs/>
          <w:sz w:val="24"/>
          <w:szCs w:val="24"/>
        </w:rPr>
        <w:t xml:space="preserve">Additional training is required for requesting ultrasound examinations, please contact </w:t>
      </w:r>
      <w:hyperlink r:id="rId41" w:history="1">
        <w:r w:rsidRPr="007E1BA6">
          <w:rPr>
            <w:rStyle w:val="Hyperlink"/>
            <w:rFonts w:ascii="Arial" w:eastAsia="Times New Roman" w:hAnsi="Arial"/>
            <w:bCs/>
            <w:sz w:val="24"/>
            <w:szCs w:val="24"/>
          </w:rPr>
          <w:t>radiologypa@somersetft.nhs.uk</w:t>
        </w:r>
      </w:hyperlink>
      <w:r>
        <w:rPr>
          <w:rFonts w:ascii="Arial" w:eastAsia="Times New Roman" w:hAnsi="Arial"/>
          <w:bCs/>
          <w:sz w:val="24"/>
          <w:szCs w:val="24"/>
        </w:rPr>
        <w:t xml:space="preserve"> to access.</w:t>
      </w:r>
    </w:p>
    <w:p w14:paraId="3CF635B2" w14:textId="77777777" w:rsidR="00420E13" w:rsidRPr="00F40625" w:rsidRDefault="00420E13" w:rsidP="00420E13">
      <w:pPr>
        <w:autoSpaceDE w:val="0"/>
        <w:autoSpaceDN w:val="0"/>
        <w:adjustRightInd w:val="0"/>
        <w:rPr>
          <w:rFonts w:ascii="Arial" w:hAnsi="Arial" w:cs="Arial"/>
          <w:color w:val="000000"/>
          <w:sz w:val="24"/>
          <w:szCs w:val="24"/>
        </w:rPr>
      </w:pPr>
    </w:p>
    <w:p w14:paraId="4C76B84B" w14:textId="77777777" w:rsidR="00420E13" w:rsidRPr="00033814" w:rsidRDefault="00420E13" w:rsidP="00420E13">
      <w:pPr>
        <w:spacing w:line="276" w:lineRule="auto"/>
        <w:rPr>
          <w:rFonts w:ascii="Arial" w:hAnsi="Arial" w:cs="Arial"/>
          <w:color w:val="FF0000"/>
          <w:sz w:val="24"/>
          <w:szCs w:val="24"/>
        </w:rPr>
      </w:pPr>
      <w:r w:rsidRPr="00033814">
        <w:rPr>
          <w:rFonts w:ascii="Arial" w:hAnsi="Arial" w:cs="Arial"/>
          <w:color w:val="FF0000"/>
          <w:sz w:val="24"/>
          <w:szCs w:val="24"/>
        </w:rPr>
        <w:t>Please list all relevant qualifications / training in the NMR request form.</w:t>
      </w:r>
    </w:p>
    <w:p w14:paraId="0188EBCB" w14:textId="77777777" w:rsidR="00420E13" w:rsidRPr="00033814" w:rsidRDefault="00420E13" w:rsidP="00420E13">
      <w:pPr>
        <w:spacing w:line="276" w:lineRule="auto"/>
        <w:rPr>
          <w:rFonts w:ascii="Arial" w:eastAsia="Times New Roman" w:hAnsi="Arial"/>
          <w:color w:val="FF0000"/>
          <w:sz w:val="24"/>
          <w:szCs w:val="24"/>
        </w:rPr>
      </w:pPr>
      <w:r w:rsidRPr="00033814">
        <w:rPr>
          <w:rFonts w:ascii="Arial" w:hAnsi="Arial" w:cs="Arial"/>
          <w:color w:val="FF0000"/>
          <w:sz w:val="24"/>
          <w:szCs w:val="24"/>
        </w:rPr>
        <w:t>Identify competence on the Learning Contract and competency framework.</w:t>
      </w:r>
    </w:p>
    <w:p w14:paraId="7CCA765A" w14:textId="77777777" w:rsidR="00420E13" w:rsidRPr="00F40625" w:rsidRDefault="00420E13" w:rsidP="00420E13">
      <w:pPr>
        <w:spacing w:line="276" w:lineRule="auto"/>
        <w:rPr>
          <w:rFonts w:ascii="Arial" w:eastAsia="Times New Roman" w:hAnsi="Arial"/>
          <w:b/>
          <w:bCs/>
          <w:color w:val="0070C0"/>
          <w:sz w:val="24"/>
          <w:szCs w:val="24"/>
        </w:rPr>
      </w:pPr>
    </w:p>
    <w:p w14:paraId="7E2B4FF5" w14:textId="77777777" w:rsidR="00420E13" w:rsidRPr="00C47767" w:rsidRDefault="00420E13" w:rsidP="00420E13">
      <w:pPr>
        <w:pStyle w:val="ListParagraph"/>
        <w:numPr>
          <w:ilvl w:val="0"/>
          <w:numId w:val="29"/>
        </w:numPr>
        <w:spacing w:line="276" w:lineRule="auto"/>
        <w:rPr>
          <w:rFonts w:ascii="Arial" w:eastAsia="Times New Roman" w:hAnsi="Arial"/>
          <w:b/>
          <w:bCs/>
          <w:color w:val="0070C0"/>
          <w:sz w:val="24"/>
          <w:szCs w:val="24"/>
        </w:rPr>
      </w:pPr>
      <w:r>
        <w:rPr>
          <w:rFonts w:ascii="Arial" w:eastAsia="Times New Roman" w:hAnsi="Arial"/>
          <w:b/>
          <w:bCs/>
          <w:color w:val="0070C0"/>
          <w:sz w:val="24"/>
          <w:szCs w:val="24"/>
        </w:rPr>
        <w:t xml:space="preserve"> </w:t>
      </w:r>
      <w:r w:rsidRPr="00C47767">
        <w:rPr>
          <w:rFonts w:ascii="Arial" w:eastAsia="Times New Roman" w:hAnsi="Arial"/>
          <w:b/>
          <w:bCs/>
          <w:color w:val="0070C0"/>
          <w:sz w:val="24"/>
          <w:szCs w:val="24"/>
        </w:rPr>
        <w:t>MONITORING</w:t>
      </w:r>
    </w:p>
    <w:p w14:paraId="5EA759B8" w14:textId="77777777" w:rsidR="00420E13" w:rsidRPr="00F40625" w:rsidRDefault="00420E13" w:rsidP="00420E13">
      <w:pPr>
        <w:spacing w:line="276" w:lineRule="auto"/>
        <w:rPr>
          <w:rFonts w:ascii="Arial" w:eastAsia="Times New Roman" w:hAnsi="Arial"/>
          <w:b/>
          <w:bCs/>
          <w:color w:val="0070C0"/>
          <w:sz w:val="24"/>
          <w:szCs w:val="24"/>
        </w:rPr>
      </w:pPr>
    </w:p>
    <w:p w14:paraId="5529E174" w14:textId="77777777" w:rsidR="00420E13" w:rsidRPr="00F40625" w:rsidRDefault="00420E13" w:rsidP="00420E13">
      <w:pPr>
        <w:spacing w:line="276" w:lineRule="auto"/>
        <w:rPr>
          <w:rFonts w:ascii="Arial" w:eastAsia="Times New Roman" w:hAnsi="Arial"/>
          <w:b/>
          <w:bCs/>
          <w:color w:val="0070C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506"/>
        <w:gridCol w:w="2624"/>
        <w:gridCol w:w="817"/>
        <w:gridCol w:w="1459"/>
        <w:gridCol w:w="2770"/>
      </w:tblGrid>
      <w:tr w:rsidR="00420E13" w:rsidRPr="00F40625" w14:paraId="05F25012" w14:textId="77777777" w:rsidTr="00187088">
        <w:trPr>
          <w:cantSplit/>
          <w:trHeight w:val="1134"/>
          <w:jc w:val="center"/>
        </w:trPr>
        <w:tc>
          <w:tcPr>
            <w:tcW w:w="522" w:type="pct"/>
            <w:tcBorders>
              <w:bottom w:val="single" w:sz="4" w:space="0" w:color="auto"/>
            </w:tcBorders>
            <w:shd w:val="clear" w:color="auto" w:fill="005EB8"/>
          </w:tcPr>
          <w:p w14:paraId="42BAF169"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Element of policy for monitoring</w:t>
            </w:r>
          </w:p>
        </w:tc>
        <w:tc>
          <w:tcPr>
            <w:tcW w:w="186" w:type="pct"/>
            <w:tcBorders>
              <w:bottom w:val="single" w:sz="4" w:space="0" w:color="auto"/>
            </w:tcBorders>
            <w:shd w:val="clear" w:color="auto" w:fill="005EB8"/>
            <w:textDirection w:val="btLr"/>
          </w:tcPr>
          <w:p w14:paraId="18CC33EC" w14:textId="77777777" w:rsidR="00420E13" w:rsidRPr="00F40625" w:rsidRDefault="00420E13" w:rsidP="00187088">
            <w:pPr>
              <w:ind w:left="113" w:right="113"/>
              <w:rPr>
                <w:rFonts w:ascii="Arial" w:hAnsi="Arial" w:cs="Arial"/>
                <w:b/>
                <w:color w:val="FFFFFF" w:themeColor="background1"/>
                <w:sz w:val="24"/>
                <w:szCs w:val="24"/>
              </w:rPr>
            </w:pPr>
            <w:r w:rsidRPr="00F40625">
              <w:rPr>
                <w:rFonts w:ascii="Arial" w:hAnsi="Arial" w:cs="Arial"/>
                <w:b/>
                <w:color w:val="FFFFFF" w:themeColor="background1"/>
                <w:sz w:val="24"/>
                <w:szCs w:val="24"/>
              </w:rPr>
              <w:t>Section</w:t>
            </w:r>
          </w:p>
        </w:tc>
        <w:tc>
          <w:tcPr>
            <w:tcW w:w="1435" w:type="pct"/>
            <w:tcBorders>
              <w:bottom w:val="single" w:sz="4" w:space="0" w:color="auto"/>
            </w:tcBorders>
            <w:shd w:val="clear" w:color="auto" w:fill="005EB8"/>
          </w:tcPr>
          <w:p w14:paraId="6CF091FD"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 xml:space="preserve">Monitoring method - </w:t>
            </w:r>
          </w:p>
          <w:p w14:paraId="641D8C05"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Information source (e.g. audit)/ Measure / performance standard</w:t>
            </w:r>
          </w:p>
        </w:tc>
        <w:tc>
          <w:tcPr>
            <w:tcW w:w="510" w:type="pct"/>
            <w:tcBorders>
              <w:bottom w:val="single" w:sz="4" w:space="0" w:color="auto"/>
            </w:tcBorders>
            <w:shd w:val="clear" w:color="auto" w:fill="005EB8"/>
          </w:tcPr>
          <w:p w14:paraId="5C91986C"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Item Lead</w:t>
            </w:r>
          </w:p>
        </w:tc>
        <w:tc>
          <w:tcPr>
            <w:tcW w:w="838" w:type="pct"/>
            <w:tcBorders>
              <w:bottom w:val="single" w:sz="4" w:space="0" w:color="auto"/>
            </w:tcBorders>
            <w:shd w:val="clear" w:color="auto" w:fill="005EB8"/>
          </w:tcPr>
          <w:p w14:paraId="589143B2"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Monitoring frequency /</w:t>
            </w:r>
          </w:p>
          <w:p w14:paraId="57DEE30C"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reporting frequency and route</w:t>
            </w:r>
          </w:p>
        </w:tc>
        <w:tc>
          <w:tcPr>
            <w:tcW w:w="1510" w:type="pct"/>
            <w:tcBorders>
              <w:bottom w:val="single" w:sz="4" w:space="0" w:color="auto"/>
            </w:tcBorders>
            <w:shd w:val="clear" w:color="auto" w:fill="005EB8"/>
          </w:tcPr>
          <w:p w14:paraId="1CB925F8"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Arrangements for responding to shortcomings and tracking delivery of planned actions</w:t>
            </w:r>
          </w:p>
        </w:tc>
      </w:tr>
      <w:tr w:rsidR="00420E13" w:rsidRPr="00F40625" w14:paraId="25492FEC" w14:textId="77777777" w:rsidTr="00187088">
        <w:trPr>
          <w:jc w:val="center"/>
        </w:trPr>
        <w:tc>
          <w:tcPr>
            <w:tcW w:w="522" w:type="pct"/>
            <w:shd w:val="clear" w:color="auto" w:fill="auto"/>
          </w:tcPr>
          <w:p w14:paraId="3BF68620" w14:textId="77777777" w:rsidR="00420E13" w:rsidRPr="00F40625" w:rsidRDefault="00420E13" w:rsidP="00187088">
            <w:pPr>
              <w:rPr>
                <w:rFonts w:cs="Arial"/>
                <w:iCs/>
                <w:sz w:val="24"/>
                <w:szCs w:val="24"/>
              </w:rPr>
            </w:pPr>
            <w:r w:rsidRPr="00F40625">
              <w:rPr>
                <w:rFonts w:cs="Arial"/>
                <w:iCs/>
                <w:sz w:val="24"/>
                <w:szCs w:val="24"/>
              </w:rPr>
              <w:t>Request demographics</w:t>
            </w:r>
          </w:p>
        </w:tc>
        <w:tc>
          <w:tcPr>
            <w:tcW w:w="186" w:type="pct"/>
            <w:shd w:val="clear" w:color="auto" w:fill="auto"/>
            <w:vAlign w:val="center"/>
          </w:tcPr>
          <w:p w14:paraId="7B844D51" w14:textId="77777777" w:rsidR="00420E13" w:rsidRPr="00F40625" w:rsidRDefault="00420E13" w:rsidP="00187088">
            <w:pPr>
              <w:jc w:val="center"/>
              <w:rPr>
                <w:rFonts w:cs="Arial"/>
                <w:b/>
                <w:color w:val="000000"/>
                <w:sz w:val="24"/>
                <w:szCs w:val="24"/>
              </w:rPr>
            </w:pPr>
          </w:p>
        </w:tc>
        <w:tc>
          <w:tcPr>
            <w:tcW w:w="1435" w:type="pct"/>
            <w:shd w:val="clear" w:color="auto" w:fill="auto"/>
          </w:tcPr>
          <w:p w14:paraId="1D971882" w14:textId="77777777" w:rsidR="00420E13" w:rsidRPr="00F40625" w:rsidRDefault="00420E13" w:rsidP="00187088">
            <w:pPr>
              <w:rPr>
                <w:rFonts w:cs="Arial"/>
                <w:sz w:val="24"/>
                <w:szCs w:val="24"/>
              </w:rPr>
            </w:pPr>
            <w:r w:rsidRPr="00F40625">
              <w:rPr>
                <w:rFonts w:cs="Arial"/>
                <w:sz w:val="24"/>
                <w:szCs w:val="24"/>
              </w:rPr>
              <w:t>100%</w:t>
            </w:r>
          </w:p>
        </w:tc>
        <w:tc>
          <w:tcPr>
            <w:tcW w:w="510" w:type="pct"/>
            <w:shd w:val="clear" w:color="auto" w:fill="auto"/>
            <w:vAlign w:val="center"/>
          </w:tcPr>
          <w:p w14:paraId="48940546" w14:textId="77777777" w:rsidR="00420E13" w:rsidRPr="00F40625" w:rsidRDefault="00420E13" w:rsidP="00187088">
            <w:pPr>
              <w:jc w:val="center"/>
              <w:rPr>
                <w:rFonts w:cs="Arial"/>
                <w:sz w:val="24"/>
                <w:szCs w:val="24"/>
              </w:rPr>
            </w:pPr>
          </w:p>
        </w:tc>
        <w:tc>
          <w:tcPr>
            <w:tcW w:w="838" w:type="pct"/>
            <w:shd w:val="clear" w:color="auto" w:fill="auto"/>
          </w:tcPr>
          <w:p w14:paraId="719B244B" w14:textId="77777777" w:rsidR="00420E13" w:rsidRPr="00F40625" w:rsidRDefault="00420E13" w:rsidP="00187088">
            <w:pPr>
              <w:rPr>
                <w:sz w:val="24"/>
                <w:szCs w:val="24"/>
              </w:rPr>
            </w:pPr>
          </w:p>
        </w:tc>
        <w:tc>
          <w:tcPr>
            <w:tcW w:w="1510" w:type="pct"/>
            <w:shd w:val="clear" w:color="auto" w:fill="auto"/>
          </w:tcPr>
          <w:p w14:paraId="67CC5797" w14:textId="77777777" w:rsidR="00420E13" w:rsidRPr="00F40625" w:rsidRDefault="00420E13" w:rsidP="00187088">
            <w:pPr>
              <w:rPr>
                <w:rFonts w:cs="Arial"/>
                <w:sz w:val="24"/>
                <w:szCs w:val="24"/>
              </w:rPr>
            </w:pPr>
          </w:p>
        </w:tc>
      </w:tr>
      <w:tr w:rsidR="00420E13" w:rsidRPr="00F40625" w14:paraId="77A7EE92" w14:textId="77777777" w:rsidTr="00187088">
        <w:trPr>
          <w:jc w:val="center"/>
        </w:trPr>
        <w:tc>
          <w:tcPr>
            <w:tcW w:w="522" w:type="pct"/>
            <w:shd w:val="clear" w:color="auto" w:fill="auto"/>
          </w:tcPr>
          <w:p w14:paraId="03C03213" w14:textId="77777777" w:rsidR="00420E13" w:rsidRPr="00F40625" w:rsidRDefault="00420E13" w:rsidP="00187088">
            <w:pPr>
              <w:rPr>
                <w:rFonts w:cs="Arial"/>
                <w:sz w:val="24"/>
                <w:szCs w:val="24"/>
              </w:rPr>
            </w:pPr>
            <w:r w:rsidRPr="00F40625">
              <w:rPr>
                <w:rFonts w:cs="Arial"/>
                <w:sz w:val="24"/>
                <w:szCs w:val="24"/>
              </w:rPr>
              <w:t xml:space="preserve">Request within scope of practice </w:t>
            </w:r>
          </w:p>
        </w:tc>
        <w:tc>
          <w:tcPr>
            <w:tcW w:w="186" w:type="pct"/>
            <w:shd w:val="clear" w:color="auto" w:fill="auto"/>
            <w:vAlign w:val="center"/>
          </w:tcPr>
          <w:p w14:paraId="7F4DC55C" w14:textId="77777777" w:rsidR="00420E13" w:rsidRPr="00F40625" w:rsidRDefault="00420E13" w:rsidP="00187088">
            <w:pPr>
              <w:jc w:val="center"/>
              <w:rPr>
                <w:rFonts w:cs="Arial"/>
                <w:b/>
                <w:sz w:val="24"/>
                <w:szCs w:val="24"/>
              </w:rPr>
            </w:pPr>
          </w:p>
        </w:tc>
        <w:tc>
          <w:tcPr>
            <w:tcW w:w="1435" w:type="pct"/>
            <w:shd w:val="clear" w:color="auto" w:fill="auto"/>
          </w:tcPr>
          <w:p w14:paraId="65995F0B" w14:textId="77777777" w:rsidR="00420E13" w:rsidRPr="00F40625" w:rsidRDefault="00420E13" w:rsidP="00187088">
            <w:pPr>
              <w:rPr>
                <w:sz w:val="24"/>
                <w:szCs w:val="24"/>
              </w:rPr>
            </w:pPr>
            <w:r w:rsidRPr="00F40625">
              <w:rPr>
                <w:sz w:val="24"/>
                <w:szCs w:val="24"/>
              </w:rPr>
              <w:t>100%</w:t>
            </w:r>
          </w:p>
        </w:tc>
        <w:tc>
          <w:tcPr>
            <w:tcW w:w="510" w:type="pct"/>
            <w:shd w:val="clear" w:color="auto" w:fill="auto"/>
            <w:vAlign w:val="center"/>
          </w:tcPr>
          <w:p w14:paraId="47E01651" w14:textId="77777777" w:rsidR="00420E13" w:rsidRPr="00F40625" w:rsidRDefault="00420E13" w:rsidP="00187088">
            <w:pPr>
              <w:jc w:val="center"/>
              <w:rPr>
                <w:rFonts w:cs="Arial"/>
                <w:sz w:val="24"/>
                <w:szCs w:val="24"/>
              </w:rPr>
            </w:pPr>
          </w:p>
        </w:tc>
        <w:tc>
          <w:tcPr>
            <w:tcW w:w="838" w:type="pct"/>
            <w:shd w:val="clear" w:color="auto" w:fill="auto"/>
          </w:tcPr>
          <w:p w14:paraId="7AC4FBC9" w14:textId="77777777" w:rsidR="00420E13" w:rsidRPr="00F40625" w:rsidRDefault="00420E13" w:rsidP="00187088">
            <w:pPr>
              <w:rPr>
                <w:rFonts w:cs="Arial"/>
                <w:sz w:val="24"/>
                <w:szCs w:val="24"/>
              </w:rPr>
            </w:pPr>
          </w:p>
        </w:tc>
        <w:tc>
          <w:tcPr>
            <w:tcW w:w="1510" w:type="pct"/>
            <w:shd w:val="clear" w:color="auto" w:fill="auto"/>
          </w:tcPr>
          <w:p w14:paraId="71FC5078" w14:textId="77777777" w:rsidR="00420E13" w:rsidRPr="00F40625" w:rsidRDefault="00420E13" w:rsidP="00187088">
            <w:pPr>
              <w:ind w:left="203"/>
              <w:rPr>
                <w:rFonts w:cs="Arial"/>
                <w:sz w:val="24"/>
                <w:szCs w:val="24"/>
              </w:rPr>
            </w:pPr>
          </w:p>
        </w:tc>
      </w:tr>
      <w:tr w:rsidR="00420E13" w:rsidRPr="00F40625" w14:paraId="3C375361" w14:textId="77777777" w:rsidTr="00187088">
        <w:trPr>
          <w:jc w:val="center"/>
        </w:trPr>
        <w:tc>
          <w:tcPr>
            <w:tcW w:w="522" w:type="pct"/>
            <w:shd w:val="clear" w:color="auto" w:fill="auto"/>
          </w:tcPr>
          <w:p w14:paraId="0078554C" w14:textId="77777777" w:rsidR="00420E13" w:rsidRPr="00F40625" w:rsidRDefault="00420E13" w:rsidP="00187088">
            <w:pPr>
              <w:rPr>
                <w:rFonts w:cs="Arial"/>
                <w:sz w:val="24"/>
                <w:szCs w:val="24"/>
              </w:rPr>
            </w:pPr>
          </w:p>
        </w:tc>
        <w:tc>
          <w:tcPr>
            <w:tcW w:w="186" w:type="pct"/>
            <w:shd w:val="clear" w:color="auto" w:fill="auto"/>
            <w:vAlign w:val="center"/>
          </w:tcPr>
          <w:p w14:paraId="236CFAA2" w14:textId="77777777" w:rsidR="00420E13" w:rsidRPr="00F40625" w:rsidRDefault="00420E13" w:rsidP="00187088">
            <w:pPr>
              <w:jc w:val="center"/>
              <w:rPr>
                <w:rFonts w:cs="Arial"/>
                <w:b/>
                <w:sz w:val="24"/>
                <w:szCs w:val="24"/>
              </w:rPr>
            </w:pPr>
          </w:p>
        </w:tc>
        <w:tc>
          <w:tcPr>
            <w:tcW w:w="1435" w:type="pct"/>
            <w:shd w:val="clear" w:color="auto" w:fill="auto"/>
          </w:tcPr>
          <w:p w14:paraId="26D7F145" w14:textId="77777777" w:rsidR="00420E13" w:rsidRPr="00F40625" w:rsidRDefault="00420E13" w:rsidP="00187088">
            <w:pPr>
              <w:rPr>
                <w:rFonts w:cs="Arial"/>
                <w:sz w:val="24"/>
                <w:szCs w:val="24"/>
              </w:rPr>
            </w:pPr>
          </w:p>
        </w:tc>
        <w:tc>
          <w:tcPr>
            <w:tcW w:w="510" w:type="pct"/>
            <w:shd w:val="clear" w:color="auto" w:fill="auto"/>
            <w:vAlign w:val="center"/>
          </w:tcPr>
          <w:p w14:paraId="454FAFEE" w14:textId="77777777" w:rsidR="00420E13" w:rsidRPr="00F40625" w:rsidRDefault="00420E13" w:rsidP="00187088">
            <w:pPr>
              <w:jc w:val="center"/>
              <w:rPr>
                <w:rFonts w:cs="Arial"/>
                <w:sz w:val="24"/>
                <w:szCs w:val="24"/>
              </w:rPr>
            </w:pPr>
          </w:p>
        </w:tc>
        <w:tc>
          <w:tcPr>
            <w:tcW w:w="838" w:type="pct"/>
            <w:shd w:val="clear" w:color="auto" w:fill="auto"/>
          </w:tcPr>
          <w:p w14:paraId="1D1D2713" w14:textId="77777777" w:rsidR="00420E13" w:rsidRPr="00F40625" w:rsidRDefault="00420E13" w:rsidP="00187088">
            <w:pPr>
              <w:rPr>
                <w:rFonts w:cs="Arial"/>
                <w:sz w:val="24"/>
                <w:szCs w:val="24"/>
              </w:rPr>
            </w:pPr>
          </w:p>
        </w:tc>
        <w:tc>
          <w:tcPr>
            <w:tcW w:w="1510" w:type="pct"/>
            <w:shd w:val="clear" w:color="auto" w:fill="auto"/>
          </w:tcPr>
          <w:p w14:paraId="0270CB63" w14:textId="77777777" w:rsidR="00420E13" w:rsidRPr="00F40625" w:rsidRDefault="00420E13" w:rsidP="00187088">
            <w:pPr>
              <w:rPr>
                <w:rFonts w:cs="Arial"/>
                <w:sz w:val="24"/>
                <w:szCs w:val="24"/>
              </w:rPr>
            </w:pPr>
          </w:p>
        </w:tc>
      </w:tr>
      <w:tr w:rsidR="00420E13" w:rsidRPr="00F40625" w14:paraId="4CE9B899" w14:textId="77777777" w:rsidTr="00187088">
        <w:trPr>
          <w:jc w:val="center"/>
        </w:trPr>
        <w:tc>
          <w:tcPr>
            <w:tcW w:w="522" w:type="pct"/>
            <w:shd w:val="clear" w:color="auto" w:fill="auto"/>
          </w:tcPr>
          <w:p w14:paraId="318695D8" w14:textId="77777777" w:rsidR="00420E13" w:rsidRPr="00F40625" w:rsidRDefault="00420E13" w:rsidP="00187088">
            <w:pPr>
              <w:rPr>
                <w:rFonts w:cs="Arial"/>
                <w:i/>
                <w:sz w:val="24"/>
                <w:szCs w:val="24"/>
              </w:rPr>
            </w:pPr>
          </w:p>
        </w:tc>
        <w:tc>
          <w:tcPr>
            <w:tcW w:w="186" w:type="pct"/>
            <w:shd w:val="clear" w:color="auto" w:fill="auto"/>
            <w:vAlign w:val="center"/>
          </w:tcPr>
          <w:p w14:paraId="132F55A4" w14:textId="77777777" w:rsidR="00420E13" w:rsidRPr="00F40625" w:rsidRDefault="00420E13" w:rsidP="00187088">
            <w:pPr>
              <w:jc w:val="center"/>
              <w:rPr>
                <w:rFonts w:cs="Arial"/>
                <w:b/>
                <w:sz w:val="24"/>
                <w:szCs w:val="24"/>
              </w:rPr>
            </w:pPr>
          </w:p>
        </w:tc>
        <w:tc>
          <w:tcPr>
            <w:tcW w:w="1435" w:type="pct"/>
            <w:shd w:val="clear" w:color="auto" w:fill="auto"/>
          </w:tcPr>
          <w:p w14:paraId="19F523B6" w14:textId="77777777" w:rsidR="00420E13" w:rsidRPr="00F40625" w:rsidRDefault="00420E13" w:rsidP="00187088">
            <w:pPr>
              <w:rPr>
                <w:rFonts w:cs="Arial"/>
                <w:sz w:val="24"/>
                <w:szCs w:val="24"/>
              </w:rPr>
            </w:pPr>
          </w:p>
        </w:tc>
        <w:tc>
          <w:tcPr>
            <w:tcW w:w="510" w:type="pct"/>
            <w:shd w:val="clear" w:color="auto" w:fill="auto"/>
            <w:vAlign w:val="center"/>
          </w:tcPr>
          <w:p w14:paraId="6C67BA42" w14:textId="77777777" w:rsidR="00420E13" w:rsidRPr="00F40625" w:rsidRDefault="00420E13" w:rsidP="00187088">
            <w:pPr>
              <w:jc w:val="center"/>
              <w:rPr>
                <w:rFonts w:cs="Arial"/>
                <w:sz w:val="24"/>
                <w:szCs w:val="24"/>
              </w:rPr>
            </w:pPr>
          </w:p>
        </w:tc>
        <w:tc>
          <w:tcPr>
            <w:tcW w:w="838" w:type="pct"/>
            <w:shd w:val="clear" w:color="auto" w:fill="auto"/>
          </w:tcPr>
          <w:p w14:paraId="62615835" w14:textId="77777777" w:rsidR="00420E13" w:rsidRPr="00F40625" w:rsidRDefault="00420E13" w:rsidP="00187088">
            <w:pPr>
              <w:rPr>
                <w:rFonts w:cs="Arial"/>
                <w:sz w:val="24"/>
                <w:szCs w:val="24"/>
              </w:rPr>
            </w:pPr>
          </w:p>
        </w:tc>
        <w:tc>
          <w:tcPr>
            <w:tcW w:w="1510" w:type="pct"/>
            <w:shd w:val="clear" w:color="auto" w:fill="auto"/>
          </w:tcPr>
          <w:p w14:paraId="4B81C830" w14:textId="77777777" w:rsidR="00420E13" w:rsidRPr="00F40625" w:rsidRDefault="00420E13" w:rsidP="00187088">
            <w:pPr>
              <w:rPr>
                <w:rFonts w:cs="Arial"/>
                <w:sz w:val="24"/>
                <w:szCs w:val="24"/>
              </w:rPr>
            </w:pPr>
          </w:p>
        </w:tc>
      </w:tr>
    </w:tbl>
    <w:p w14:paraId="3D5B9348" w14:textId="77777777" w:rsidR="00420E13" w:rsidRPr="00F40625" w:rsidRDefault="00420E13" w:rsidP="00420E13">
      <w:pPr>
        <w:spacing w:line="276" w:lineRule="auto"/>
        <w:ind w:left="709" w:hanging="709"/>
        <w:rPr>
          <w:rFonts w:ascii="Arial" w:eastAsia="Times New Roman" w:hAnsi="Arial"/>
          <w:bCs/>
          <w:i/>
          <w:sz w:val="24"/>
          <w:szCs w:val="24"/>
        </w:rPr>
      </w:pPr>
    </w:p>
    <w:p w14:paraId="7D2E18DB" w14:textId="77777777" w:rsidR="00420E13" w:rsidRPr="00C47767" w:rsidRDefault="00420E13" w:rsidP="00420E13">
      <w:pPr>
        <w:pStyle w:val="ListParagraph"/>
        <w:numPr>
          <w:ilvl w:val="0"/>
          <w:numId w:val="30"/>
        </w:numPr>
        <w:spacing w:after="200" w:line="276" w:lineRule="auto"/>
        <w:rPr>
          <w:rFonts w:ascii="Arial" w:hAnsi="Arial" w:cs="Arial"/>
          <w:b/>
          <w:color w:val="0070C0"/>
          <w:sz w:val="24"/>
          <w:szCs w:val="24"/>
        </w:rPr>
      </w:pPr>
      <w:r>
        <w:rPr>
          <w:rFonts w:ascii="Arial" w:hAnsi="Arial" w:cs="Arial"/>
          <w:b/>
          <w:color w:val="0070C0"/>
          <w:sz w:val="24"/>
          <w:szCs w:val="24"/>
        </w:rPr>
        <w:t xml:space="preserve"> </w:t>
      </w:r>
      <w:r w:rsidRPr="00C47767">
        <w:rPr>
          <w:rFonts w:ascii="Arial" w:hAnsi="Arial" w:cs="Arial"/>
          <w:b/>
          <w:color w:val="0070C0"/>
          <w:sz w:val="24"/>
          <w:szCs w:val="24"/>
        </w:rPr>
        <w:t>REFERENCES</w:t>
      </w:r>
    </w:p>
    <w:p w14:paraId="6C7C7262" w14:textId="77777777" w:rsidR="00420E13" w:rsidRPr="00F40625" w:rsidRDefault="00420E13" w:rsidP="00420E13">
      <w:pPr>
        <w:spacing w:after="200" w:line="276" w:lineRule="auto"/>
        <w:ind w:left="720"/>
        <w:contextualSpacing/>
        <w:rPr>
          <w:rFonts w:ascii="Arial" w:hAnsi="Arial" w:cs="Arial"/>
          <w:b/>
          <w:color w:val="0070C0"/>
          <w:sz w:val="24"/>
          <w:szCs w:val="24"/>
        </w:rPr>
      </w:pPr>
    </w:p>
    <w:p w14:paraId="7D3CF7EF" w14:textId="77777777" w:rsidR="00420E13" w:rsidRPr="00F40625" w:rsidRDefault="00420E13" w:rsidP="00420E13">
      <w:pPr>
        <w:spacing w:before="120" w:after="120" w:line="276" w:lineRule="auto"/>
        <w:jc w:val="both"/>
        <w:rPr>
          <w:rFonts w:ascii="Arial" w:eastAsia="Times New Roman" w:hAnsi="Arial" w:cs="Arial"/>
          <w:bCs/>
          <w:sz w:val="24"/>
          <w:szCs w:val="24"/>
        </w:rPr>
      </w:pPr>
      <w:r w:rsidRPr="00F40625">
        <w:rPr>
          <w:rFonts w:ascii="Arial" w:eastAsia="Times New Roman" w:hAnsi="Arial"/>
          <w:bCs/>
          <w:sz w:val="24"/>
          <w:szCs w:val="24"/>
        </w:rPr>
        <w:t>8.1</w:t>
      </w:r>
      <w:r w:rsidRPr="00F40625">
        <w:rPr>
          <w:rFonts w:ascii="Arial" w:eastAsia="Times New Roman" w:hAnsi="Arial"/>
          <w:bCs/>
          <w:sz w:val="24"/>
          <w:szCs w:val="24"/>
        </w:rPr>
        <w:tab/>
      </w:r>
      <w:r w:rsidRPr="00F40625">
        <w:rPr>
          <w:rFonts w:ascii="Arial" w:eastAsia="Times New Roman" w:hAnsi="Arial" w:cs="Arial"/>
          <w:bCs/>
          <w:sz w:val="24"/>
          <w:szCs w:val="24"/>
        </w:rPr>
        <w:t xml:space="preserve">Ionising Radiation (Medical Exposure) Regulations 2017. </w:t>
      </w:r>
      <w:hyperlink w:history="1">
        <w:r w:rsidRPr="00F40625">
          <w:rPr>
            <w:rFonts w:ascii="Arial" w:hAnsi="Arial" w:cs="Arial"/>
            <w:color w:val="0000FF" w:themeColor="hyperlink"/>
            <w:sz w:val="24"/>
            <w:szCs w:val="24"/>
            <w:u w:val="single"/>
          </w:rPr>
          <w:t>Ionising Radiation (Medical Exposure) Regulations 2017: guidance - GOV.UK (www.gov.uk)</w:t>
        </w:r>
      </w:hyperlink>
      <w:r w:rsidRPr="00F40625">
        <w:rPr>
          <w:rFonts w:ascii="Arial" w:hAnsi="Arial" w:cs="Arial"/>
          <w:sz w:val="24"/>
          <w:szCs w:val="24"/>
        </w:rPr>
        <w:t xml:space="preserve"> published June 2018, accessed online September 2022</w:t>
      </w:r>
    </w:p>
    <w:p w14:paraId="2700800A" w14:textId="77777777" w:rsidR="00420E13" w:rsidRPr="00F40625" w:rsidRDefault="00420E13" w:rsidP="00420E13">
      <w:pPr>
        <w:spacing w:before="120" w:after="120" w:line="276" w:lineRule="auto"/>
        <w:jc w:val="both"/>
        <w:rPr>
          <w:rFonts w:ascii="Arial" w:eastAsia="Times New Roman" w:hAnsi="Arial"/>
          <w:bCs/>
          <w:sz w:val="24"/>
          <w:szCs w:val="24"/>
        </w:rPr>
      </w:pPr>
      <w:r w:rsidRPr="00F40625">
        <w:rPr>
          <w:rFonts w:ascii="Arial" w:eastAsia="Times New Roman" w:hAnsi="Arial"/>
          <w:bCs/>
          <w:sz w:val="24"/>
          <w:szCs w:val="24"/>
        </w:rPr>
        <w:lastRenderedPageBreak/>
        <w:t>8.2</w:t>
      </w:r>
      <w:r w:rsidRPr="00F40625">
        <w:rPr>
          <w:rFonts w:ascii="Arial" w:eastAsia="Times New Roman" w:hAnsi="Arial"/>
          <w:bCs/>
          <w:sz w:val="24"/>
          <w:szCs w:val="24"/>
        </w:rPr>
        <w:tab/>
        <w:t xml:space="preserve">Royal College of Radiologists (RCR) 2022. Making the best use of clinical radiology v8.0.1 </w:t>
      </w:r>
      <w:hyperlink r:id="rId42" w:history="1">
        <w:r w:rsidRPr="00F40625">
          <w:rPr>
            <w:rFonts w:ascii="Arial" w:eastAsia="Times New Roman" w:hAnsi="Arial"/>
            <w:bCs/>
            <w:color w:val="0000FF" w:themeColor="hyperlink"/>
            <w:sz w:val="24"/>
            <w:szCs w:val="24"/>
            <w:u w:val="single"/>
          </w:rPr>
          <w:t>www.irefer.org.uk</w:t>
        </w:r>
      </w:hyperlink>
      <w:r w:rsidRPr="00F40625">
        <w:rPr>
          <w:rFonts w:ascii="Arial" w:eastAsia="Times New Roman" w:hAnsi="Arial"/>
          <w:bCs/>
          <w:sz w:val="24"/>
          <w:szCs w:val="24"/>
        </w:rPr>
        <w:t xml:space="preserve"> accessed online September 2022</w:t>
      </w:r>
    </w:p>
    <w:p w14:paraId="593CCEFB" w14:textId="77777777" w:rsidR="00420E13" w:rsidRDefault="00420E13" w:rsidP="00420E13">
      <w:pPr>
        <w:rPr>
          <w:rFonts w:ascii="Arial" w:hAnsi="Arial" w:cs="Arial"/>
          <w:sz w:val="24"/>
          <w:szCs w:val="24"/>
        </w:rPr>
      </w:pPr>
      <w:r w:rsidRPr="00F40625">
        <w:rPr>
          <w:rFonts w:ascii="Arial" w:eastAsia="Times New Roman" w:hAnsi="Arial"/>
          <w:bCs/>
          <w:sz w:val="24"/>
          <w:szCs w:val="24"/>
        </w:rPr>
        <w:t>8.3</w:t>
      </w:r>
      <w:r w:rsidRPr="00F40625">
        <w:rPr>
          <w:rFonts w:ascii="Arial" w:eastAsia="Times New Roman" w:hAnsi="Arial"/>
          <w:bCs/>
          <w:sz w:val="24"/>
          <w:szCs w:val="24"/>
        </w:rPr>
        <w:tab/>
      </w:r>
      <w:r w:rsidRPr="00F40625">
        <w:rPr>
          <w:rFonts w:ascii="Arial" w:eastAsia="Times New Roman" w:hAnsi="Arial" w:cs="Arial"/>
          <w:bCs/>
          <w:sz w:val="24"/>
          <w:szCs w:val="24"/>
        </w:rPr>
        <w:t xml:space="preserve">Ionising Radiation medical exposure regulations programme NHS HEE 2022 </w:t>
      </w:r>
      <w:hyperlink r:id="rId43" w:history="1">
        <w:r w:rsidRPr="00F40625">
          <w:rPr>
            <w:rFonts w:ascii="Arial" w:hAnsi="Arial" w:cs="Arial"/>
            <w:color w:val="0000FF" w:themeColor="hyperlink"/>
            <w:sz w:val="24"/>
            <w:szCs w:val="24"/>
            <w:u w:val="single"/>
          </w:rPr>
          <w:t>https://www.e-lfh.org.uk/programmes/ionising-radiation-medical-exposure-regulations/</w:t>
        </w:r>
      </w:hyperlink>
      <w:r w:rsidRPr="00F40625">
        <w:rPr>
          <w:rFonts w:ascii="Arial" w:hAnsi="Arial" w:cs="Arial"/>
          <w:color w:val="0000FF" w:themeColor="hyperlink"/>
          <w:sz w:val="24"/>
          <w:szCs w:val="24"/>
          <w:u w:val="single"/>
        </w:rPr>
        <w:t xml:space="preserve">    </w:t>
      </w:r>
      <w:r w:rsidRPr="00F40625">
        <w:rPr>
          <w:rFonts w:ascii="Arial" w:hAnsi="Arial" w:cs="Arial"/>
          <w:sz w:val="24"/>
          <w:szCs w:val="24"/>
        </w:rPr>
        <w:t>Accessed online September 2022</w:t>
      </w:r>
    </w:p>
    <w:p w14:paraId="0CDD5ABD" w14:textId="77777777" w:rsidR="00420E13" w:rsidRDefault="00420E13" w:rsidP="00420E13">
      <w:pPr>
        <w:rPr>
          <w:rFonts w:ascii="Arial" w:hAnsi="Arial" w:cs="Arial"/>
          <w:sz w:val="24"/>
          <w:szCs w:val="24"/>
        </w:rPr>
      </w:pPr>
    </w:p>
    <w:p w14:paraId="22EEB930" w14:textId="77777777" w:rsidR="00420E13" w:rsidRDefault="00420E13" w:rsidP="00420E13">
      <w:pPr>
        <w:rPr>
          <w:rFonts w:ascii="Arial" w:hAnsi="Arial" w:cs="Arial"/>
          <w:sz w:val="24"/>
          <w:szCs w:val="24"/>
        </w:rPr>
      </w:pPr>
    </w:p>
    <w:p w14:paraId="3B432694" w14:textId="77777777" w:rsidR="00420E13" w:rsidRDefault="00420E13" w:rsidP="00420E13">
      <w:pPr>
        <w:rPr>
          <w:rFonts w:ascii="Arial" w:hAnsi="Arial" w:cs="Arial"/>
          <w:sz w:val="24"/>
          <w:szCs w:val="24"/>
        </w:rPr>
      </w:pPr>
    </w:p>
    <w:p w14:paraId="1A2BC1D4" w14:textId="77777777" w:rsidR="00420E13" w:rsidRPr="00C47767" w:rsidRDefault="00420E13" w:rsidP="00420E13">
      <w:pPr>
        <w:rPr>
          <w:rFonts w:ascii="Arial" w:hAnsi="Arial" w:cs="Arial"/>
          <w:b/>
          <w:bCs/>
          <w:color w:val="31849B" w:themeColor="accent5" w:themeShade="BF"/>
          <w:sz w:val="24"/>
          <w:szCs w:val="24"/>
        </w:rPr>
      </w:pPr>
      <w:r w:rsidRPr="00C47767">
        <w:rPr>
          <w:rFonts w:ascii="Arial" w:hAnsi="Arial" w:cs="Arial"/>
          <w:b/>
          <w:bCs/>
          <w:color w:val="31849B" w:themeColor="accent5" w:themeShade="BF"/>
          <w:sz w:val="24"/>
          <w:szCs w:val="24"/>
        </w:rPr>
        <w:t>10.0 APPENDICES</w:t>
      </w:r>
    </w:p>
    <w:p w14:paraId="5EDD0D3D" w14:textId="70BDB254" w:rsidR="0016297D" w:rsidRPr="00420E13" w:rsidRDefault="0016297D" w:rsidP="00420E13">
      <w:pPr>
        <w:spacing w:after="200" w:line="276" w:lineRule="auto"/>
        <w:rPr>
          <w:rFonts w:ascii="Arial" w:hAnsi="Arial" w:cs="Arial"/>
          <w:sz w:val="24"/>
          <w:szCs w:val="24"/>
        </w:rPr>
      </w:pPr>
    </w:p>
    <w:p w14:paraId="3AEE0E07" w14:textId="77777777" w:rsidR="0099220E" w:rsidRDefault="0099220E" w:rsidP="005042DE">
      <w:pPr>
        <w:rPr>
          <w:rFonts w:ascii="Arial" w:hAnsi="Arial" w:cs="Arial"/>
          <w:sz w:val="24"/>
          <w:szCs w:val="24"/>
        </w:rPr>
      </w:pPr>
    </w:p>
    <w:p w14:paraId="774FD495" w14:textId="77777777" w:rsidR="0099220E" w:rsidRDefault="0099220E" w:rsidP="005042DE">
      <w:pPr>
        <w:rPr>
          <w:rFonts w:ascii="Arial" w:hAnsi="Arial" w:cs="Arial"/>
          <w:sz w:val="24"/>
          <w:szCs w:val="24"/>
        </w:rPr>
        <w:sectPr w:rsidR="0099220E" w:rsidSect="00974F50">
          <w:headerReference w:type="default" r:id="rId44"/>
          <w:footerReference w:type="default" r:id="rId45"/>
          <w:pgSz w:w="11906" w:h="16838"/>
          <w:pgMar w:top="567" w:right="991" w:bottom="720" w:left="1134" w:header="113" w:footer="340" w:gutter="0"/>
          <w:cols w:space="708"/>
          <w:docGrid w:linePitch="360"/>
        </w:sectPr>
      </w:pPr>
    </w:p>
    <w:p w14:paraId="6CCA40B4" w14:textId="353F689E" w:rsidR="0099220E" w:rsidRPr="002C5566" w:rsidRDefault="00B035B0" w:rsidP="005042DE">
      <w:pPr>
        <w:rPr>
          <w:rFonts w:ascii="Arial" w:hAnsi="Arial" w:cs="Arial"/>
          <w:b/>
          <w:bCs/>
          <w:sz w:val="24"/>
          <w:szCs w:val="24"/>
        </w:rPr>
      </w:pPr>
      <w:r w:rsidRPr="002C5566">
        <w:rPr>
          <w:rFonts w:ascii="Arial" w:hAnsi="Arial" w:cs="Arial"/>
          <w:b/>
          <w:bCs/>
          <w:sz w:val="24"/>
          <w:szCs w:val="24"/>
        </w:rPr>
        <w:lastRenderedPageBreak/>
        <w:t xml:space="preserve">Appendix </w:t>
      </w:r>
      <w:r w:rsidR="005A21D5">
        <w:rPr>
          <w:rFonts w:ascii="Arial" w:hAnsi="Arial" w:cs="Arial"/>
          <w:b/>
          <w:bCs/>
          <w:sz w:val="24"/>
          <w:szCs w:val="24"/>
        </w:rPr>
        <w:t>5</w:t>
      </w:r>
      <w:r w:rsidRPr="002C5566">
        <w:rPr>
          <w:rFonts w:ascii="Arial" w:hAnsi="Arial" w:cs="Arial"/>
          <w:b/>
          <w:bCs/>
          <w:sz w:val="24"/>
          <w:szCs w:val="24"/>
        </w:rPr>
        <w:t xml:space="preserve"> </w:t>
      </w:r>
      <w:r w:rsidR="0006554C" w:rsidRPr="002C5566">
        <w:rPr>
          <w:rFonts w:ascii="Arial" w:hAnsi="Arial" w:cs="Arial"/>
          <w:b/>
          <w:bCs/>
          <w:sz w:val="24"/>
          <w:szCs w:val="24"/>
        </w:rPr>
        <w:t>Template learning and competency framework</w:t>
      </w:r>
    </w:p>
    <w:p w14:paraId="3C3DB47B" w14:textId="77777777" w:rsidR="0099220E" w:rsidRDefault="0099220E" w:rsidP="005042DE">
      <w:pPr>
        <w:rPr>
          <w:rFonts w:ascii="Arial" w:hAnsi="Arial" w:cs="Arial"/>
          <w:sz w:val="24"/>
          <w:szCs w:val="24"/>
        </w:rPr>
      </w:pPr>
    </w:p>
    <w:p w14:paraId="7B8DEF91" w14:textId="4BA2EC27" w:rsidR="0022782E" w:rsidRPr="0022782E" w:rsidRDefault="0022782E" w:rsidP="0022782E">
      <w:pPr>
        <w:jc w:val="right"/>
        <w:rPr>
          <w:rFonts w:ascii="Arial" w:eastAsia="Times New Roman" w:hAnsi="Arial" w:cs="Arial"/>
          <w:b/>
          <w:bCs/>
          <w:sz w:val="24"/>
          <w:szCs w:val="24"/>
        </w:rPr>
      </w:pP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t xml:space="preserve"> </w:t>
      </w:r>
      <w:r w:rsidRPr="0022782E">
        <w:rPr>
          <w:rFonts w:ascii="Arial" w:eastAsia="Times New Roman" w:hAnsi="Arial" w:cs="Arial"/>
          <w:b/>
          <w:bCs/>
          <w:noProof/>
          <w:sz w:val="24"/>
          <w:szCs w:val="24"/>
          <w:lang w:eastAsia="en-GB"/>
        </w:rPr>
        <w:drawing>
          <wp:inline distT="0" distB="0" distL="0" distR="0" wp14:anchorId="0D2FD2AA" wp14:editId="1C6E398F">
            <wp:extent cx="1551940" cy="78994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1940" cy="789940"/>
                    </a:xfrm>
                    <a:prstGeom prst="rect">
                      <a:avLst/>
                    </a:prstGeom>
                    <a:noFill/>
                  </pic:spPr>
                </pic:pic>
              </a:graphicData>
            </a:graphic>
          </wp:inline>
        </w:drawing>
      </w:r>
    </w:p>
    <w:p w14:paraId="0F2C8065"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Learning Contract and Competency Framework for: </w:t>
      </w:r>
    </w:p>
    <w:p w14:paraId="394659C4"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Document Author: </w:t>
      </w:r>
    </w:p>
    <w:p w14:paraId="5AEE7B15" w14:textId="77777777" w:rsidR="0022782E" w:rsidRPr="0022782E" w:rsidRDefault="0022782E" w:rsidP="0022782E">
      <w:pPr>
        <w:rPr>
          <w:rFonts w:ascii="Arial" w:eastAsia="Times New Roman" w:hAnsi="Arial" w:cs="Arial"/>
          <w:b/>
          <w:bCs/>
          <w:sz w:val="24"/>
          <w:szCs w:val="24"/>
        </w:rPr>
      </w:pPr>
    </w:p>
    <w:p w14:paraId="09F4CE64"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LEARNING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1340"/>
      </w:tblGrid>
      <w:tr w:rsidR="0022782E" w:rsidRPr="0022782E" w14:paraId="1A27DA53" w14:textId="77777777" w:rsidTr="00E209DB">
        <w:tc>
          <w:tcPr>
            <w:tcW w:w="2628" w:type="dxa"/>
            <w:shd w:val="clear" w:color="auto" w:fill="BFBFBF"/>
          </w:tcPr>
          <w:p w14:paraId="0F9E8C2D"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Learner Name</w:t>
            </w:r>
          </w:p>
        </w:tc>
        <w:tc>
          <w:tcPr>
            <w:tcW w:w="11340" w:type="dxa"/>
          </w:tcPr>
          <w:p w14:paraId="50745684" w14:textId="77777777" w:rsidR="0022782E" w:rsidRPr="0022782E" w:rsidRDefault="0022782E" w:rsidP="0022782E">
            <w:pPr>
              <w:rPr>
                <w:rFonts w:ascii="Arial" w:eastAsia="Times New Roman" w:hAnsi="Arial" w:cs="Arial"/>
                <w:b/>
                <w:bCs/>
                <w:sz w:val="24"/>
                <w:szCs w:val="24"/>
              </w:rPr>
            </w:pPr>
          </w:p>
        </w:tc>
      </w:tr>
      <w:tr w:rsidR="0022782E" w:rsidRPr="0022782E" w14:paraId="075953C4" w14:textId="77777777" w:rsidTr="00E209DB">
        <w:tc>
          <w:tcPr>
            <w:tcW w:w="2628" w:type="dxa"/>
            <w:shd w:val="clear" w:color="auto" w:fill="BFBFBF"/>
          </w:tcPr>
          <w:p w14:paraId="05EF69DD"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Learner post / role</w:t>
            </w:r>
          </w:p>
        </w:tc>
        <w:tc>
          <w:tcPr>
            <w:tcW w:w="11340" w:type="dxa"/>
          </w:tcPr>
          <w:p w14:paraId="4CBCF03E" w14:textId="77777777" w:rsidR="0022782E" w:rsidRPr="0022782E" w:rsidRDefault="0022782E" w:rsidP="0022782E">
            <w:pPr>
              <w:rPr>
                <w:rFonts w:ascii="Arial" w:eastAsia="Times New Roman" w:hAnsi="Arial" w:cs="Arial"/>
                <w:bCs/>
                <w:sz w:val="24"/>
                <w:szCs w:val="24"/>
              </w:rPr>
            </w:pPr>
          </w:p>
        </w:tc>
      </w:tr>
      <w:tr w:rsidR="0022782E" w:rsidRPr="0022782E" w14:paraId="0F1907CC" w14:textId="77777777" w:rsidTr="00E209DB">
        <w:tc>
          <w:tcPr>
            <w:tcW w:w="2628" w:type="dxa"/>
            <w:shd w:val="clear" w:color="auto" w:fill="BFBFBF"/>
          </w:tcPr>
          <w:p w14:paraId="08EF467F"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Ward / Dept</w:t>
            </w:r>
          </w:p>
        </w:tc>
        <w:tc>
          <w:tcPr>
            <w:tcW w:w="11340" w:type="dxa"/>
          </w:tcPr>
          <w:p w14:paraId="5E7023C4" w14:textId="77777777" w:rsidR="0022782E" w:rsidRPr="0022782E" w:rsidRDefault="0022782E" w:rsidP="0022782E">
            <w:pPr>
              <w:rPr>
                <w:rFonts w:ascii="Arial" w:eastAsia="Times New Roman" w:hAnsi="Arial" w:cs="Arial"/>
                <w:bCs/>
                <w:sz w:val="24"/>
                <w:szCs w:val="24"/>
              </w:rPr>
            </w:pPr>
          </w:p>
        </w:tc>
      </w:tr>
      <w:tr w:rsidR="0022782E" w:rsidRPr="0022782E" w14:paraId="0FC2D418" w14:textId="77777777" w:rsidTr="00E209DB">
        <w:tc>
          <w:tcPr>
            <w:tcW w:w="2628" w:type="dxa"/>
            <w:shd w:val="clear" w:color="auto" w:fill="BFBFBF"/>
          </w:tcPr>
          <w:p w14:paraId="4E4CDEAC"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Assessor Name</w:t>
            </w:r>
          </w:p>
        </w:tc>
        <w:tc>
          <w:tcPr>
            <w:tcW w:w="11340" w:type="dxa"/>
          </w:tcPr>
          <w:p w14:paraId="760743D9" w14:textId="77777777" w:rsidR="0022782E" w:rsidRPr="0022782E" w:rsidRDefault="0022782E" w:rsidP="0022782E">
            <w:pPr>
              <w:rPr>
                <w:rFonts w:ascii="Arial" w:eastAsia="Times New Roman" w:hAnsi="Arial" w:cs="Arial"/>
                <w:bCs/>
                <w:sz w:val="24"/>
                <w:szCs w:val="24"/>
              </w:rPr>
            </w:pPr>
          </w:p>
        </w:tc>
      </w:tr>
      <w:tr w:rsidR="0022782E" w:rsidRPr="0022782E" w14:paraId="38FAC42D" w14:textId="77777777" w:rsidTr="00E209DB">
        <w:tc>
          <w:tcPr>
            <w:tcW w:w="2628" w:type="dxa"/>
            <w:shd w:val="clear" w:color="auto" w:fill="BFBFBF"/>
          </w:tcPr>
          <w:p w14:paraId="404F64BA"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Assessor post / role</w:t>
            </w:r>
          </w:p>
        </w:tc>
        <w:tc>
          <w:tcPr>
            <w:tcW w:w="11340" w:type="dxa"/>
          </w:tcPr>
          <w:p w14:paraId="40D7FC67" w14:textId="77777777" w:rsidR="0022782E" w:rsidRPr="0022782E" w:rsidRDefault="0022782E" w:rsidP="0022782E">
            <w:pPr>
              <w:rPr>
                <w:rFonts w:ascii="Arial" w:eastAsia="Times New Roman" w:hAnsi="Arial" w:cs="Arial"/>
                <w:bCs/>
                <w:sz w:val="24"/>
                <w:szCs w:val="24"/>
              </w:rPr>
            </w:pPr>
          </w:p>
        </w:tc>
      </w:tr>
      <w:tr w:rsidR="0022782E" w:rsidRPr="0022782E" w14:paraId="571D87A8" w14:textId="77777777" w:rsidTr="00E209DB">
        <w:tc>
          <w:tcPr>
            <w:tcW w:w="2628" w:type="dxa"/>
            <w:shd w:val="clear" w:color="auto" w:fill="BFBFBF"/>
          </w:tcPr>
          <w:p w14:paraId="0744B423"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Ward / Dept</w:t>
            </w:r>
          </w:p>
        </w:tc>
        <w:tc>
          <w:tcPr>
            <w:tcW w:w="11340" w:type="dxa"/>
          </w:tcPr>
          <w:p w14:paraId="71BF689F" w14:textId="77777777" w:rsidR="0022782E" w:rsidRPr="0022782E" w:rsidRDefault="0022782E" w:rsidP="0022782E">
            <w:pPr>
              <w:rPr>
                <w:rFonts w:ascii="Arial" w:eastAsia="Times New Roman" w:hAnsi="Arial" w:cs="Arial"/>
                <w:bCs/>
                <w:sz w:val="24"/>
                <w:szCs w:val="24"/>
              </w:rPr>
            </w:pPr>
          </w:p>
        </w:tc>
      </w:tr>
      <w:tr w:rsidR="0022782E" w:rsidRPr="0022782E" w14:paraId="4E665879" w14:textId="77777777" w:rsidTr="00E209DB">
        <w:tc>
          <w:tcPr>
            <w:tcW w:w="2628" w:type="dxa"/>
            <w:shd w:val="clear" w:color="auto" w:fill="BFBFBF"/>
          </w:tcPr>
          <w:p w14:paraId="22EA2774"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Line Manager</w:t>
            </w:r>
          </w:p>
        </w:tc>
        <w:tc>
          <w:tcPr>
            <w:tcW w:w="11340" w:type="dxa"/>
          </w:tcPr>
          <w:p w14:paraId="0BF84471" w14:textId="77777777" w:rsidR="0022782E" w:rsidRPr="0022782E" w:rsidRDefault="0022782E" w:rsidP="0022782E">
            <w:pPr>
              <w:rPr>
                <w:rFonts w:ascii="Arial" w:eastAsia="Times New Roman" w:hAnsi="Arial" w:cs="Arial"/>
                <w:bCs/>
                <w:sz w:val="24"/>
                <w:szCs w:val="24"/>
              </w:rPr>
            </w:pPr>
          </w:p>
        </w:tc>
      </w:tr>
      <w:tr w:rsidR="0022782E" w:rsidRPr="0022782E" w14:paraId="4CCB8982" w14:textId="77777777" w:rsidTr="00E209DB">
        <w:tc>
          <w:tcPr>
            <w:tcW w:w="2628" w:type="dxa"/>
            <w:shd w:val="clear" w:color="auto" w:fill="BFBFBF"/>
          </w:tcPr>
          <w:p w14:paraId="475D075A"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Manager post / role</w:t>
            </w:r>
          </w:p>
        </w:tc>
        <w:tc>
          <w:tcPr>
            <w:tcW w:w="11340" w:type="dxa"/>
          </w:tcPr>
          <w:p w14:paraId="56EFE907" w14:textId="77777777" w:rsidR="0022782E" w:rsidRPr="0022782E" w:rsidRDefault="0022782E" w:rsidP="0022782E">
            <w:pPr>
              <w:rPr>
                <w:rFonts w:ascii="Arial" w:eastAsia="Times New Roman" w:hAnsi="Arial" w:cs="Arial"/>
                <w:bCs/>
                <w:sz w:val="24"/>
                <w:szCs w:val="24"/>
              </w:rPr>
            </w:pPr>
          </w:p>
        </w:tc>
      </w:tr>
    </w:tbl>
    <w:p w14:paraId="37672382" w14:textId="77777777" w:rsidR="0022782E" w:rsidRPr="0022782E" w:rsidRDefault="0022782E" w:rsidP="0022782E">
      <w:pPr>
        <w:rPr>
          <w:rFonts w:ascii="Arial" w:eastAsia="Times New Roman"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8331"/>
      </w:tblGrid>
      <w:tr w:rsidR="0022782E" w:rsidRPr="0022782E" w14:paraId="5F207F7B" w14:textId="77777777" w:rsidTr="00E209DB">
        <w:tc>
          <w:tcPr>
            <w:tcW w:w="5637" w:type="dxa"/>
            <w:shd w:val="clear" w:color="auto" w:fill="BFBFBF"/>
          </w:tcPr>
          <w:p w14:paraId="0AC9FF8E"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Competency to be achieved</w:t>
            </w:r>
          </w:p>
        </w:tc>
        <w:tc>
          <w:tcPr>
            <w:tcW w:w="8331" w:type="dxa"/>
            <w:shd w:val="clear" w:color="auto" w:fill="FFFFFF"/>
          </w:tcPr>
          <w:p w14:paraId="025DAF73" w14:textId="77777777" w:rsidR="0022782E" w:rsidRPr="0022782E" w:rsidRDefault="0022782E" w:rsidP="0022782E">
            <w:pPr>
              <w:rPr>
                <w:rFonts w:ascii="Arial" w:eastAsia="Times New Roman" w:hAnsi="Arial" w:cs="Arial"/>
                <w:bCs/>
                <w:sz w:val="24"/>
                <w:szCs w:val="24"/>
              </w:rPr>
            </w:pPr>
            <w:r w:rsidRPr="0022782E">
              <w:rPr>
                <w:rFonts w:ascii="Arial" w:eastAsia="Times New Roman" w:hAnsi="Arial" w:cs="Arial"/>
                <w:bCs/>
                <w:sz w:val="24"/>
                <w:szCs w:val="24"/>
              </w:rPr>
              <w:t xml:space="preserve">Competent to act as a non -medical referrer </w:t>
            </w:r>
          </w:p>
        </w:tc>
      </w:tr>
      <w:tr w:rsidR="0022782E" w:rsidRPr="0022782E" w14:paraId="281B886B" w14:textId="77777777" w:rsidTr="00E209DB">
        <w:tc>
          <w:tcPr>
            <w:tcW w:w="5637" w:type="dxa"/>
            <w:shd w:val="clear" w:color="auto" w:fill="BFBFBF"/>
          </w:tcPr>
          <w:p w14:paraId="7CC76E12" w14:textId="77777777" w:rsidR="0022782E" w:rsidRPr="0022782E" w:rsidRDefault="0022782E" w:rsidP="0022782E">
            <w:pPr>
              <w:rPr>
                <w:rFonts w:ascii="Arial" w:eastAsia="Times New Roman" w:hAnsi="Arial" w:cs="Arial"/>
                <w:bCs/>
                <w:sz w:val="24"/>
                <w:szCs w:val="24"/>
              </w:rPr>
            </w:pPr>
            <w:r w:rsidRPr="0022782E">
              <w:rPr>
                <w:rFonts w:ascii="Arial" w:eastAsia="Times New Roman" w:hAnsi="Arial" w:cs="Arial"/>
                <w:b/>
                <w:bCs/>
                <w:sz w:val="24"/>
                <w:szCs w:val="24"/>
              </w:rPr>
              <w:t xml:space="preserve">Underpinning documents (National guidance, Trust policies)  </w:t>
            </w:r>
          </w:p>
        </w:tc>
        <w:tc>
          <w:tcPr>
            <w:tcW w:w="8331" w:type="dxa"/>
          </w:tcPr>
          <w:p w14:paraId="09D697F6" w14:textId="77777777" w:rsidR="0022782E" w:rsidRPr="0022782E" w:rsidRDefault="0022782E" w:rsidP="0022782E">
            <w:pPr>
              <w:autoSpaceDE w:val="0"/>
              <w:autoSpaceDN w:val="0"/>
              <w:adjustRightInd w:val="0"/>
              <w:ind w:left="360"/>
              <w:rPr>
                <w:rFonts w:ascii="Arial" w:eastAsia="Times New Roman" w:hAnsi="Arial" w:cs="Arial"/>
                <w:bCs/>
                <w:sz w:val="24"/>
                <w:szCs w:val="24"/>
              </w:rPr>
            </w:pPr>
            <w:r w:rsidRPr="0022782E">
              <w:rPr>
                <w:rFonts w:ascii="Arial" w:eastAsia="Times New Roman" w:hAnsi="Arial" w:cs="Arial"/>
                <w:bCs/>
                <w:sz w:val="24"/>
                <w:szCs w:val="24"/>
              </w:rPr>
              <w:t>National Health Service and Health Care Professions Act 2002(a)</w:t>
            </w:r>
          </w:p>
          <w:p w14:paraId="08906FBE" w14:textId="77777777" w:rsidR="0022782E" w:rsidRPr="0022782E" w:rsidRDefault="0022782E" w:rsidP="0022782E">
            <w:pPr>
              <w:autoSpaceDE w:val="0"/>
              <w:autoSpaceDN w:val="0"/>
              <w:adjustRightInd w:val="0"/>
              <w:ind w:left="360"/>
              <w:rPr>
                <w:rFonts w:ascii="Arial" w:eastAsia="Times New Roman" w:hAnsi="Arial" w:cs="Arial"/>
                <w:bCs/>
                <w:sz w:val="24"/>
                <w:szCs w:val="24"/>
              </w:rPr>
            </w:pPr>
            <w:r w:rsidRPr="0022782E">
              <w:rPr>
                <w:rFonts w:ascii="Arial" w:eastAsia="Times New Roman" w:hAnsi="Arial" w:cs="Arial"/>
                <w:sz w:val="24"/>
                <w:szCs w:val="24"/>
              </w:rPr>
              <w:t>Ionising Radiation (Medical Exposures) Regulations (IRMER) 2017</w:t>
            </w:r>
          </w:p>
        </w:tc>
      </w:tr>
      <w:tr w:rsidR="0022782E" w:rsidRPr="0022782E" w14:paraId="394C013B" w14:textId="77777777" w:rsidTr="00E209DB">
        <w:tc>
          <w:tcPr>
            <w:tcW w:w="5637" w:type="dxa"/>
            <w:shd w:val="clear" w:color="auto" w:fill="BFBFBF"/>
          </w:tcPr>
          <w:p w14:paraId="434D33C8" w14:textId="77777777" w:rsidR="0022782E" w:rsidRPr="0022782E" w:rsidRDefault="0022782E" w:rsidP="0022782E">
            <w:pPr>
              <w:rPr>
                <w:rFonts w:ascii="Arial" w:eastAsia="Times New Roman" w:hAnsi="Arial" w:cs="Arial"/>
                <w:bCs/>
                <w:sz w:val="24"/>
                <w:szCs w:val="24"/>
              </w:rPr>
            </w:pPr>
            <w:r w:rsidRPr="0022782E">
              <w:rPr>
                <w:rFonts w:ascii="Arial" w:eastAsia="Times New Roman" w:hAnsi="Arial" w:cs="Arial"/>
                <w:b/>
                <w:bCs/>
                <w:sz w:val="24"/>
                <w:szCs w:val="24"/>
              </w:rPr>
              <w:t>Pre-requisite standards for competence i.e. qualifications</w:t>
            </w:r>
          </w:p>
        </w:tc>
        <w:tc>
          <w:tcPr>
            <w:tcW w:w="8331" w:type="dxa"/>
          </w:tcPr>
          <w:p w14:paraId="03C8615E" w14:textId="77777777" w:rsidR="0022782E" w:rsidRPr="0022782E" w:rsidRDefault="0022782E" w:rsidP="0022782E">
            <w:pPr>
              <w:ind w:left="360"/>
              <w:rPr>
                <w:rFonts w:ascii="Arial" w:eastAsia="Times New Roman" w:hAnsi="Arial" w:cs="Arial"/>
                <w:bCs/>
                <w:sz w:val="24"/>
                <w:szCs w:val="24"/>
              </w:rPr>
            </w:pPr>
            <w:r w:rsidRPr="0022782E">
              <w:rPr>
                <w:rFonts w:ascii="Arial" w:eastAsia="Times New Roman" w:hAnsi="Arial" w:cs="Arial"/>
                <w:bCs/>
                <w:sz w:val="24"/>
                <w:szCs w:val="24"/>
              </w:rPr>
              <w:t>Registered healthcare professional registered with a professionally regulated body mentioned in section 25(3) of the National Health Service and Health Care Professions Act 2002(a)</w:t>
            </w:r>
          </w:p>
        </w:tc>
      </w:tr>
      <w:tr w:rsidR="0022782E" w:rsidRPr="0022782E" w14:paraId="623FCE20" w14:textId="77777777" w:rsidTr="00E209DB">
        <w:tc>
          <w:tcPr>
            <w:tcW w:w="5637" w:type="dxa"/>
            <w:shd w:val="clear" w:color="auto" w:fill="BFBFBF"/>
          </w:tcPr>
          <w:p w14:paraId="33D8031C"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Learning need identified in PDP/Appraisal </w:t>
            </w:r>
          </w:p>
        </w:tc>
        <w:tc>
          <w:tcPr>
            <w:tcW w:w="8331" w:type="dxa"/>
          </w:tcPr>
          <w:p w14:paraId="00FC1860" w14:textId="77777777" w:rsidR="0022782E" w:rsidRPr="0022782E" w:rsidRDefault="0022782E" w:rsidP="0022782E">
            <w:pPr>
              <w:rPr>
                <w:rFonts w:ascii="Arial" w:eastAsia="Times New Roman" w:hAnsi="Arial" w:cs="Arial"/>
                <w:bCs/>
                <w:sz w:val="24"/>
                <w:szCs w:val="24"/>
              </w:rPr>
            </w:pPr>
          </w:p>
        </w:tc>
      </w:tr>
      <w:tr w:rsidR="0022782E" w:rsidRPr="0022782E" w14:paraId="5EA36EF6" w14:textId="77777777" w:rsidTr="00E209DB">
        <w:tc>
          <w:tcPr>
            <w:tcW w:w="5637" w:type="dxa"/>
            <w:shd w:val="clear" w:color="auto" w:fill="BFBFBF"/>
          </w:tcPr>
          <w:p w14:paraId="44D384C2"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Learning contract supported by Line Manager</w:t>
            </w:r>
          </w:p>
        </w:tc>
        <w:tc>
          <w:tcPr>
            <w:tcW w:w="8331" w:type="dxa"/>
          </w:tcPr>
          <w:p w14:paraId="0198D156" w14:textId="77777777" w:rsidR="0022782E" w:rsidRPr="0022782E" w:rsidRDefault="0022782E" w:rsidP="0022782E">
            <w:pPr>
              <w:rPr>
                <w:rFonts w:ascii="Arial" w:eastAsia="Times New Roman" w:hAnsi="Arial" w:cs="Arial"/>
                <w:bCs/>
                <w:sz w:val="24"/>
                <w:szCs w:val="24"/>
              </w:rPr>
            </w:pPr>
          </w:p>
        </w:tc>
      </w:tr>
    </w:tbl>
    <w:p w14:paraId="3EE4BF57" w14:textId="77777777" w:rsidR="0022782E" w:rsidRPr="0022782E" w:rsidRDefault="0022782E" w:rsidP="0022782E">
      <w:pPr>
        <w:rPr>
          <w:rFonts w:ascii="Arial" w:eastAsia="Times New Roman"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5560"/>
        <w:gridCol w:w="5780"/>
      </w:tblGrid>
      <w:tr w:rsidR="0022782E" w:rsidRPr="0022782E" w14:paraId="707D9049" w14:textId="77777777" w:rsidTr="00E209DB">
        <w:trPr>
          <w:trHeight w:val="946"/>
        </w:trPr>
        <w:tc>
          <w:tcPr>
            <w:tcW w:w="2628" w:type="dxa"/>
            <w:shd w:val="clear" w:color="auto" w:fill="BFBFBF"/>
            <w:vAlign w:val="center"/>
          </w:tcPr>
          <w:p w14:paraId="688D4817" w14:textId="77777777" w:rsidR="0022782E" w:rsidRPr="0022782E" w:rsidRDefault="0022782E" w:rsidP="0022782E">
            <w:pPr>
              <w:keepNext/>
              <w:outlineLvl w:val="0"/>
              <w:rPr>
                <w:rFonts w:ascii="Arial" w:eastAsia="Times New Roman" w:hAnsi="Arial" w:cs="Arial"/>
                <w:b/>
                <w:bCs/>
                <w:sz w:val="24"/>
                <w:szCs w:val="24"/>
              </w:rPr>
            </w:pPr>
            <w:r w:rsidRPr="0022782E">
              <w:rPr>
                <w:rFonts w:ascii="Arial" w:eastAsia="Times New Roman" w:hAnsi="Arial" w:cs="Arial"/>
                <w:b/>
                <w:bCs/>
                <w:sz w:val="24"/>
                <w:szCs w:val="24"/>
              </w:rPr>
              <w:lastRenderedPageBreak/>
              <w:t>Learner signature</w:t>
            </w:r>
          </w:p>
        </w:tc>
        <w:tc>
          <w:tcPr>
            <w:tcW w:w="5560" w:type="dxa"/>
          </w:tcPr>
          <w:p w14:paraId="0F13923E" w14:textId="77777777" w:rsidR="0022782E" w:rsidRPr="0022782E" w:rsidRDefault="0022782E" w:rsidP="0022782E">
            <w:pPr>
              <w:rPr>
                <w:rFonts w:ascii="Arial" w:eastAsia="Times New Roman" w:hAnsi="Arial" w:cs="Arial"/>
                <w:sz w:val="24"/>
                <w:szCs w:val="24"/>
                <w:lang w:eastAsia="en-GB"/>
              </w:rPr>
            </w:pPr>
          </w:p>
        </w:tc>
        <w:tc>
          <w:tcPr>
            <w:tcW w:w="5780" w:type="dxa"/>
          </w:tcPr>
          <w:p w14:paraId="7CDE1FF9" w14:textId="77777777" w:rsidR="0022782E" w:rsidRPr="0022782E" w:rsidRDefault="0022782E" w:rsidP="0022782E">
            <w:pPr>
              <w:rPr>
                <w:rFonts w:ascii="Arial" w:eastAsia="Times New Roman" w:hAnsi="Arial" w:cs="Arial"/>
                <w:b/>
                <w:bCs/>
                <w:sz w:val="24"/>
                <w:szCs w:val="24"/>
                <w:lang w:eastAsia="en-GB"/>
              </w:rPr>
            </w:pPr>
            <w:r w:rsidRPr="0022782E">
              <w:rPr>
                <w:rFonts w:ascii="Arial" w:eastAsia="Times New Roman" w:hAnsi="Arial" w:cs="Arial"/>
                <w:b/>
                <w:bCs/>
                <w:sz w:val="24"/>
                <w:szCs w:val="24"/>
                <w:lang w:eastAsia="en-GB"/>
              </w:rPr>
              <w:t>Date:</w:t>
            </w:r>
          </w:p>
        </w:tc>
      </w:tr>
      <w:tr w:rsidR="0022782E" w:rsidRPr="0022782E" w14:paraId="64312DC3" w14:textId="77777777" w:rsidTr="00E209DB">
        <w:trPr>
          <w:trHeight w:val="832"/>
        </w:trPr>
        <w:tc>
          <w:tcPr>
            <w:tcW w:w="2628" w:type="dxa"/>
            <w:shd w:val="clear" w:color="auto" w:fill="BFBFBF"/>
            <w:vAlign w:val="center"/>
          </w:tcPr>
          <w:p w14:paraId="1C15320A" w14:textId="77777777" w:rsidR="0022782E" w:rsidRPr="0022782E" w:rsidRDefault="0022782E" w:rsidP="0022782E">
            <w:pPr>
              <w:rPr>
                <w:rFonts w:ascii="Arial" w:eastAsia="Times New Roman" w:hAnsi="Arial" w:cs="Arial"/>
                <w:b/>
                <w:bCs/>
                <w:sz w:val="24"/>
                <w:szCs w:val="24"/>
                <w:lang w:eastAsia="en-GB"/>
              </w:rPr>
            </w:pPr>
            <w:r w:rsidRPr="0022782E">
              <w:rPr>
                <w:rFonts w:ascii="Arial" w:eastAsia="Times New Roman" w:hAnsi="Arial" w:cs="Arial"/>
                <w:b/>
                <w:bCs/>
                <w:sz w:val="24"/>
                <w:szCs w:val="24"/>
                <w:lang w:eastAsia="en-GB"/>
              </w:rPr>
              <w:t>Assessor Signature</w:t>
            </w:r>
          </w:p>
        </w:tc>
        <w:tc>
          <w:tcPr>
            <w:tcW w:w="5560" w:type="dxa"/>
          </w:tcPr>
          <w:p w14:paraId="742D644C" w14:textId="77777777" w:rsidR="0022782E" w:rsidRPr="0022782E" w:rsidRDefault="0022782E" w:rsidP="0022782E">
            <w:pPr>
              <w:rPr>
                <w:rFonts w:ascii="Arial" w:eastAsia="Times New Roman" w:hAnsi="Arial" w:cs="Arial"/>
                <w:sz w:val="24"/>
                <w:szCs w:val="24"/>
                <w:lang w:eastAsia="en-GB"/>
              </w:rPr>
            </w:pPr>
          </w:p>
          <w:p w14:paraId="0C6DC06F" w14:textId="77777777" w:rsidR="0022782E" w:rsidRPr="0022782E" w:rsidRDefault="0022782E" w:rsidP="0022782E">
            <w:pPr>
              <w:rPr>
                <w:rFonts w:ascii="Arial" w:eastAsia="Times New Roman" w:hAnsi="Arial" w:cs="Arial"/>
                <w:sz w:val="24"/>
                <w:szCs w:val="24"/>
                <w:lang w:eastAsia="en-GB"/>
              </w:rPr>
            </w:pPr>
          </w:p>
          <w:p w14:paraId="697C0982" w14:textId="77777777" w:rsidR="0022782E" w:rsidRPr="0022782E" w:rsidRDefault="0022782E" w:rsidP="0022782E">
            <w:pPr>
              <w:rPr>
                <w:rFonts w:ascii="Arial" w:eastAsia="Times New Roman" w:hAnsi="Arial" w:cs="Arial"/>
                <w:sz w:val="24"/>
                <w:szCs w:val="24"/>
                <w:lang w:eastAsia="en-GB"/>
              </w:rPr>
            </w:pPr>
          </w:p>
        </w:tc>
        <w:tc>
          <w:tcPr>
            <w:tcW w:w="5780" w:type="dxa"/>
          </w:tcPr>
          <w:p w14:paraId="5685C05A" w14:textId="77777777" w:rsidR="0022782E" w:rsidRPr="0022782E" w:rsidRDefault="0022782E" w:rsidP="0022782E">
            <w:pPr>
              <w:rPr>
                <w:rFonts w:ascii="Arial" w:eastAsia="Times New Roman" w:hAnsi="Arial" w:cs="Arial"/>
                <w:b/>
                <w:bCs/>
                <w:sz w:val="24"/>
                <w:szCs w:val="24"/>
                <w:lang w:eastAsia="en-GB"/>
              </w:rPr>
            </w:pPr>
            <w:r w:rsidRPr="0022782E">
              <w:rPr>
                <w:rFonts w:ascii="Arial" w:eastAsia="Times New Roman" w:hAnsi="Arial" w:cs="Arial"/>
                <w:b/>
                <w:bCs/>
                <w:sz w:val="24"/>
                <w:szCs w:val="24"/>
                <w:lang w:eastAsia="en-GB"/>
              </w:rPr>
              <w:t>Date:</w:t>
            </w:r>
          </w:p>
        </w:tc>
      </w:tr>
    </w:tbl>
    <w:p w14:paraId="4DB56F5A" w14:textId="77777777" w:rsidR="0022782E" w:rsidRPr="0022782E" w:rsidRDefault="0022782E" w:rsidP="0022782E">
      <w:pPr>
        <w:rPr>
          <w:rFonts w:ascii="Arial" w:eastAsia="Times New Roman" w:hAnsi="Arial" w:cs="Arial"/>
          <w:b/>
          <w:bCs/>
          <w:sz w:val="24"/>
          <w:szCs w:val="24"/>
        </w:rPr>
      </w:pPr>
    </w:p>
    <w:p w14:paraId="447D9D8C" w14:textId="77777777" w:rsidR="0022782E" w:rsidRPr="0022782E" w:rsidRDefault="0022782E" w:rsidP="0022782E">
      <w:pPr>
        <w:rPr>
          <w:rFonts w:ascii="Arial" w:eastAsia="Times New Roman" w:hAnsi="Arial" w:cs="Arial"/>
          <w:b/>
          <w:bCs/>
          <w:sz w:val="24"/>
          <w:szCs w:val="24"/>
        </w:rPr>
      </w:pPr>
    </w:p>
    <w:p w14:paraId="2211D323"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COMPETENCY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471"/>
        <w:gridCol w:w="1345"/>
        <w:gridCol w:w="3013"/>
      </w:tblGrid>
      <w:tr w:rsidR="0022782E" w:rsidRPr="0022782E" w14:paraId="1CC180F4" w14:textId="77777777" w:rsidTr="00E209DB">
        <w:tc>
          <w:tcPr>
            <w:tcW w:w="6345" w:type="dxa"/>
            <w:shd w:val="clear" w:color="auto" w:fill="BFBFBF"/>
            <w:vAlign w:val="center"/>
          </w:tcPr>
          <w:p w14:paraId="20DD9FF0" w14:textId="77777777" w:rsidR="0022782E" w:rsidRPr="0022782E" w:rsidRDefault="0022782E" w:rsidP="0022782E">
            <w:pPr>
              <w:jc w:val="center"/>
              <w:rPr>
                <w:rFonts w:ascii="Arial" w:eastAsia="Times New Roman" w:hAnsi="Arial" w:cs="Arial"/>
                <w:sz w:val="24"/>
                <w:szCs w:val="24"/>
              </w:rPr>
            </w:pPr>
          </w:p>
          <w:p w14:paraId="714D72D5" w14:textId="77777777" w:rsidR="0022782E" w:rsidRPr="0022782E" w:rsidRDefault="0022782E" w:rsidP="0022782E">
            <w:pPr>
              <w:jc w:val="center"/>
              <w:rPr>
                <w:rFonts w:ascii="Arial" w:eastAsia="Times New Roman" w:hAnsi="Arial" w:cs="Arial"/>
                <w:b/>
                <w:bCs/>
                <w:sz w:val="24"/>
                <w:szCs w:val="24"/>
              </w:rPr>
            </w:pPr>
            <w:r w:rsidRPr="0022782E">
              <w:rPr>
                <w:rFonts w:ascii="Arial" w:eastAsia="Times New Roman" w:hAnsi="Arial" w:cs="Arial"/>
                <w:b/>
                <w:bCs/>
                <w:sz w:val="24"/>
                <w:szCs w:val="24"/>
              </w:rPr>
              <w:t>Learning objectives</w:t>
            </w:r>
          </w:p>
          <w:p w14:paraId="433B3B82" w14:textId="77777777" w:rsidR="0022782E" w:rsidRPr="0022782E" w:rsidRDefault="0022782E" w:rsidP="0022782E">
            <w:pPr>
              <w:ind w:left="1080"/>
              <w:rPr>
                <w:rFonts w:ascii="Arial" w:eastAsia="Times New Roman" w:hAnsi="Arial" w:cs="Arial"/>
                <w:b/>
                <w:bCs/>
                <w:sz w:val="24"/>
                <w:szCs w:val="24"/>
              </w:rPr>
            </w:pPr>
            <w:r w:rsidRPr="0022782E">
              <w:rPr>
                <w:rFonts w:ascii="Arial" w:eastAsia="Times New Roman" w:hAnsi="Arial" w:cs="Arial"/>
                <w:b/>
                <w:bCs/>
                <w:sz w:val="24"/>
                <w:szCs w:val="24"/>
              </w:rPr>
              <w:t>*as appropriate to role</w:t>
            </w:r>
          </w:p>
        </w:tc>
        <w:tc>
          <w:tcPr>
            <w:tcW w:w="3471" w:type="dxa"/>
            <w:shd w:val="clear" w:color="auto" w:fill="BFBFBF"/>
            <w:vAlign w:val="center"/>
          </w:tcPr>
          <w:p w14:paraId="5266B3E1" w14:textId="77777777" w:rsidR="0022782E" w:rsidRPr="0022782E" w:rsidRDefault="0022782E" w:rsidP="0022782E">
            <w:pPr>
              <w:jc w:val="center"/>
              <w:rPr>
                <w:rFonts w:ascii="Arial" w:eastAsia="Times New Roman" w:hAnsi="Arial" w:cs="Arial"/>
                <w:b/>
                <w:bCs/>
                <w:sz w:val="24"/>
                <w:szCs w:val="24"/>
              </w:rPr>
            </w:pPr>
            <w:r w:rsidRPr="0022782E">
              <w:rPr>
                <w:rFonts w:ascii="Arial" w:eastAsia="Times New Roman" w:hAnsi="Arial" w:cs="Arial"/>
                <w:b/>
                <w:bCs/>
                <w:sz w:val="24"/>
                <w:szCs w:val="24"/>
              </w:rPr>
              <w:t>How is Learning evidenced?</w:t>
            </w:r>
          </w:p>
          <w:p w14:paraId="490FADC8" w14:textId="77777777" w:rsidR="0022782E" w:rsidRPr="0022782E" w:rsidRDefault="0022782E" w:rsidP="0022782E">
            <w:pPr>
              <w:jc w:val="center"/>
              <w:rPr>
                <w:rFonts w:ascii="Arial" w:eastAsia="Times New Roman" w:hAnsi="Arial" w:cs="Arial"/>
                <w:b/>
                <w:bCs/>
                <w:sz w:val="24"/>
                <w:szCs w:val="24"/>
              </w:rPr>
            </w:pPr>
            <w:r w:rsidRPr="0022782E">
              <w:rPr>
                <w:rFonts w:ascii="Arial" w:eastAsia="Times New Roman" w:hAnsi="Arial" w:cs="Arial"/>
                <w:b/>
                <w:bCs/>
                <w:sz w:val="24"/>
                <w:szCs w:val="24"/>
              </w:rPr>
              <w:t>(Questioning/direct observation/simulation/workbook completion etc)</w:t>
            </w:r>
          </w:p>
          <w:p w14:paraId="798AB2D6" w14:textId="77777777" w:rsidR="0022782E" w:rsidRPr="0022782E" w:rsidRDefault="0022782E" w:rsidP="0022782E">
            <w:pPr>
              <w:jc w:val="center"/>
              <w:rPr>
                <w:rFonts w:ascii="Arial" w:eastAsia="Times New Roman" w:hAnsi="Arial" w:cs="Arial"/>
                <w:b/>
                <w:bCs/>
                <w:sz w:val="24"/>
                <w:szCs w:val="24"/>
              </w:rPr>
            </w:pPr>
          </w:p>
        </w:tc>
        <w:tc>
          <w:tcPr>
            <w:tcW w:w="1345" w:type="dxa"/>
            <w:shd w:val="clear" w:color="auto" w:fill="BFBFBF"/>
            <w:vAlign w:val="center"/>
          </w:tcPr>
          <w:p w14:paraId="58FBAC22" w14:textId="77777777" w:rsidR="0022782E" w:rsidRPr="0022782E" w:rsidRDefault="0022782E" w:rsidP="0022782E">
            <w:pPr>
              <w:jc w:val="center"/>
              <w:rPr>
                <w:rFonts w:ascii="Arial" w:eastAsia="Times New Roman" w:hAnsi="Arial" w:cs="Arial"/>
                <w:b/>
                <w:iCs/>
                <w:sz w:val="24"/>
                <w:szCs w:val="24"/>
              </w:rPr>
            </w:pPr>
            <w:r w:rsidRPr="0022782E">
              <w:rPr>
                <w:rFonts w:ascii="Arial" w:eastAsia="Times New Roman" w:hAnsi="Arial" w:cs="Arial"/>
                <w:b/>
                <w:iCs/>
                <w:sz w:val="24"/>
                <w:szCs w:val="24"/>
              </w:rPr>
              <w:t>Date</w:t>
            </w:r>
          </w:p>
        </w:tc>
        <w:tc>
          <w:tcPr>
            <w:tcW w:w="3013" w:type="dxa"/>
            <w:shd w:val="clear" w:color="auto" w:fill="BFBFBF"/>
            <w:vAlign w:val="center"/>
          </w:tcPr>
          <w:p w14:paraId="4A077FE0" w14:textId="77777777" w:rsidR="0022782E" w:rsidRPr="0022782E" w:rsidRDefault="0022782E" w:rsidP="0022782E">
            <w:pPr>
              <w:jc w:val="center"/>
              <w:rPr>
                <w:rFonts w:ascii="Arial" w:eastAsia="Times New Roman" w:hAnsi="Arial" w:cs="Arial"/>
                <w:b/>
                <w:iCs/>
                <w:sz w:val="24"/>
                <w:szCs w:val="24"/>
              </w:rPr>
            </w:pPr>
            <w:r w:rsidRPr="0022782E">
              <w:rPr>
                <w:rFonts w:ascii="Arial" w:eastAsia="Times New Roman" w:hAnsi="Arial" w:cs="Arial"/>
                <w:b/>
                <w:iCs/>
                <w:sz w:val="24"/>
                <w:szCs w:val="24"/>
              </w:rPr>
              <w:t>Assessor signature</w:t>
            </w:r>
          </w:p>
        </w:tc>
      </w:tr>
      <w:tr w:rsidR="0022782E" w:rsidRPr="0022782E" w14:paraId="32AABF7C" w14:textId="77777777" w:rsidTr="00E209DB">
        <w:tc>
          <w:tcPr>
            <w:tcW w:w="6345" w:type="dxa"/>
          </w:tcPr>
          <w:p w14:paraId="467CDC8B" w14:textId="77777777" w:rsidR="0022782E" w:rsidRPr="0022782E" w:rsidRDefault="0022782E" w:rsidP="0022782E">
            <w:pPr>
              <w:spacing w:line="259" w:lineRule="auto"/>
              <w:ind w:left="2"/>
              <w:rPr>
                <w:rFonts w:ascii="Arial" w:eastAsia="Times New Roman" w:hAnsi="Arial" w:cs="Arial"/>
                <w:sz w:val="24"/>
                <w:szCs w:val="24"/>
              </w:rPr>
            </w:pPr>
            <w:r w:rsidRPr="0022782E">
              <w:rPr>
                <w:rFonts w:ascii="Arial" w:eastAsia="Times New Roman" w:hAnsi="Arial" w:cs="Arial"/>
                <w:sz w:val="24"/>
                <w:szCs w:val="24"/>
              </w:rPr>
              <w:t xml:space="preserve">Completion of IR(ME)R training </w:t>
            </w:r>
          </w:p>
        </w:tc>
        <w:tc>
          <w:tcPr>
            <w:tcW w:w="3471" w:type="dxa"/>
          </w:tcPr>
          <w:p w14:paraId="3F259A69" w14:textId="1B585DFA" w:rsidR="0022782E" w:rsidRPr="0022782E" w:rsidRDefault="008A1FFE" w:rsidP="0022782E">
            <w:pPr>
              <w:spacing w:line="259" w:lineRule="auto"/>
              <w:ind w:left="2"/>
              <w:rPr>
                <w:rFonts w:ascii="Arial" w:eastAsia="Times New Roman" w:hAnsi="Arial" w:cs="Arial"/>
                <w:sz w:val="24"/>
                <w:szCs w:val="24"/>
              </w:rPr>
            </w:pPr>
            <w:r>
              <w:rPr>
                <w:rFonts w:ascii="Arial" w:eastAsia="Times New Roman" w:hAnsi="Arial" w:cs="Arial"/>
                <w:sz w:val="24"/>
                <w:szCs w:val="24"/>
              </w:rPr>
              <w:t>OWL</w:t>
            </w:r>
          </w:p>
        </w:tc>
        <w:tc>
          <w:tcPr>
            <w:tcW w:w="1345" w:type="dxa"/>
          </w:tcPr>
          <w:p w14:paraId="20A186C9"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6FBCA249" w14:textId="77777777" w:rsidR="0022782E" w:rsidRPr="0022782E" w:rsidRDefault="0022782E" w:rsidP="0022782E">
            <w:pPr>
              <w:rPr>
                <w:rFonts w:ascii="Arial" w:eastAsia="Times New Roman" w:hAnsi="Arial" w:cs="Arial"/>
                <w:b/>
                <w:bCs/>
                <w:sz w:val="24"/>
                <w:szCs w:val="24"/>
              </w:rPr>
            </w:pPr>
          </w:p>
        </w:tc>
      </w:tr>
      <w:tr w:rsidR="0022782E" w:rsidRPr="0022782E" w14:paraId="0FD0018D" w14:textId="77777777" w:rsidTr="00E209DB">
        <w:tc>
          <w:tcPr>
            <w:tcW w:w="6345" w:type="dxa"/>
          </w:tcPr>
          <w:p w14:paraId="5B80C05A" w14:textId="77777777" w:rsidR="0022782E" w:rsidRPr="0022782E" w:rsidRDefault="0022782E" w:rsidP="0022782E">
            <w:pPr>
              <w:spacing w:line="259" w:lineRule="auto"/>
              <w:ind w:left="2"/>
              <w:rPr>
                <w:rFonts w:ascii="Arial" w:eastAsia="Times New Roman" w:hAnsi="Arial" w:cs="Arial"/>
                <w:sz w:val="24"/>
                <w:szCs w:val="24"/>
              </w:rPr>
            </w:pPr>
            <w:r w:rsidRPr="0022782E">
              <w:rPr>
                <w:rFonts w:ascii="Arial" w:eastAsia="Times New Roman" w:hAnsi="Arial" w:cs="Arial"/>
                <w:sz w:val="24"/>
                <w:szCs w:val="24"/>
              </w:rPr>
              <w:t xml:space="preserve">*Completion of MRI safety training </w:t>
            </w:r>
          </w:p>
        </w:tc>
        <w:tc>
          <w:tcPr>
            <w:tcW w:w="3471" w:type="dxa"/>
          </w:tcPr>
          <w:p w14:paraId="75602165" w14:textId="12CE9D09"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03EE24B1"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62025DA9" w14:textId="77777777" w:rsidR="0022782E" w:rsidRPr="0022782E" w:rsidRDefault="0022782E" w:rsidP="0022782E">
            <w:pPr>
              <w:rPr>
                <w:rFonts w:ascii="Arial" w:eastAsia="Times New Roman" w:hAnsi="Arial" w:cs="Arial"/>
                <w:b/>
                <w:bCs/>
                <w:sz w:val="24"/>
                <w:szCs w:val="24"/>
              </w:rPr>
            </w:pPr>
          </w:p>
        </w:tc>
      </w:tr>
      <w:tr w:rsidR="0022782E" w:rsidRPr="0022782E" w14:paraId="059C2B6F" w14:textId="77777777" w:rsidTr="00E209DB">
        <w:tc>
          <w:tcPr>
            <w:tcW w:w="6345" w:type="dxa"/>
          </w:tcPr>
          <w:p w14:paraId="39D839F1" w14:textId="77777777" w:rsidR="0022782E" w:rsidRPr="0022782E" w:rsidRDefault="0022782E" w:rsidP="0022782E">
            <w:pPr>
              <w:spacing w:after="120" w:line="276" w:lineRule="auto"/>
              <w:contextualSpacing/>
              <w:rPr>
                <w:rFonts w:ascii="Arial" w:eastAsia="Times New Roman" w:hAnsi="Arial"/>
                <w:sz w:val="24"/>
                <w:szCs w:val="24"/>
              </w:rPr>
            </w:pPr>
            <w:r w:rsidRPr="0022782E">
              <w:rPr>
                <w:rFonts w:ascii="Arial" w:eastAsia="Times New Roman" w:hAnsi="Arial"/>
                <w:sz w:val="24"/>
                <w:szCs w:val="24"/>
              </w:rPr>
              <w:t>Competent to take a patient history, assess the patient and decide on the appropriate diagnostic tests for the patient.</w:t>
            </w:r>
          </w:p>
          <w:p w14:paraId="3733A379" w14:textId="77777777" w:rsidR="0022782E" w:rsidRPr="0022782E" w:rsidRDefault="0022782E" w:rsidP="0022782E">
            <w:pPr>
              <w:spacing w:after="120" w:line="276" w:lineRule="auto"/>
              <w:contextualSpacing/>
              <w:rPr>
                <w:rFonts w:ascii="Arial" w:eastAsia="Times New Roman" w:hAnsi="Arial"/>
                <w:sz w:val="24"/>
                <w:szCs w:val="24"/>
              </w:rPr>
            </w:pPr>
            <w:r w:rsidRPr="0022782E">
              <w:rPr>
                <w:rFonts w:ascii="Arial" w:eastAsia="Times New Roman" w:hAnsi="Arial"/>
                <w:sz w:val="24"/>
                <w:szCs w:val="24"/>
              </w:rPr>
              <w:t>*Completion of a recognised qualification in triage / advanced assessment and diagnostic reasoning</w:t>
            </w:r>
          </w:p>
        </w:tc>
        <w:tc>
          <w:tcPr>
            <w:tcW w:w="3471" w:type="dxa"/>
          </w:tcPr>
          <w:p w14:paraId="53133964"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238D8267"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06D0716E" w14:textId="77777777" w:rsidR="0022782E" w:rsidRPr="0022782E" w:rsidRDefault="0022782E" w:rsidP="0022782E">
            <w:pPr>
              <w:rPr>
                <w:rFonts w:ascii="Arial" w:eastAsia="Times New Roman" w:hAnsi="Arial" w:cs="Arial"/>
                <w:b/>
                <w:bCs/>
                <w:sz w:val="24"/>
                <w:szCs w:val="24"/>
              </w:rPr>
            </w:pPr>
          </w:p>
        </w:tc>
      </w:tr>
      <w:tr w:rsidR="0022782E" w:rsidRPr="0022782E" w14:paraId="1F843CEC" w14:textId="77777777" w:rsidTr="00E209DB">
        <w:tc>
          <w:tcPr>
            <w:tcW w:w="6345" w:type="dxa"/>
          </w:tcPr>
          <w:p w14:paraId="533AE3B7" w14:textId="77777777" w:rsidR="0022782E" w:rsidRPr="0022782E" w:rsidRDefault="0022782E" w:rsidP="0022782E">
            <w:pPr>
              <w:spacing w:line="259" w:lineRule="auto"/>
              <w:ind w:left="2"/>
              <w:rPr>
                <w:rFonts w:ascii="Arial" w:eastAsia="Times New Roman" w:hAnsi="Arial"/>
                <w:sz w:val="24"/>
                <w:szCs w:val="24"/>
              </w:rPr>
            </w:pPr>
            <w:r w:rsidRPr="0022782E">
              <w:rPr>
                <w:rFonts w:ascii="Arial" w:eastAsia="Times New Roman" w:hAnsi="Arial"/>
                <w:sz w:val="24"/>
                <w:szCs w:val="24"/>
              </w:rPr>
              <w:t>Trained and assessed as competent to request x-rays.</w:t>
            </w:r>
          </w:p>
          <w:p w14:paraId="153ECBA2" w14:textId="77777777" w:rsidR="0022782E" w:rsidRPr="0022782E" w:rsidRDefault="0022782E" w:rsidP="00420E13">
            <w:pPr>
              <w:numPr>
                <w:ilvl w:val="0"/>
                <w:numId w:val="12"/>
              </w:numPr>
              <w:spacing w:line="259" w:lineRule="auto"/>
              <w:rPr>
                <w:rFonts w:ascii="Arial" w:eastAsia="Times New Roman" w:hAnsi="Arial" w:cs="Arial"/>
                <w:sz w:val="24"/>
                <w:szCs w:val="24"/>
              </w:rPr>
            </w:pPr>
            <w:r w:rsidRPr="0022782E">
              <w:rPr>
                <w:rFonts w:ascii="Arial" w:eastAsia="Times New Roman" w:hAnsi="Arial" w:cs="Arial"/>
                <w:sz w:val="24"/>
                <w:szCs w:val="24"/>
              </w:rPr>
              <w:t>Trained to use and able to access ordercomms</w:t>
            </w:r>
          </w:p>
          <w:p w14:paraId="2516CBC3" w14:textId="77777777" w:rsidR="0022782E" w:rsidRPr="0022782E" w:rsidRDefault="0022782E" w:rsidP="00420E13">
            <w:pPr>
              <w:numPr>
                <w:ilvl w:val="0"/>
                <w:numId w:val="12"/>
              </w:numPr>
              <w:spacing w:line="259" w:lineRule="auto"/>
              <w:rPr>
                <w:rFonts w:ascii="Arial" w:eastAsia="Times New Roman" w:hAnsi="Arial" w:cs="Arial"/>
                <w:sz w:val="24"/>
                <w:szCs w:val="24"/>
              </w:rPr>
            </w:pPr>
            <w:r w:rsidRPr="0022782E">
              <w:rPr>
                <w:rFonts w:ascii="Arial" w:eastAsia="Times New Roman" w:hAnsi="Arial" w:cs="Arial"/>
                <w:sz w:val="24"/>
                <w:szCs w:val="24"/>
              </w:rPr>
              <w:t>Trained to use and able to access PACS</w:t>
            </w:r>
          </w:p>
        </w:tc>
        <w:tc>
          <w:tcPr>
            <w:tcW w:w="3471" w:type="dxa"/>
          </w:tcPr>
          <w:p w14:paraId="7693BD5F"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1CD4D4EF"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2BF98C33" w14:textId="77777777" w:rsidR="0022782E" w:rsidRPr="0022782E" w:rsidRDefault="0022782E" w:rsidP="0022782E">
            <w:pPr>
              <w:rPr>
                <w:rFonts w:ascii="Arial" w:eastAsia="Times New Roman" w:hAnsi="Arial" w:cs="Arial"/>
                <w:b/>
                <w:bCs/>
                <w:sz w:val="24"/>
                <w:szCs w:val="24"/>
              </w:rPr>
            </w:pPr>
          </w:p>
        </w:tc>
      </w:tr>
      <w:tr w:rsidR="0022782E" w:rsidRPr="0022782E" w14:paraId="31273EBA" w14:textId="77777777" w:rsidTr="00E209DB">
        <w:tc>
          <w:tcPr>
            <w:tcW w:w="6345" w:type="dxa"/>
          </w:tcPr>
          <w:p w14:paraId="2F21ECA6" w14:textId="77777777" w:rsidR="0022782E" w:rsidRPr="0022782E" w:rsidRDefault="0022782E" w:rsidP="0022782E">
            <w:pPr>
              <w:rPr>
                <w:rFonts w:ascii="Arial" w:eastAsia="Times New Roman" w:hAnsi="Arial" w:cs="Arial"/>
                <w:sz w:val="24"/>
                <w:szCs w:val="24"/>
              </w:rPr>
            </w:pPr>
            <w:r w:rsidRPr="0022782E">
              <w:rPr>
                <w:rFonts w:ascii="Arial" w:eastAsia="Times New Roman" w:hAnsi="Arial" w:cs="Arial"/>
                <w:sz w:val="24"/>
                <w:szCs w:val="24"/>
              </w:rPr>
              <w:t>Competent to undertake initial review of images</w:t>
            </w:r>
          </w:p>
          <w:p w14:paraId="438057A6" w14:textId="77777777" w:rsidR="0022782E" w:rsidRPr="0022782E" w:rsidRDefault="0022782E" w:rsidP="0022782E">
            <w:pPr>
              <w:rPr>
                <w:rFonts w:ascii="Arial" w:eastAsia="Times New Roman" w:hAnsi="Arial" w:cs="Arial"/>
                <w:sz w:val="24"/>
                <w:szCs w:val="24"/>
              </w:rPr>
            </w:pPr>
            <w:r w:rsidRPr="0022782E">
              <w:rPr>
                <w:rFonts w:ascii="Arial" w:eastAsia="Times New Roman" w:hAnsi="Arial" w:cs="Arial"/>
                <w:sz w:val="24"/>
                <w:szCs w:val="24"/>
              </w:rPr>
              <w:t>Competent to understand and interpret radiology report in order to progress the patient pathway and triage appropriately</w:t>
            </w:r>
          </w:p>
        </w:tc>
        <w:tc>
          <w:tcPr>
            <w:tcW w:w="3471" w:type="dxa"/>
          </w:tcPr>
          <w:p w14:paraId="2DAF4FC0"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3993476D"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6227EFCC" w14:textId="77777777" w:rsidR="0022782E" w:rsidRPr="0022782E" w:rsidRDefault="0022782E" w:rsidP="0022782E">
            <w:pPr>
              <w:rPr>
                <w:rFonts w:ascii="Arial" w:eastAsia="Times New Roman" w:hAnsi="Arial" w:cs="Arial"/>
                <w:b/>
                <w:bCs/>
                <w:sz w:val="24"/>
                <w:szCs w:val="24"/>
              </w:rPr>
            </w:pPr>
          </w:p>
        </w:tc>
      </w:tr>
      <w:tr w:rsidR="0022782E" w:rsidRPr="0022782E" w14:paraId="53E2E740" w14:textId="77777777" w:rsidTr="00E209DB">
        <w:tc>
          <w:tcPr>
            <w:tcW w:w="6345" w:type="dxa"/>
          </w:tcPr>
          <w:p w14:paraId="499E2256" w14:textId="61841369" w:rsidR="0022782E" w:rsidRPr="00D159E3" w:rsidRDefault="00D159E3" w:rsidP="0022782E">
            <w:pPr>
              <w:spacing w:after="2" w:line="259" w:lineRule="auto"/>
              <w:ind w:left="362"/>
              <w:rPr>
                <w:rFonts w:ascii="Arial" w:eastAsia="Times New Roman" w:hAnsi="Arial" w:cs="Arial"/>
                <w:color w:val="FF0000"/>
                <w:sz w:val="24"/>
                <w:szCs w:val="24"/>
              </w:rPr>
            </w:pPr>
            <w:r>
              <w:rPr>
                <w:rFonts w:ascii="Arial" w:eastAsia="Times New Roman" w:hAnsi="Arial" w:cs="Arial"/>
                <w:color w:val="FF0000"/>
                <w:sz w:val="24"/>
                <w:szCs w:val="24"/>
              </w:rPr>
              <w:t>Add any task specific competencies here - training, qualifications, assessments, observed practice etc.</w:t>
            </w:r>
          </w:p>
        </w:tc>
        <w:tc>
          <w:tcPr>
            <w:tcW w:w="3471" w:type="dxa"/>
          </w:tcPr>
          <w:p w14:paraId="529822FE"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31835DBD"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17AFF1FB" w14:textId="77777777" w:rsidR="0022782E" w:rsidRPr="0022782E" w:rsidRDefault="0022782E" w:rsidP="0022782E">
            <w:pPr>
              <w:rPr>
                <w:rFonts w:ascii="Arial" w:eastAsia="Times New Roman" w:hAnsi="Arial" w:cs="Arial"/>
                <w:b/>
                <w:bCs/>
                <w:sz w:val="24"/>
                <w:szCs w:val="24"/>
              </w:rPr>
            </w:pPr>
          </w:p>
        </w:tc>
      </w:tr>
      <w:tr w:rsidR="00D159E3" w:rsidRPr="0022782E" w14:paraId="6FB0579C" w14:textId="77777777" w:rsidTr="00E209DB">
        <w:tc>
          <w:tcPr>
            <w:tcW w:w="6345" w:type="dxa"/>
          </w:tcPr>
          <w:p w14:paraId="1C695EE2" w14:textId="77777777" w:rsidR="00D159E3" w:rsidRDefault="00D159E3" w:rsidP="0022782E">
            <w:pPr>
              <w:spacing w:after="2" w:line="259" w:lineRule="auto"/>
              <w:ind w:left="362"/>
              <w:rPr>
                <w:rFonts w:ascii="Arial" w:eastAsia="Times New Roman" w:hAnsi="Arial" w:cs="Arial"/>
                <w:color w:val="FF0000"/>
                <w:sz w:val="24"/>
                <w:szCs w:val="24"/>
              </w:rPr>
            </w:pPr>
          </w:p>
        </w:tc>
        <w:tc>
          <w:tcPr>
            <w:tcW w:w="3471" w:type="dxa"/>
          </w:tcPr>
          <w:p w14:paraId="1169C5AB" w14:textId="77777777" w:rsidR="00D159E3" w:rsidRPr="0022782E" w:rsidRDefault="00D159E3" w:rsidP="0022782E">
            <w:pPr>
              <w:spacing w:line="259" w:lineRule="auto"/>
              <w:ind w:left="2"/>
              <w:rPr>
                <w:rFonts w:ascii="Arial" w:eastAsia="Times New Roman" w:hAnsi="Arial" w:cs="Arial"/>
                <w:sz w:val="24"/>
                <w:szCs w:val="24"/>
              </w:rPr>
            </w:pPr>
          </w:p>
        </w:tc>
        <w:tc>
          <w:tcPr>
            <w:tcW w:w="1345" w:type="dxa"/>
          </w:tcPr>
          <w:p w14:paraId="21D0E220" w14:textId="77777777" w:rsidR="00D159E3" w:rsidRPr="0022782E" w:rsidRDefault="00D159E3" w:rsidP="0022782E">
            <w:pPr>
              <w:rPr>
                <w:rFonts w:ascii="Arial" w:eastAsia="Times New Roman" w:hAnsi="Arial" w:cs="Arial"/>
                <w:b/>
                <w:bCs/>
                <w:color w:val="FF0000"/>
                <w:sz w:val="24"/>
                <w:szCs w:val="24"/>
              </w:rPr>
            </w:pPr>
          </w:p>
        </w:tc>
        <w:tc>
          <w:tcPr>
            <w:tcW w:w="3013" w:type="dxa"/>
          </w:tcPr>
          <w:p w14:paraId="657FB785" w14:textId="77777777" w:rsidR="00D159E3" w:rsidRPr="0022782E" w:rsidRDefault="00D159E3" w:rsidP="0022782E">
            <w:pPr>
              <w:rPr>
                <w:rFonts w:ascii="Arial" w:eastAsia="Times New Roman" w:hAnsi="Arial" w:cs="Arial"/>
                <w:b/>
                <w:bCs/>
                <w:sz w:val="24"/>
                <w:szCs w:val="24"/>
              </w:rPr>
            </w:pPr>
          </w:p>
        </w:tc>
      </w:tr>
      <w:tr w:rsidR="00D159E3" w:rsidRPr="0022782E" w14:paraId="7BA64443" w14:textId="77777777" w:rsidTr="00E209DB">
        <w:tc>
          <w:tcPr>
            <w:tcW w:w="6345" w:type="dxa"/>
          </w:tcPr>
          <w:p w14:paraId="67834801" w14:textId="77777777" w:rsidR="00D159E3" w:rsidRDefault="00D159E3" w:rsidP="0022782E">
            <w:pPr>
              <w:spacing w:after="2" w:line="259" w:lineRule="auto"/>
              <w:ind w:left="362"/>
              <w:rPr>
                <w:rFonts w:ascii="Arial" w:eastAsia="Times New Roman" w:hAnsi="Arial" w:cs="Arial"/>
                <w:color w:val="FF0000"/>
                <w:sz w:val="24"/>
                <w:szCs w:val="24"/>
              </w:rPr>
            </w:pPr>
          </w:p>
        </w:tc>
        <w:tc>
          <w:tcPr>
            <w:tcW w:w="3471" w:type="dxa"/>
          </w:tcPr>
          <w:p w14:paraId="326E39D0" w14:textId="77777777" w:rsidR="00D159E3" w:rsidRPr="0022782E" w:rsidRDefault="00D159E3" w:rsidP="0022782E">
            <w:pPr>
              <w:spacing w:line="259" w:lineRule="auto"/>
              <w:ind w:left="2"/>
              <w:rPr>
                <w:rFonts w:ascii="Arial" w:eastAsia="Times New Roman" w:hAnsi="Arial" w:cs="Arial"/>
                <w:sz w:val="24"/>
                <w:szCs w:val="24"/>
              </w:rPr>
            </w:pPr>
          </w:p>
        </w:tc>
        <w:tc>
          <w:tcPr>
            <w:tcW w:w="1345" w:type="dxa"/>
          </w:tcPr>
          <w:p w14:paraId="49ACA62C" w14:textId="77777777" w:rsidR="00D159E3" w:rsidRPr="0022782E" w:rsidRDefault="00D159E3" w:rsidP="0022782E">
            <w:pPr>
              <w:rPr>
                <w:rFonts w:ascii="Arial" w:eastAsia="Times New Roman" w:hAnsi="Arial" w:cs="Arial"/>
                <w:b/>
                <w:bCs/>
                <w:color w:val="FF0000"/>
                <w:sz w:val="24"/>
                <w:szCs w:val="24"/>
              </w:rPr>
            </w:pPr>
          </w:p>
        </w:tc>
        <w:tc>
          <w:tcPr>
            <w:tcW w:w="3013" w:type="dxa"/>
          </w:tcPr>
          <w:p w14:paraId="7F6FB601" w14:textId="77777777" w:rsidR="00D159E3" w:rsidRPr="0022782E" w:rsidRDefault="00D159E3" w:rsidP="0022782E">
            <w:pPr>
              <w:rPr>
                <w:rFonts w:ascii="Arial" w:eastAsia="Times New Roman" w:hAnsi="Arial" w:cs="Arial"/>
                <w:b/>
                <w:bCs/>
                <w:sz w:val="24"/>
                <w:szCs w:val="24"/>
              </w:rPr>
            </w:pPr>
          </w:p>
        </w:tc>
      </w:tr>
    </w:tbl>
    <w:p w14:paraId="42CE5D83" w14:textId="77777777" w:rsidR="0022782E" w:rsidRPr="0022782E" w:rsidRDefault="0022782E" w:rsidP="0022782E">
      <w:pPr>
        <w:rPr>
          <w:rFonts w:ascii="Arial" w:eastAsia="Times New Roman" w:hAnsi="Arial" w:cs="Arial"/>
          <w:b/>
          <w:sz w:val="24"/>
          <w:szCs w:val="24"/>
        </w:rPr>
      </w:pPr>
    </w:p>
    <w:p w14:paraId="01E64D93" w14:textId="77777777" w:rsidR="0022782E" w:rsidRPr="0022782E" w:rsidRDefault="0022782E" w:rsidP="0022782E">
      <w:pPr>
        <w:rPr>
          <w:rFonts w:ascii="Arial" w:eastAsia="Times New Roman" w:hAnsi="Arial" w:cs="Arial"/>
          <w:b/>
          <w:sz w:val="24"/>
          <w:szCs w:val="24"/>
        </w:rPr>
      </w:pPr>
    </w:p>
    <w:p w14:paraId="7B3AB1DA" w14:textId="77777777" w:rsidR="0022782E" w:rsidRPr="0022782E" w:rsidRDefault="0022782E" w:rsidP="0022782E">
      <w:pPr>
        <w:rPr>
          <w:rFonts w:ascii="Arial" w:eastAsia="Times New Roman" w:hAnsi="Arial" w:cs="Arial"/>
          <w:sz w:val="18"/>
          <w:szCs w:val="18"/>
        </w:rPr>
      </w:pPr>
    </w:p>
    <w:p w14:paraId="15C5F3E8" w14:textId="77777777" w:rsidR="0022782E" w:rsidRPr="0022782E" w:rsidRDefault="0022782E" w:rsidP="0022782E">
      <w:pPr>
        <w:rPr>
          <w:rFonts w:ascii="Arial" w:eastAsia="Times New Roman" w:hAnsi="Arial" w:cs="Arial"/>
          <w:sz w:val="18"/>
          <w:szCs w:val="18"/>
        </w:rPr>
      </w:pPr>
    </w:p>
    <w:p w14:paraId="662AD17D" w14:textId="77777777" w:rsidR="0022782E" w:rsidRPr="0022782E" w:rsidRDefault="0022782E" w:rsidP="0022782E">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4"/>
      </w:tblGrid>
      <w:tr w:rsidR="0022782E" w:rsidRPr="0022782E" w14:paraId="37709691" w14:textId="77777777" w:rsidTr="00E209DB">
        <w:trPr>
          <w:trHeight w:val="2972"/>
        </w:trPr>
        <w:tc>
          <w:tcPr>
            <w:tcW w:w="14174" w:type="dxa"/>
          </w:tcPr>
          <w:p w14:paraId="13B389D2"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Assessment Feedback</w:t>
            </w:r>
          </w:p>
          <w:p w14:paraId="69BAF5DC" w14:textId="77777777" w:rsidR="0022782E" w:rsidRPr="0022782E" w:rsidRDefault="0022782E" w:rsidP="0022782E">
            <w:pPr>
              <w:rPr>
                <w:rFonts w:ascii="Arial" w:eastAsia="Times New Roman" w:hAnsi="Arial" w:cs="Arial"/>
                <w:b/>
                <w:bCs/>
                <w:sz w:val="24"/>
                <w:szCs w:val="24"/>
              </w:rPr>
            </w:pPr>
          </w:p>
          <w:p w14:paraId="4476D815" w14:textId="77777777" w:rsidR="0022782E" w:rsidRPr="0022782E" w:rsidRDefault="0022782E" w:rsidP="0022782E">
            <w:pPr>
              <w:rPr>
                <w:rFonts w:ascii="Arial" w:eastAsia="Times New Roman" w:hAnsi="Arial" w:cs="Arial"/>
                <w:b/>
                <w:bCs/>
                <w:sz w:val="24"/>
                <w:szCs w:val="24"/>
              </w:rPr>
            </w:pPr>
          </w:p>
          <w:p w14:paraId="1E4C6B55" w14:textId="77777777" w:rsidR="0022782E" w:rsidRPr="0022782E" w:rsidRDefault="0022782E" w:rsidP="0022782E">
            <w:pPr>
              <w:rPr>
                <w:rFonts w:ascii="Arial" w:eastAsia="Times New Roman" w:hAnsi="Arial" w:cs="Arial"/>
                <w:b/>
                <w:bCs/>
                <w:sz w:val="24"/>
                <w:szCs w:val="24"/>
              </w:rPr>
            </w:pPr>
          </w:p>
          <w:p w14:paraId="74BE5D37" w14:textId="77777777" w:rsidR="0022782E" w:rsidRPr="0022782E" w:rsidRDefault="0022782E" w:rsidP="0022782E">
            <w:pPr>
              <w:rPr>
                <w:rFonts w:ascii="Arial" w:eastAsia="Times New Roman" w:hAnsi="Arial" w:cs="Arial"/>
                <w:b/>
                <w:bCs/>
                <w:sz w:val="24"/>
                <w:szCs w:val="24"/>
              </w:rPr>
            </w:pPr>
          </w:p>
          <w:p w14:paraId="460AEFCE" w14:textId="77777777" w:rsidR="0022782E" w:rsidRPr="0022782E" w:rsidRDefault="0022782E" w:rsidP="0022782E">
            <w:pPr>
              <w:rPr>
                <w:rFonts w:ascii="Arial" w:eastAsia="Times New Roman" w:hAnsi="Arial" w:cs="Arial"/>
                <w:b/>
                <w:bCs/>
                <w:sz w:val="24"/>
                <w:szCs w:val="24"/>
              </w:rPr>
            </w:pPr>
          </w:p>
          <w:p w14:paraId="2C9E902C" w14:textId="77777777" w:rsidR="0022782E" w:rsidRPr="0022782E" w:rsidRDefault="0022782E" w:rsidP="0022782E">
            <w:pPr>
              <w:rPr>
                <w:rFonts w:ascii="Arial" w:eastAsia="Times New Roman" w:hAnsi="Arial" w:cs="Arial"/>
                <w:bCs/>
                <w:sz w:val="24"/>
                <w:szCs w:val="24"/>
              </w:rPr>
            </w:pPr>
          </w:p>
          <w:p w14:paraId="5A0DB5C2" w14:textId="77777777" w:rsidR="0022782E" w:rsidRPr="0022782E" w:rsidRDefault="0022782E" w:rsidP="0022782E">
            <w:pPr>
              <w:rPr>
                <w:rFonts w:ascii="Arial" w:eastAsia="Times New Roman" w:hAnsi="Arial" w:cs="Arial"/>
                <w:bCs/>
                <w:sz w:val="24"/>
                <w:szCs w:val="24"/>
              </w:rPr>
            </w:pPr>
          </w:p>
          <w:p w14:paraId="5B02C225" w14:textId="77777777" w:rsidR="0022782E" w:rsidRPr="0022782E" w:rsidRDefault="0022782E" w:rsidP="0022782E">
            <w:pPr>
              <w:rPr>
                <w:rFonts w:ascii="Arial" w:eastAsia="Times New Roman" w:hAnsi="Arial" w:cs="Arial"/>
                <w:bCs/>
                <w:sz w:val="24"/>
                <w:szCs w:val="24"/>
              </w:rPr>
            </w:pPr>
          </w:p>
          <w:p w14:paraId="13DEEA26" w14:textId="77777777" w:rsidR="0022782E" w:rsidRPr="0022782E" w:rsidRDefault="0022782E" w:rsidP="0022782E">
            <w:pPr>
              <w:rPr>
                <w:rFonts w:ascii="Arial" w:eastAsia="Times New Roman" w:hAnsi="Arial" w:cs="Arial"/>
                <w:bCs/>
                <w:sz w:val="24"/>
                <w:szCs w:val="24"/>
              </w:rPr>
            </w:pPr>
          </w:p>
          <w:p w14:paraId="69C96C13" w14:textId="77777777" w:rsidR="0022782E" w:rsidRPr="0022782E" w:rsidRDefault="0022782E" w:rsidP="0022782E">
            <w:pPr>
              <w:rPr>
                <w:rFonts w:ascii="Arial" w:eastAsia="Times New Roman" w:hAnsi="Arial" w:cs="Arial"/>
                <w:bCs/>
                <w:sz w:val="24"/>
                <w:szCs w:val="24"/>
              </w:rPr>
            </w:pPr>
          </w:p>
          <w:p w14:paraId="6F43FE8C" w14:textId="77777777" w:rsidR="0022782E" w:rsidRPr="0022782E" w:rsidRDefault="0022782E" w:rsidP="0022782E">
            <w:pPr>
              <w:rPr>
                <w:rFonts w:ascii="Arial" w:eastAsia="Times New Roman" w:hAnsi="Arial" w:cs="Arial"/>
                <w:bCs/>
                <w:sz w:val="24"/>
                <w:szCs w:val="24"/>
              </w:rPr>
            </w:pPr>
          </w:p>
          <w:p w14:paraId="1E894569"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I confirm that …………………………… is competent to carry out:</w:t>
            </w:r>
          </w:p>
          <w:p w14:paraId="13388D10" w14:textId="77777777" w:rsidR="0022782E" w:rsidRPr="0022782E" w:rsidRDefault="0022782E" w:rsidP="0022782E">
            <w:pPr>
              <w:rPr>
                <w:rFonts w:ascii="Arial" w:eastAsia="Times New Roman" w:hAnsi="Arial" w:cs="Arial"/>
                <w:b/>
                <w:bCs/>
                <w:sz w:val="24"/>
                <w:szCs w:val="24"/>
              </w:rPr>
            </w:pPr>
          </w:p>
          <w:p w14:paraId="7B884FF6"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Signed: ………………………………………………………. Role:…………………………………………………. Date:……………………</w:t>
            </w:r>
          </w:p>
        </w:tc>
      </w:tr>
    </w:tbl>
    <w:p w14:paraId="754CF870" w14:textId="77777777" w:rsidR="0022782E" w:rsidRPr="0022782E" w:rsidRDefault="0022782E" w:rsidP="0022782E">
      <w:pPr>
        <w:rPr>
          <w:rFonts w:ascii="Arial" w:eastAsia="Times New Roman"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4"/>
      </w:tblGrid>
      <w:tr w:rsidR="0022782E" w:rsidRPr="0022782E" w14:paraId="33FB089B" w14:textId="77777777" w:rsidTr="00E209DB">
        <w:trPr>
          <w:trHeight w:val="4212"/>
        </w:trPr>
        <w:tc>
          <w:tcPr>
            <w:tcW w:w="14174" w:type="dxa"/>
          </w:tcPr>
          <w:p w14:paraId="24E3D0A2" w14:textId="77777777" w:rsidR="0022782E" w:rsidRPr="0022782E" w:rsidRDefault="0022782E" w:rsidP="0022782E">
            <w:pPr>
              <w:rPr>
                <w:rFonts w:ascii="Arial" w:eastAsia="Times New Roman" w:hAnsi="Arial" w:cs="Arial"/>
                <w:bCs/>
                <w:sz w:val="24"/>
                <w:szCs w:val="24"/>
              </w:rPr>
            </w:pPr>
          </w:p>
          <w:p w14:paraId="52C798B6"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Learner Review</w:t>
            </w:r>
          </w:p>
          <w:p w14:paraId="4E3A715B" w14:textId="77777777" w:rsidR="0022782E" w:rsidRPr="0022782E" w:rsidRDefault="0022782E" w:rsidP="0022782E">
            <w:pPr>
              <w:rPr>
                <w:rFonts w:ascii="Arial" w:eastAsia="Times New Roman" w:hAnsi="Arial" w:cs="Arial"/>
                <w:b/>
                <w:bCs/>
                <w:sz w:val="24"/>
                <w:szCs w:val="24"/>
              </w:rPr>
            </w:pPr>
          </w:p>
          <w:p w14:paraId="331B97D6" w14:textId="77777777" w:rsidR="0022782E" w:rsidRPr="0022782E" w:rsidRDefault="0022782E" w:rsidP="0022782E">
            <w:pPr>
              <w:rPr>
                <w:rFonts w:ascii="Arial" w:eastAsia="Times New Roman" w:hAnsi="Arial" w:cs="Arial"/>
                <w:b/>
                <w:bCs/>
                <w:sz w:val="24"/>
                <w:szCs w:val="24"/>
              </w:rPr>
            </w:pPr>
          </w:p>
          <w:p w14:paraId="449CB62C" w14:textId="77777777" w:rsidR="0022782E" w:rsidRPr="0022782E" w:rsidRDefault="0022782E" w:rsidP="0022782E">
            <w:pPr>
              <w:rPr>
                <w:rFonts w:ascii="Arial" w:eastAsia="Times New Roman" w:hAnsi="Arial" w:cs="Arial"/>
                <w:bCs/>
                <w:sz w:val="24"/>
                <w:szCs w:val="24"/>
              </w:rPr>
            </w:pPr>
          </w:p>
          <w:p w14:paraId="4B05901F" w14:textId="77777777" w:rsidR="0022782E" w:rsidRPr="0022782E" w:rsidRDefault="0022782E" w:rsidP="0022782E">
            <w:pPr>
              <w:rPr>
                <w:rFonts w:ascii="Arial" w:eastAsia="Times New Roman" w:hAnsi="Arial" w:cs="Arial"/>
                <w:bCs/>
                <w:sz w:val="24"/>
                <w:szCs w:val="24"/>
              </w:rPr>
            </w:pPr>
          </w:p>
          <w:p w14:paraId="2F76E2CF" w14:textId="77777777" w:rsidR="0022782E" w:rsidRPr="0022782E" w:rsidRDefault="0022782E" w:rsidP="0022782E">
            <w:pPr>
              <w:rPr>
                <w:rFonts w:ascii="Arial" w:eastAsia="Times New Roman" w:hAnsi="Arial" w:cs="Arial"/>
                <w:bCs/>
                <w:sz w:val="24"/>
                <w:szCs w:val="24"/>
              </w:rPr>
            </w:pPr>
          </w:p>
          <w:p w14:paraId="7EE7E81A" w14:textId="77777777" w:rsidR="0022782E" w:rsidRPr="0022782E" w:rsidRDefault="0022782E" w:rsidP="0022782E">
            <w:pPr>
              <w:rPr>
                <w:rFonts w:ascii="Arial" w:eastAsia="Times New Roman" w:hAnsi="Arial" w:cs="Arial"/>
                <w:bCs/>
                <w:sz w:val="24"/>
                <w:szCs w:val="24"/>
              </w:rPr>
            </w:pPr>
          </w:p>
          <w:p w14:paraId="21C02389" w14:textId="77777777" w:rsidR="0022782E" w:rsidRPr="0022782E" w:rsidRDefault="0022782E" w:rsidP="0022782E">
            <w:pPr>
              <w:rPr>
                <w:rFonts w:ascii="Arial" w:eastAsia="Times New Roman" w:hAnsi="Arial" w:cs="Arial"/>
                <w:bCs/>
                <w:sz w:val="24"/>
                <w:szCs w:val="24"/>
              </w:rPr>
            </w:pPr>
          </w:p>
          <w:p w14:paraId="631FFC6F" w14:textId="77777777" w:rsidR="0022782E" w:rsidRPr="0022782E" w:rsidRDefault="0022782E" w:rsidP="0022782E">
            <w:pPr>
              <w:rPr>
                <w:rFonts w:ascii="Arial" w:eastAsia="Times New Roman" w:hAnsi="Arial" w:cs="Arial"/>
                <w:bCs/>
                <w:sz w:val="24"/>
                <w:szCs w:val="24"/>
              </w:rPr>
            </w:pPr>
          </w:p>
          <w:p w14:paraId="5D241AF8" w14:textId="77777777" w:rsidR="0022782E" w:rsidRPr="0022782E" w:rsidRDefault="0022782E" w:rsidP="0022782E">
            <w:pPr>
              <w:rPr>
                <w:rFonts w:ascii="Arial" w:eastAsia="Times New Roman" w:hAnsi="Arial" w:cs="Arial"/>
                <w:bCs/>
                <w:sz w:val="24"/>
                <w:szCs w:val="24"/>
              </w:rPr>
            </w:pPr>
          </w:p>
          <w:p w14:paraId="4D2B8478"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I confirm that I feel confident of my competence to carry out:</w:t>
            </w:r>
          </w:p>
          <w:p w14:paraId="1985CA69" w14:textId="77777777" w:rsidR="0022782E" w:rsidRPr="0022782E" w:rsidRDefault="0022782E" w:rsidP="0022782E">
            <w:pPr>
              <w:rPr>
                <w:rFonts w:ascii="Arial" w:eastAsia="Times New Roman" w:hAnsi="Arial" w:cs="Arial"/>
                <w:bCs/>
                <w:sz w:val="24"/>
                <w:szCs w:val="24"/>
              </w:rPr>
            </w:pPr>
          </w:p>
          <w:p w14:paraId="3CB2D751"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Name………………………………………………………… Role:…………………………………………………. Date:……………………</w:t>
            </w:r>
          </w:p>
        </w:tc>
      </w:tr>
    </w:tbl>
    <w:p w14:paraId="5C4633BB" w14:textId="77777777" w:rsidR="0099220E" w:rsidRDefault="0099220E" w:rsidP="005042DE">
      <w:pPr>
        <w:rPr>
          <w:rFonts w:ascii="Arial" w:hAnsi="Arial" w:cs="Arial"/>
          <w:sz w:val="24"/>
          <w:szCs w:val="24"/>
        </w:rPr>
      </w:pPr>
    </w:p>
    <w:p w14:paraId="1B2BC3AA" w14:textId="77777777" w:rsidR="0099220E" w:rsidRDefault="0099220E" w:rsidP="005042DE">
      <w:pPr>
        <w:rPr>
          <w:rFonts w:ascii="Arial" w:hAnsi="Arial" w:cs="Arial"/>
          <w:sz w:val="24"/>
          <w:szCs w:val="24"/>
        </w:rPr>
      </w:pPr>
    </w:p>
    <w:p w14:paraId="4DADCAE6" w14:textId="77777777" w:rsidR="0099220E" w:rsidRDefault="0099220E" w:rsidP="005042DE">
      <w:pPr>
        <w:rPr>
          <w:rFonts w:ascii="Arial" w:hAnsi="Arial" w:cs="Arial"/>
          <w:sz w:val="24"/>
          <w:szCs w:val="24"/>
        </w:rPr>
      </w:pPr>
    </w:p>
    <w:p w14:paraId="201F6855" w14:textId="77777777" w:rsidR="0099220E" w:rsidRDefault="0099220E" w:rsidP="005042DE">
      <w:pPr>
        <w:rPr>
          <w:rFonts w:ascii="Arial" w:hAnsi="Arial" w:cs="Arial"/>
          <w:sz w:val="24"/>
          <w:szCs w:val="24"/>
        </w:rPr>
      </w:pPr>
    </w:p>
    <w:p w14:paraId="59473D2E" w14:textId="77777777" w:rsidR="00F50C7A" w:rsidRDefault="00F50C7A" w:rsidP="005042DE">
      <w:pPr>
        <w:rPr>
          <w:rFonts w:ascii="Arial" w:hAnsi="Arial" w:cs="Arial"/>
          <w:sz w:val="24"/>
          <w:szCs w:val="24"/>
        </w:rPr>
        <w:sectPr w:rsidR="00F50C7A" w:rsidSect="0099220E">
          <w:pgSz w:w="16838" w:h="11906" w:orient="landscape"/>
          <w:pgMar w:top="1134" w:right="567" w:bottom="992" w:left="720" w:header="113" w:footer="340" w:gutter="0"/>
          <w:cols w:space="708"/>
          <w:docGrid w:linePitch="360"/>
        </w:sectPr>
      </w:pPr>
    </w:p>
    <w:p w14:paraId="29607900" w14:textId="29A5D0C7" w:rsidR="0099220E" w:rsidRDefault="0099220E" w:rsidP="005042DE">
      <w:pPr>
        <w:rPr>
          <w:rFonts w:ascii="Arial" w:hAnsi="Arial" w:cs="Arial"/>
          <w:sz w:val="24"/>
          <w:szCs w:val="24"/>
        </w:rPr>
      </w:pPr>
    </w:p>
    <w:p w14:paraId="5932E93D" w14:textId="77777777" w:rsidR="0099220E" w:rsidRDefault="0099220E" w:rsidP="005042DE">
      <w:pPr>
        <w:rPr>
          <w:rFonts w:ascii="Arial" w:hAnsi="Arial" w:cs="Arial"/>
          <w:sz w:val="24"/>
          <w:szCs w:val="24"/>
        </w:rPr>
      </w:pPr>
    </w:p>
    <w:p w14:paraId="74DA3F9C" w14:textId="1B7CA334" w:rsidR="00F50C7A" w:rsidRPr="002C5566" w:rsidRDefault="00B035B0" w:rsidP="00F50C7A">
      <w:pPr>
        <w:rPr>
          <w:rFonts w:ascii="Arial" w:hAnsi="Arial" w:cs="Arial"/>
          <w:b/>
          <w:bCs/>
          <w:sz w:val="24"/>
          <w:szCs w:val="24"/>
        </w:rPr>
      </w:pPr>
      <w:r w:rsidRPr="002C5566">
        <w:rPr>
          <w:rFonts w:ascii="Arial" w:hAnsi="Arial" w:cs="Arial"/>
          <w:b/>
          <w:bCs/>
          <w:sz w:val="24"/>
          <w:szCs w:val="24"/>
        </w:rPr>
        <w:t xml:space="preserve">Appendix </w:t>
      </w:r>
      <w:r w:rsidR="005A21D5">
        <w:rPr>
          <w:rFonts w:ascii="Arial" w:hAnsi="Arial" w:cs="Arial"/>
          <w:b/>
          <w:bCs/>
          <w:sz w:val="24"/>
          <w:szCs w:val="24"/>
        </w:rPr>
        <w:t>6</w:t>
      </w:r>
      <w:r w:rsidRPr="002C5566">
        <w:rPr>
          <w:rFonts w:ascii="Arial" w:hAnsi="Arial" w:cs="Arial"/>
          <w:b/>
          <w:bCs/>
          <w:sz w:val="24"/>
          <w:szCs w:val="24"/>
        </w:rPr>
        <w:t xml:space="preserve"> </w:t>
      </w:r>
      <w:r w:rsidR="00F50C7A" w:rsidRPr="002C5566">
        <w:rPr>
          <w:rFonts w:ascii="Arial" w:hAnsi="Arial" w:cs="Arial"/>
          <w:b/>
          <w:bCs/>
          <w:sz w:val="24"/>
          <w:szCs w:val="24"/>
        </w:rPr>
        <w:t xml:space="preserve">Template NMR request form </w:t>
      </w:r>
    </w:p>
    <w:p w14:paraId="2E99C21D" w14:textId="0ECE7F74" w:rsidR="0099220E" w:rsidRDefault="0099220E" w:rsidP="005042DE">
      <w:pPr>
        <w:rPr>
          <w:rFonts w:ascii="Arial" w:hAnsi="Arial" w:cs="Arial"/>
          <w:sz w:val="24"/>
          <w:szCs w:val="24"/>
        </w:rPr>
      </w:pPr>
    </w:p>
    <w:p w14:paraId="22FC492D" w14:textId="55DB4298" w:rsidR="00F50C7A" w:rsidRDefault="00F50C7A" w:rsidP="005042DE">
      <w:pPr>
        <w:rPr>
          <w:rFonts w:ascii="Arial" w:hAnsi="Arial" w:cs="Arial"/>
          <w:sz w:val="24"/>
          <w:szCs w:val="24"/>
        </w:rPr>
      </w:pPr>
    </w:p>
    <w:p w14:paraId="64BC84B5" w14:textId="77777777" w:rsidR="00F50C7A" w:rsidRPr="00F50C7A" w:rsidRDefault="00F50C7A" w:rsidP="00F50C7A">
      <w:pPr>
        <w:jc w:val="center"/>
        <w:rPr>
          <w:rFonts w:eastAsia="Calibri"/>
          <w:b/>
          <w:sz w:val="36"/>
          <w:lang w:val="en-US"/>
        </w:rPr>
      </w:pPr>
      <w:r w:rsidRPr="00F50C7A">
        <w:rPr>
          <w:rFonts w:ascii="Arial" w:eastAsia="Arial" w:hAnsi="Arial" w:cs="Arial"/>
          <w:noProof/>
          <w:lang w:eastAsia="en-GB"/>
        </w:rPr>
        <w:drawing>
          <wp:anchor distT="0" distB="0" distL="114300" distR="114300" simplePos="0" relativeHeight="251657216" behindDoc="0" locked="0" layoutInCell="1" allowOverlap="1" wp14:anchorId="5DFD5715" wp14:editId="5B02B0B8">
            <wp:simplePos x="0" y="0"/>
            <wp:positionH relativeFrom="column">
              <wp:posOffset>5671820</wp:posOffset>
            </wp:positionH>
            <wp:positionV relativeFrom="paragraph">
              <wp:posOffset>-495300</wp:posOffset>
            </wp:positionV>
            <wp:extent cx="1031240" cy="5848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1240" cy="584835"/>
                    </a:xfrm>
                    <a:prstGeom prst="rect">
                      <a:avLst/>
                    </a:prstGeom>
                    <a:noFill/>
                  </pic:spPr>
                </pic:pic>
              </a:graphicData>
            </a:graphic>
            <wp14:sizeRelH relativeFrom="page">
              <wp14:pctWidth>0</wp14:pctWidth>
            </wp14:sizeRelH>
            <wp14:sizeRelV relativeFrom="page">
              <wp14:pctHeight>0</wp14:pctHeight>
            </wp14:sizeRelV>
          </wp:anchor>
        </w:drawing>
      </w:r>
      <w:r w:rsidRPr="00F50C7A">
        <w:rPr>
          <w:rFonts w:eastAsia="Calibri"/>
          <w:b/>
          <w:sz w:val="36"/>
          <w:lang w:val="en-US"/>
        </w:rPr>
        <w:t>DEPARTMENT OF DIAGNOSTIC IMAGING</w:t>
      </w:r>
    </w:p>
    <w:p w14:paraId="2F3BFA55" w14:textId="77777777" w:rsidR="00F50C7A" w:rsidRPr="00F65BBF" w:rsidRDefault="00F50C7A" w:rsidP="00F50C7A">
      <w:pPr>
        <w:jc w:val="center"/>
        <w:rPr>
          <w:rFonts w:eastAsia="Calibri"/>
          <w:b/>
          <w:color w:val="0070C0"/>
          <w:sz w:val="36"/>
          <w:lang w:val="en-US"/>
        </w:rPr>
      </w:pPr>
      <w:r w:rsidRPr="00F65BBF">
        <w:rPr>
          <w:rFonts w:eastAsia="Calibri"/>
          <w:b/>
          <w:color w:val="0070C0"/>
          <w:sz w:val="36"/>
          <w:lang w:val="en-US"/>
        </w:rPr>
        <w:t>Non-Medical Referrer’s (NMR) Request Form</w:t>
      </w:r>
    </w:p>
    <w:p w14:paraId="2AFF5BE8" w14:textId="77777777" w:rsidR="00F50C7A" w:rsidRPr="00F50C7A" w:rsidRDefault="00F50C7A" w:rsidP="00F50C7A">
      <w:pPr>
        <w:rPr>
          <w:rFonts w:eastAsia="Calibri"/>
          <w:b/>
          <w:sz w:val="32"/>
          <w:lang w:val="en-US"/>
        </w:rPr>
      </w:pPr>
    </w:p>
    <w:p w14:paraId="2175A2A2" w14:textId="77777777" w:rsidR="00F50C7A" w:rsidRPr="00F50C7A" w:rsidRDefault="00F50C7A" w:rsidP="00F50C7A">
      <w:pPr>
        <w:rPr>
          <w:rFonts w:eastAsia="Calibri"/>
          <w:b/>
          <w:sz w:val="32"/>
          <w:lang w:val="en-US"/>
        </w:rPr>
      </w:pPr>
      <w:r w:rsidRPr="00F50C7A">
        <w:rPr>
          <w:rFonts w:eastAsia="Calibri"/>
          <w:b/>
          <w:sz w:val="32"/>
          <w:lang w:val="en-US"/>
        </w:rPr>
        <w:t>SECTION 1 - Non-Medical Referrer Details:</w:t>
      </w:r>
    </w:p>
    <w:p w14:paraId="38ECE20A" w14:textId="77777777" w:rsidR="00F50C7A" w:rsidRPr="00F50C7A" w:rsidRDefault="00F50C7A" w:rsidP="00F50C7A">
      <w:pPr>
        <w:rPr>
          <w:rFonts w:eastAsia="Calibri"/>
          <w:b/>
          <w:sz w:val="32"/>
          <w:lang w:val="en-US"/>
        </w:rPr>
      </w:pPr>
    </w:p>
    <w:tbl>
      <w:tblPr>
        <w:tblStyle w:val="TableGrid2"/>
        <w:tblW w:w="0" w:type="auto"/>
        <w:tblLook w:val="04A0" w:firstRow="1" w:lastRow="0" w:firstColumn="1" w:lastColumn="0" w:noHBand="0" w:noVBand="1"/>
      </w:tblPr>
      <w:tblGrid>
        <w:gridCol w:w="2405"/>
        <w:gridCol w:w="2693"/>
        <w:gridCol w:w="1701"/>
        <w:gridCol w:w="2971"/>
      </w:tblGrid>
      <w:tr w:rsidR="00436C05" w:rsidRPr="00F50C7A" w14:paraId="62F160B6" w14:textId="7E5ABD81" w:rsidTr="00436C05">
        <w:tc>
          <w:tcPr>
            <w:tcW w:w="2405" w:type="dxa"/>
            <w:shd w:val="clear" w:color="auto" w:fill="BFBFBF" w:themeFill="background1" w:themeFillShade="BF"/>
          </w:tcPr>
          <w:p w14:paraId="72A87485" w14:textId="77777777" w:rsidR="00436C05" w:rsidRPr="00436C05" w:rsidRDefault="00436C05" w:rsidP="00F50C7A">
            <w:pPr>
              <w:jc w:val="center"/>
              <w:rPr>
                <w:b/>
                <w:sz w:val="24"/>
                <w:szCs w:val="24"/>
                <w:lang w:val="en-US"/>
              </w:rPr>
            </w:pPr>
            <w:r w:rsidRPr="00436C05">
              <w:rPr>
                <w:b/>
                <w:sz w:val="24"/>
                <w:szCs w:val="24"/>
                <w:lang w:val="en-US"/>
              </w:rPr>
              <w:t>Name</w:t>
            </w:r>
          </w:p>
        </w:tc>
        <w:tc>
          <w:tcPr>
            <w:tcW w:w="2693" w:type="dxa"/>
            <w:shd w:val="clear" w:color="auto" w:fill="BFBFBF" w:themeFill="background1" w:themeFillShade="BF"/>
          </w:tcPr>
          <w:p w14:paraId="438AF8D2" w14:textId="77777777" w:rsidR="00436C05" w:rsidRPr="00436C05" w:rsidRDefault="00436C05" w:rsidP="00F50C7A">
            <w:pPr>
              <w:jc w:val="center"/>
              <w:rPr>
                <w:b/>
                <w:sz w:val="24"/>
                <w:szCs w:val="24"/>
                <w:lang w:val="en-US"/>
              </w:rPr>
            </w:pPr>
            <w:r w:rsidRPr="00436C05">
              <w:rPr>
                <w:b/>
                <w:sz w:val="24"/>
                <w:szCs w:val="24"/>
                <w:lang w:val="en-US"/>
              </w:rPr>
              <w:t>Role</w:t>
            </w:r>
          </w:p>
        </w:tc>
        <w:tc>
          <w:tcPr>
            <w:tcW w:w="4672" w:type="dxa"/>
            <w:gridSpan w:val="2"/>
            <w:shd w:val="clear" w:color="auto" w:fill="BFBFBF" w:themeFill="background1" w:themeFillShade="BF"/>
          </w:tcPr>
          <w:p w14:paraId="7A24FD8A" w14:textId="11561998" w:rsidR="00436C05" w:rsidRPr="00436C05" w:rsidRDefault="00436C05" w:rsidP="00F50C7A">
            <w:pPr>
              <w:jc w:val="center"/>
              <w:rPr>
                <w:b/>
                <w:sz w:val="24"/>
                <w:szCs w:val="24"/>
                <w:lang w:val="en-US"/>
              </w:rPr>
            </w:pPr>
            <w:r w:rsidRPr="00436C05">
              <w:rPr>
                <w:b/>
                <w:sz w:val="24"/>
                <w:szCs w:val="24"/>
                <w:lang w:val="en-US"/>
              </w:rPr>
              <w:t>Department / Surgery</w:t>
            </w:r>
          </w:p>
        </w:tc>
      </w:tr>
      <w:tr w:rsidR="00436C05" w:rsidRPr="00F50C7A" w14:paraId="0DB44B2D" w14:textId="781F84C0" w:rsidTr="00436C05">
        <w:trPr>
          <w:trHeight w:val="523"/>
        </w:trPr>
        <w:tc>
          <w:tcPr>
            <w:tcW w:w="2405" w:type="dxa"/>
          </w:tcPr>
          <w:p w14:paraId="61182139" w14:textId="77777777" w:rsidR="00436C05" w:rsidRPr="00436C05" w:rsidRDefault="00436C05" w:rsidP="00F50C7A">
            <w:pPr>
              <w:jc w:val="center"/>
              <w:rPr>
                <w:sz w:val="24"/>
                <w:szCs w:val="24"/>
                <w:lang w:val="en-US"/>
              </w:rPr>
            </w:pPr>
          </w:p>
        </w:tc>
        <w:tc>
          <w:tcPr>
            <w:tcW w:w="2693" w:type="dxa"/>
          </w:tcPr>
          <w:p w14:paraId="75BF7241" w14:textId="77777777" w:rsidR="00436C05" w:rsidRPr="00436C05" w:rsidRDefault="00436C05" w:rsidP="00F50C7A">
            <w:pPr>
              <w:jc w:val="center"/>
              <w:rPr>
                <w:sz w:val="24"/>
                <w:szCs w:val="24"/>
                <w:lang w:val="en-US"/>
              </w:rPr>
            </w:pPr>
          </w:p>
        </w:tc>
        <w:tc>
          <w:tcPr>
            <w:tcW w:w="4672" w:type="dxa"/>
            <w:gridSpan w:val="2"/>
          </w:tcPr>
          <w:p w14:paraId="6C34B00F" w14:textId="77777777" w:rsidR="00436C05" w:rsidRPr="00436C05" w:rsidRDefault="00436C05" w:rsidP="00F50C7A">
            <w:pPr>
              <w:jc w:val="center"/>
              <w:rPr>
                <w:sz w:val="24"/>
                <w:szCs w:val="24"/>
                <w:lang w:val="en-US"/>
              </w:rPr>
            </w:pPr>
          </w:p>
        </w:tc>
      </w:tr>
      <w:tr w:rsidR="00436C05" w:rsidRPr="00F50C7A" w14:paraId="3E923899" w14:textId="3C532875" w:rsidTr="00436C05">
        <w:trPr>
          <w:trHeight w:val="523"/>
        </w:trPr>
        <w:tc>
          <w:tcPr>
            <w:tcW w:w="2405" w:type="dxa"/>
            <w:shd w:val="clear" w:color="auto" w:fill="BFBFBF" w:themeFill="background1" w:themeFillShade="BF"/>
          </w:tcPr>
          <w:p w14:paraId="78AB3DE4" w14:textId="25180F12" w:rsidR="00436C05" w:rsidRPr="00436C05" w:rsidRDefault="00436C05" w:rsidP="00F50C7A">
            <w:pPr>
              <w:jc w:val="center"/>
              <w:rPr>
                <w:sz w:val="24"/>
                <w:szCs w:val="24"/>
                <w:lang w:val="en-US"/>
              </w:rPr>
            </w:pPr>
            <w:r w:rsidRPr="00436C05">
              <w:rPr>
                <w:b/>
                <w:sz w:val="24"/>
                <w:szCs w:val="24"/>
                <w:lang w:val="en-US"/>
              </w:rPr>
              <w:t>Professional Body</w:t>
            </w:r>
          </w:p>
        </w:tc>
        <w:tc>
          <w:tcPr>
            <w:tcW w:w="2693" w:type="dxa"/>
            <w:shd w:val="clear" w:color="auto" w:fill="BFBFBF" w:themeFill="background1" w:themeFillShade="BF"/>
          </w:tcPr>
          <w:p w14:paraId="5C725514" w14:textId="7071801A" w:rsidR="00436C05" w:rsidRPr="00436C05" w:rsidRDefault="00436C05" w:rsidP="00F50C7A">
            <w:pPr>
              <w:jc w:val="center"/>
              <w:rPr>
                <w:sz w:val="24"/>
                <w:szCs w:val="24"/>
                <w:lang w:val="en-US"/>
              </w:rPr>
            </w:pPr>
            <w:r w:rsidRPr="00436C05">
              <w:rPr>
                <w:b/>
                <w:sz w:val="24"/>
                <w:szCs w:val="24"/>
                <w:lang w:val="en-US"/>
              </w:rPr>
              <w:t>Professional Registration no:</w:t>
            </w:r>
          </w:p>
        </w:tc>
        <w:tc>
          <w:tcPr>
            <w:tcW w:w="4672" w:type="dxa"/>
            <w:gridSpan w:val="2"/>
            <w:shd w:val="clear" w:color="auto" w:fill="BFBFBF" w:themeFill="background1" w:themeFillShade="BF"/>
          </w:tcPr>
          <w:p w14:paraId="5D43F7D4" w14:textId="45FEE90A" w:rsidR="00436C05" w:rsidRPr="00436C05" w:rsidRDefault="00436C05" w:rsidP="00F50C7A">
            <w:pPr>
              <w:jc w:val="center"/>
              <w:rPr>
                <w:sz w:val="24"/>
                <w:szCs w:val="24"/>
                <w:lang w:val="en-US"/>
              </w:rPr>
            </w:pPr>
            <w:r w:rsidRPr="00436C05">
              <w:rPr>
                <w:b/>
                <w:bCs/>
                <w:sz w:val="24"/>
                <w:szCs w:val="24"/>
                <w:lang w:val="en-US"/>
              </w:rPr>
              <w:t>Staff number (to mandate training updates)</w:t>
            </w:r>
          </w:p>
        </w:tc>
      </w:tr>
      <w:tr w:rsidR="00436C05" w:rsidRPr="00F50C7A" w14:paraId="67577017" w14:textId="13876C5D" w:rsidTr="00436C05">
        <w:trPr>
          <w:trHeight w:val="523"/>
        </w:trPr>
        <w:tc>
          <w:tcPr>
            <w:tcW w:w="2405" w:type="dxa"/>
          </w:tcPr>
          <w:p w14:paraId="32B604AE" w14:textId="77777777" w:rsidR="00436C05" w:rsidRPr="00436C05" w:rsidRDefault="00436C05" w:rsidP="00F50C7A">
            <w:pPr>
              <w:jc w:val="center"/>
              <w:rPr>
                <w:sz w:val="24"/>
                <w:szCs w:val="24"/>
                <w:lang w:val="en-US"/>
              </w:rPr>
            </w:pPr>
          </w:p>
        </w:tc>
        <w:tc>
          <w:tcPr>
            <w:tcW w:w="2693" w:type="dxa"/>
          </w:tcPr>
          <w:p w14:paraId="0BDE5BF5" w14:textId="77777777" w:rsidR="00436C05" w:rsidRPr="00436C05" w:rsidRDefault="00436C05" w:rsidP="00F50C7A">
            <w:pPr>
              <w:jc w:val="center"/>
              <w:rPr>
                <w:sz w:val="24"/>
                <w:szCs w:val="24"/>
                <w:lang w:val="en-US"/>
              </w:rPr>
            </w:pPr>
          </w:p>
        </w:tc>
        <w:tc>
          <w:tcPr>
            <w:tcW w:w="4672" w:type="dxa"/>
            <w:gridSpan w:val="2"/>
          </w:tcPr>
          <w:p w14:paraId="4D54F849" w14:textId="77777777" w:rsidR="00436C05" w:rsidRPr="00436C05" w:rsidRDefault="00436C05" w:rsidP="00F50C7A">
            <w:pPr>
              <w:jc w:val="center"/>
              <w:rPr>
                <w:sz w:val="24"/>
                <w:szCs w:val="24"/>
                <w:lang w:val="en-US"/>
              </w:rPr>
            </w:pPr>
          </w:p>
        </w:tc>
      </w:tr>
      <w:tr w:rsidR="002C5566" w:rsidRPr="00F50C7A" w14:paraId="289166AD" w14:textId="4FC5F3D1" w:rsidTr="00436C05">
        <w:trPr>
          <w:trHeight w:val="523"/>
        </w:trPr>
        <w:tc>
          <w:tcPr>
            <w:tcW w:w="2405" w:type="dxa"/>
            <w:shd w:val="clear" w:color="auto" w:fill="BFBFBF" w:themeFill="background1" w:themeFillShade="BF"/>
          </w:tcPr>
          <w:p w14:paraId="503AE728" w14:textId="01A512CC" w:rsidR="002C5566" w:rsidRPr="00436C05" w:rsidRDefault="002C5566" w:rsidP="00F50C7A">
            <w:pPr>
              <w:jc w:val="center"/>
              <w:rPr>
                <w:b/>
                <w:bCs/>
                <w:sz w:val="24"/>
                <w:szCs w:val="24"/>
                <w:lang w:val="en-US"/>
              </w:rPr>
            </w:pPr>
            <w:r w:rsidRPr="00436C05">
              <w:rPr>
                <w:b/>
                <w:bCs/>
                <w:sz w:val="24"/>
                <w:szCs w:val="24"/>
                <w:lang w:val="en-US"/>
              </w:rPr>
              <w:t>Email</w:t>
            </w:r>
          </w:p>
        </w:tc>
        <w:tc>
          <w:tcPr>
            <w:tcW w:w="2693" w:type="dxa"/>
          </w:tcPr>
          <w:p w14:paraId="12DBED85" w14:textId="77777777" w:rsidR="002C5566" w:rsidRPr="00436C05" w:rsidRDefault="002C5566" w:rsidP="00F50C7A">
            <w:pPr>
              <w:jc w:val="center"/>
              <w:rPr>
                <w:sz w:val="24"/>
                <w:szCs w:val="24"/>
                <w:lang w:val="en-US"/>
              </w:rPr>
            </w:pPr>
          </w:p>
        </w:tc>
        <w:tc>
          <w:tcPr>
            <w:tcW w:w="1701" w:type="dxa"/>
            <w:shd w:val="clear" w:color="auto" w:fill="BFBFBF" w:themeFill="background1" w:themeFillShade="BF"/>
          </w:tcPr>
          <w:p w14:paraId="72960D8A" w14:textId="394294DC" w:rsidR="002C5566" w:rsidRPr="00436C05" w:rsidRDefault="002C5566" w:rsidP="00F50C7A">
            <w:pPr>
              <w:jc w:val="center"/>
              <w:rPr>
                <w:b/>
                <w:bCs/>
                <w:sz w:val="24"/>
                <w:szCs w:val="24"/>
                <w:lang w:val="en-US"/>
              </w:rPr>
            </w:pPr>
            <w:r w:rsidRPr="00436C05">
              <w:rPr>
                <w:b/>
                <w:bCs/>
                <w:sz w:val="24"/>
                <w:szCs w:val="24"/>
                <w:lang w:val="en-US"/>
              </w:rPr>
              <w:t>Tel. number</w:t>
            </w:r>
          </w:p>
        </w:tc>
        <w:tc>
          <w:tcPr>
            <w:tcW w:w="2971" w:type="dxa"/>
          </w:tcPr>
          <w:p w14:paraId="782776F5" w14:textId="77777777" w:rsidR="002C5566" w:rsidRPr="00436C05" w:rsidRDefault="002C5566" w:rsidP="00F50C7A">
            <w:pPr>
              <w:jc w:val="center"/>
              <w:rPr>
                <w:sz w:val="24"/>
                <w:szCs w:val="24"/>
                <w:lang w:val="en-US"/>
              </w:rPr>
            </w:pPr>
          </w:p>
        </w:tc>
      </w:tr>
    </w:tbl>
    <w:p w14:paraId="58B4AC07" w14:textId="77777777" w:rsidR="00F50C7A" w:rsidRPr="00F50C7A" w:rsidRDefault="00F50C7A" w:rsidP="00F50C7A">
      <w:pPr>
        <w:spacing w:line="276" w:lineRule="auto"/>
        <w:rPr>
          <w:rFonts w:eastAsia="Calibri"/>
          <w:lang w:val="en-US"/>
        </w:rPr>
      </w:pPr>
    </w:p>
    <w:p w14:paraId="2638689A" w14:textId="77777777" w:rsidR="00F50C7A" w:rsidRPr="00F50C7A" w:rsidRDefault="00F50C7A" w:rsidP="00F50C7A">
      <w:pPr>
        <w:spacing w:line="276" w:lineRule="auto"/>
        <w:rPr>
          <w:rFonts w:eastAsia="Calibri"/>
          <w:b/>
          <w:sz w:val="32"/>
          <w:lang w:val="en-US"/>
        </w:rPr>
      </w:pPr>
      <w:r w:rsidRPr="00F50C7A">
        <w:rPr>
          <w:rFonts w:eastAsia="Calibri"/>
          <w:b/>
          <w:sz w:val="32"/>
          <w:lang w:val="en-US"/>
        </w:rPr>
        <w:t>SECTION 2 - Scope of Practice</w:t>
      </w:r>
    </w:p>
    <w:p w14:paraId="5D11B08A" w14:textId="77777777" w:rsidR="00F50C7A" w:rsidRPr="00F50C7A" w:rsidRDefault="00F50C7A" w:rsidP="00F50C7A">
      <w:pPr>
        <w:spacing w:line="276" w:lineRule="auto"/>
        <w:rPr>
          <w:rFonts w:eastAsia="Calibri"/>
          <w:sz w:val="10"/>
          <w:lang w:val="en-US"/>
        </w:rPr>
      </w:pPr>
    </w:p>
    <w:p w14:paraId="0AAE7ABF" w14:textId="77777777" w:rsidR="00F50C7A" w:rsidRPr="00F50C7A" w:rsidRDefault="00F50C7A" w:rsidP="00F50C7A">
      <w:pPr>
        <w:spacing w:line="276" w:lineRule="auto"/>
        <w:rPr>
          <w:rFonts w:eastAsia="Calibri"/>
          <w:sz w:val="24"/>
          <w:lang w:val="en-US"/>
        </w:rPr>
      </w:pPr>
      <w:r w:rsidRPr="00F50C7A">
        <w:rPr>
          <w:rFonts w:eastAsia="Calibri"/>
          <w:sz w:val="24"/>
          <w:lang w:val="en-US"/>
        </w:rPr>
        <w:t>Please give details of the imaging investigations you require access to request.  This is role specific and you must only request imaging within your defined scope of practice as described in your Standard Operating Procedure, supported by your learning and competency framework</w:t>
      </w:r>
    </w:p>
    <w:p w14:paraId="62A7B858" w14:textId="77777777" w:rsidR="00F50C7A" w:rsidRPr="00F50C7A" w:rsidRDefault="00F50C7A" w:rsidP="00F50C7A">
      <w:pPr>
        <w:spacing w:line="276" w:lineRule="auto"/>
        <w:rPr>
          <w:rFonts w:eastAsia="Calibri"/>
          <w:lang w:val="en-US"/>
        </w:rPr>
      </w:pPr>
    </w:p>
    <w:tbl>
      <w:tblPr>
        <w:tblStyle w:val="TableGrid2"/>
        <w:tblW w:w="0" w:type="auto"/>
        <w:tblBorders>
          <w:top w:val="none" w:sz="0" w:space="0" w:color="auto"/>
          <w:left w:val="none" w:sz="0" w:space="0" w:color="auto"/>
          <w:bottom w:val="none" w:sz="0" w:space="0" w:color="auto"/>
        </w:tblBorders>
        <w:tblLook w:val="04A0" w:firstRow="1" w:lastRow="0" w:firstColumn="1" w:lastColumn="0" w:noHBand="0" w:noVBand="1"/>
      </w:tblPr>
      <w:tblGrid>
        <w:gridCol w:w="2646"/>
        <w:gridCol w:w="7124"/>
      </w:tblGrid>
      <w:tr w:rsidR="00F50C7A" w:rsidRPr="00F50C7A" w14:paraId="53E890A3"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5757E255" w14:textId="77777777" w:rsidR="00F50C7A" w:rsidRPr="00F50C7A" w:rsidRDefault="00F50C7A" w:rsidP="00F50C7A">
            <w:pPr>
              <w:rPr>
                <w:rFonts w:cs="Calibri"/>
                <w:bCs/>
                <w:lang w:val="en-US"/>
              </w:rPr>
            </w:pPr>
            <w:r w:rsidRPr="00F50C7A">
              <w:rPr>
                <w:rFonts w:cs="Calibri"/>
                <w:bCs/>
                <w:lang w:val="en-US"/>
              </w:rPr>
              <w:t>Imaging</w:t>
            </w:r>
          </w:p>
        </w:tc>
        <w:tc>
          <w:tcPr>
            <w:tcW w:w="7194" w:type="dxa"/>
            <w:tcBorders>
              <w:top w:val="single" w:sz="4" w:space="0" w:color="auto"/>
              <w:bottom w:val="single" w:sz="4" w:space="0" w:color="auto"/>
            </w:tcBorders>
            <w:shd w:val="clear" w:color="auto" w:fill="D9D9D9" w:themeFill="background1" w:themeFillShade="D9"/>
          </w:tcPr>
          <w:p w14:paraId="6192B2F7" w14:textId="77777777" w:rsidR="00F50C7A" w:rsidRPr="00F50C7A" w:rsidRDefault="00F50C7A" w:rsidP="00F50C7A">
            <w:pPr>
              <w:rPr>
                <w:lang w:val="en-US"/>
              </w:rPr>
            </w:pPr>
            <w:r w:rsidRPr="00F50C7A">
              <w:rPr>
                <w:lang w:val="en-US"/>
              </w:rPr>
              <w:t>Scope of practice</w:t>
            </w:r>
          </w:p>
        </w:tc>
      </w:tr>
      <w:tr w:rsidR="00F50C7A" w:rsidRPr="00F50C7A" w14:paraId="4809D9FC"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1C018E11" w14:textId="77777777" w:rsidR="00F50C7A" w:rsidRPr="00F50C7A" w:rsidRDefault="00F50C7A" w:rsidP="00F50C7A">
            <w:pPr>
              <w:rPr>
                <w:b/>
                <w:sz w:val="32"/>
                <w:lang w:val="en-US"/>
              </w:rPr>
            </w:pPr>
            <w:r w:rsidRPr="00F50C7A">
              <w:rPr>
                <w:rFonts w:cs="Calibri"/>
                <w:b/>
                <w:sz w:val="32"/>
                <w:lang w:val="en-US"/>
              </w:rPr>
              <w:t xml:space="preserve"> □</w:t>
            </w:r>
            <w:r w:rsidRPr="00F50C7A">
              <w:rPr>
                <w:b/>
                <w:lang w:val="en-US"/>
              </w:rPr>
              <w:t xml:space="preserve">Plain Film X-rays    </w:t>
            </w:r>
          </w:p>
        </w:tc>
        <w:tc>
          <w:tcPr>
            <w:tcW w:w="7194" w:type="dxa"/>
            <w:tcBorders>
              <w:top w:val="single" w:sz="4" w:space="0" w:color="auto"/>
              <w:bottom w:val="single" w:sz="4" w:space="0" w:color="auto"/>
            </w:tcBorders>
          </w:tcPr>
          <w:p w14:paraId="02B3D548" w14:textId="77777777" w:rsidR="00F50C7A" w:rsidRPr="00F50C7A" w:rsidRDefault="00F50C7A" w:rsidP="00F50C7A">
            <w:pPr>
              <w:rPr>
                <w:lang w:val="en-US"/>
              </w:rPr>
            </w:pPr>
          </w:p>
        </w:tc>
      </w:tr>
      <w:tr w:rsidR="00F50C7A" w:rsidRPr="00F50C7A" w14:paraId="42CA307D"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3CFC868B" w14:textId="5636032D" w:rsidR="00F50C7A" w:rsidRPr="00F50C7A" w:rsidRDefault="00F50C7A" w:rsidP="00F50C7A">
            <w:pPr>
              <w:rPr>
                <w:b/>
                <w:lang w:val="en-US"/>
              </w:rPr>
            </w:pPr>
            <w:r w:rsidRPr="00F50C7A">
              <w:rPr>
                <w:rFonts w:cs="Calibri"/>
                <w:b/>
                <w:sz w:val="32"/>
                <w:lang w:val="en-US"/>
              </w:rPr>
              <w:t xml:space="preserve"> □ </w:t>
            </w:r>
            <w:r w:rsidRPr="00F50C7A">
              <w:rPr>
                <w:b/>
                <w:lang w:val="en-US"/>
              </w:rPr>
              <w:t>CT scans</w:t>
            </w:r>
            <w:r w:rsidRPr="00F50C7A">
              <w:rPr>
                <w:b/>
                <w:lang w:val="en-US"/>
              </w:rPr>
              <w:tab/>
              <w:t xml:space="preserve">                     </w:t>
            </w:r>
          </w:p>
        </w:tc>
        <w:tc>
          <w:tcPr>
            <w:tcW w:w="7194" w:type="dxa"/>
            <w:tcBorders>
              <w:top w:val="single" w:sz="4" w:space="0" w:color="auto"/>
            </w:tcBorders>
          </w:tcPr>
          <w:p w14:paraId="3EC265DA" w14:textId="77777777" w:rsidR="00F50C7A" w:rsidRPr="00F50C7A" w:rsidRDefault="00F50C7A" w:rsidP="00F50C7A">
            <w:pPr>
              <w:autoSpaceDE w:val="0"/>
              <w:autoSpaceDN w:val="0"/>
              <w:adjustRightInd w:val="0"/>
              <w:jc w:val="both"/>
              <w:rPr>
                <w:rFonts w:asciiTheme="minorHAnsi" w:hAnsiTheme="minorHAnsi" w:cstheme="minorHAnsi"/>
                <w:bCs/>
                <w:sz w:val="22"/>
                <w:szCs w:val="22"/>
              </w:rPr>
            </w:pPr>
          </w:p>
        </w:tc>
      </w:tr>
      <w:tr w:rsidR="00F50C7A" w:rsidRPr="00F50C7A" w14:paraId="1FB322C6"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61B31282" w14:textId="77777777" w:rsidR="00F50C7A" w:rsidRPr="00F50C7A" w:rsidRDefault="00F50C7A" w:rsidP="00F50C7A">
            <w:pPr>
              <w:rPr>
                <w:b/>
                <w:lang w:val="en-US"/>
              </w:rPr>
            </w:pPr>
            <w:r w:rsidRPr="00F50C7A">
              <w:rPr>
                <w:rFonts w:cs="Calibri"/>
                <w:b/>
                <w:sz w:val="32"/>
                <w:lang w:val="en-US"/>
              </w:rPr>
              <w:t xml:space="preserve"> □</w:t>
            </w:r>
            <w:r w:rsidRPr="00F50C7A">
              <w:rPr>
                <w:b/>
                <w:lang w:val="en-US"/>
              </w:rPr>
              <w:t>MRI scans</w:t>
            </w:r>
            <w:r w:rsidRPr="00F50C7A">
              <w:rPr>
                <w:b/>
                <w:lang w:val="en-US"/>
              </w:rPr>
              <w:tab/>
              <w:t xml:space="preserve">                     </w:t>
            </w:r>
          </w:p>
        </w:tc>
        <w:tc>
          <w:tcPr>
            <w:tcW w:w="7194" w:type="dxa"/>
          </w:tcPr>
          <w:p w14:paraId="2DDA0308" w14:textId="77777777" w:rsidR="00F50C7A" w:rsidRPr="00F50C7A" w:rsidRDefault="00F50C7A" w:rsidP="00F50C7A">
            <w:pPr>
              <w:jc w:val="both"/>
              <w:rPr>
                <w:rFonts w:asciiTheme="minorHAnsi" w:hAnsiTheme="minorHAnsi" w:cstheme="minorHAnsi"/>
                <w:sz w:val="22"/>
                <w:szCs w:val="22"/>
              </w:rPr>
            </w:pPr>
          </w:p>
        </w:tc>
      </w:tr>
      <w:tr w:rsidR="00F50C7A" w:rsidRPr="00F50C7A" w14:paraId="282713B2"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3649C9BE" w14:textId="77777777" w:rsidR="00F50C7A" w:rsidRPr="00F50C7A" w:rsidRDefault="00F50C7A" w:rsidP="00F50C7A">
            <w:pPr>
              <w:rPr>
                <w:b/>
                <w:lang w:val="en-US"/>
              </w:rPr>
            </w:pPr>
            <w:r w:rsidRPr="00F50C7A">
              <w:rPr>
                <w:rFonts w:cs="Calibri"/>
                <w:b/>
                <w:sz w:val="32"/>
                <w:lang w:val="en-US"/>
              </w:rPr>
              <w:t xml:space="preserve"> □</w:t>
            </w:r>
            <w:r w:rsidRPr="00F50C7A">
              <w:rPr>
                <w:b/>
                <w:lang w:val="en-US"/>
              </w:rPr>
              <w:t xml:space="preserve">Ultrasound scans                  </w:t>
            </w:r>
          </w:p>
        </w:tc>
        <w:tc>
          <w:tcPr>
            <w:tcW w:w="7194" w:type="dxa"/>
          </w:tcPr>
          <w:p w14:paraId="47CD4043" w14:textId="77777777" w:rsidR="00F50C7A" w:rsidRPr="00F50C7A" w:rsidRDefault="00F50C7A" w:rsidP="00F50C7A">
            <w:pPr>
              <w:rPr>
                <w:rFonts w:asciiTheme="minorHAnsi" w:hAnsiTheme="minorHAnsi" w:cstheme="minorHAnsi"/>
                <w:sz w:val="22"/>
                <w:szCs w:val="22"/>
                <w:lang w:val="en-US"/>
              </w:rPr>
            </w:pPr>
          </w:p>
        </w:tc>
      </w:tr>
      <w:tr w:rsidR="00F50C7A" w:rsidRPr="00F50C7A" w14:paraId="5789F3F7"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7E2B66D5"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Barium studies</w:t>
            </w:r>
          </w:p>
        </w:tc>
        <w:tc>
          <w:tcPr>
            <w:tcW w:w="7194" w:type="dxa"/>
          </w:tcPr>
          <w:p w14:paraId="6214EB0B" w14:textId="77777777" w:rsidR="00F50C7A" w:rsidRPr="00F50C7A" w:rsidRDefault="00F50C7A" w:rsidP="00F50C7A">
            <w:pPr>
              <w:rPr>
                <w:rFonts w:asciiTheme="minorHAnsi" w:hAnsiTheme="minorHAnsi" w:cstheme="minorHAnsi"/>
                <w:lang w:val="en-US"/>
              </w:rPr>
            </w:pPr>
          </w:p>
        </w:tc>
      </w:tr>
      <w:tr w:rsidR="00F50C7A" w:rsidRPr="00F50C7A" w14:paraId="16681EF6"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626124F1"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Interventional Radiology</w:t>
            </w:r>
          </w:p>
        </w:tc>
        <w:tc>
          <w:tcPr>
            <w:tcW w:w="7194" w:type="dxa"/>
          </w:tcPr>
          <w:p w14:paraId="43D32610" w14:textId="77777777" w:rsidR="00F50C7A" w:rsidRPr="00F50C7A" w:rsidRDefault="00F50C7A" w:rsidP="00F50C7A">
            <w:pPr>
              <w:rPr>
                <w:rFonts w:asciiTheme="minorHAnsi" w:hAnsiTheme="minorHAnsi" w:cstheme="minorHAnsi"/>
                <w:lang w:val="en-US"/>
              </w:rPr>
            </w:pPr>
          </w:p>
        </w:tc>
      </w:tr>
      <w:tr w:rsidR="00F50C7A" w:rsidRPr="00F50C7A" w14:paraId="1F6156B4"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33789377"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Breast Imaging</w:t>
            </w:r>
          </w:p>
        </w:tc>
        <w:tc>
          <w:tcPr>
            <w:tcW w:w="7194" w:type="dxa"/>
          </w:tcPr>
          <w:p w14:paraId="33BE1CBD" w14:textId="77777777" w:rsidR="00F50C7A" w:rsidRPr="00F50C7A" w:rsidRDefault="00F50C7A" w:rsidP="00F50C7A">
            <w:pPr>
              <w:rPr>
                <w:rFonts w:asciiTheme="minorHAnsi" w:hAnsiTheme="minorHAnsi" w:cstheme="minorHAnsi"/>
                <w:lang w:val="en-US"/>
              </w:rPr>
            </w:pPr>
          </w:p>
        </w:tc>
      </w:tr>
      <w:tr w:rsidR="00AE761C" w:rsidRPr="00F50C7A" w14:paraId="4D6632F1"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7D1A9461" w14:textId="0276CFE1" w:rsidR="00AE761C" w:rsidRPr="00F50C7A" w:rsidRDefault="00AE761C" w:rsidP="00F50C7A">
            <w:pPr>
              <w:rPr>
                <w:rFonts w:cs="Calibri"/>
                <w:b/>
                <w:sz w:val="32"/>
                <w:lang w:val="en-US"/>
              </w:rPr>
            </w:pPr>
            <w:r w:rsidRPr="00F50C7A">
              <w:rPr>
                <w:rFonts w:cs="Calibri"/>
                <w:b/>
                <w:sz w:val="32"/>
                <w:lang w:val="en-US"/>
              </w:rPr>
              <w:t>□</w:t>
            </w:r>
            <w:r>
              <w:rPr>
                <w:rFonts w:cs="Calibri"/>
                <w:b/>
                <w:sz w:val="32"/>
                <w:lang w:val="en-US"/>
              </w:rPr>
              <w:t xml:space="preserve"> </w:t>
            </w:r>
            <w:r w:rsidRPr="00E407DC">
              <w:rPr>
                <w:rFonts w:cs="Calibri"/>
                <w:b/>
                <w:sz w:val="22"/>
                <w:lang w:val="en-US"/>
              </w:rPr>
              <w:t>PET CT</w:t>
            </w:r>
            <w:r>
              <w:rPr>
                <w:rFonts w:cs="Calibri"/>
                <w:b/>
                <w:lang w:val="en-US"/>
              </w:rPr>
              <w:t xml:space="preserve"> scans</w:t>
            </w:r>
            <w:r w:rsidR="00430805">
              <w:rPr>
                <w:rFonts w:cs="Calibri"/>
                <w:b/>
                <w:lang w:val="en-US"/>
              </w:rPr>
              <w:t>*</w:t>
            </w:r>
          </w:p>
        </w:tc>
        <w:tc>
          <w:tcPr>
            <w:tcW w:w="7194" w:type="dxa"/>
          </w:tcPr>
          <w:p w14:paraId="7FBB3ED3" w14:textId="77777777" w:rsidR="00AE761C" w:rsidRPr="00F50C7A" w:rsidRDefault="00AE761C" w:rsidP="00F50C7A">
            <w:pPr>
              <w:rPr>
                <w:rFonts w:asciiTheme="minorHAnsi" w:hAnsiTheme="minorHAnsi" w:cstheme="minorHAnsi"/>
                <w:lang w:val="en-US"/>
              </w:rPr>
            </w:pPr>
          </w:p>
        </w:tc>
      </w:tr>
      <w:tr w:rsidR="00F50C7A" w:rsidRPr="00F50C7A" w14:paraId="22907150"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7447FB46"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Others (specify)</w:t>
            </w:r>
          </w:p>
        </w:tc>
        <w:tc>
          <w:tcPr>
            <w:tcW w:w="7194" w:type="dxa"/>
            <w:tcBorders>
              <w:bottom w:val="single" w:sz="4" w:space="0" w:color="auto"/>
            </w:tcBorders>
          </w:tcPr>
          <w:p w14:paraId="087F9C00" w14:textId="77777777" w:rsidR="00F50C7A" w:rsidRPr="00F50C7A" w:rsidRDefault="00F50C7A" w:rsidP="00F50C7A">
            <w:pPr>
              <w:rPr>
                <w:rFonts w:asciiTheme="minorHAnsi" w:hAnsiTheme="minorHAnsi" w:cstheme="minorHAnsi"/>
                <w:lang w:val="en-US"/>
              </w:rPr>
            </w:pPr>
          </w:p>
        </w:tc>
      </w:tr>
    </w:tbl>
    <w:p w14:paraId="1A57BE37" w14:textId="77777777" w:rsidR="00F50C7A" w:rsidRPr="00F50C7A" w:rsidRDefault="00F50C7A" w:rsidP="00F50C7A">
      <w:pPr>
        <w:spacing w:line="276" w:lineRule="auto"/>
        <w:rPr>
          <w:rFonts w:eastAsia="Calibri"/>
          <w:sz w:val="12"/>
          <w:szCs w:val="24"/>
          <w:lang w:val="en-US"/>
        </w:rPr>
      </w:pPr>
    </w:p>
    <w:p w14:paraId="59F83C1F" w14:textId="41A9CD0D" w:rsidR="00430805" w:rsidRDefault="00430805" w:rsidP="00430805">
      <w:bookmarkStart w:id="9" w:name="_Hlk124146509"/>
      <w:r>
        <w:rPr>
          <w:rFonts w:ascii="Arial" w:hAnsi="Arial" w:cs="Arial"/>
        </w:rPr>
        <w:t xml:space="preserve">*PET requests must be completed by a GMC registered consultant or a clinical colleague approved to requested on their behalf. In order to be approved for this, the attached form must be completed and signed by the consultant and the delegate and sent back to Alliance Medical at the following address: </w:t>
      </w:r>
      <w:hyperlink r:id="rId48" w:history="1">
        <w:r>
          <w:rPr>
            <w:rStyle w:val="Hyperlink"/>
            <w:rFonts w:ascii="Arial" w:hAnsi="Arial" w:cs="Arial"/>
          </w:rPr>
          <w:t>taunton.pet@nhs.net</w:t>
        </w:r>
      </w:hyperlink>
      <w:r>
        <w:rPr>
          <w:rFonts w:ascii="Arial" w:hAnsi="Arial" w:cs="Arial"/>
        </w:rPr>
        <w:t xml:space="preserve">. Once this has been completed, the PET form is available on EPRO as a standard letter. </w:t>
      </w:r>
    </w:p>
    <w:p w14:paraId="3688F954" w14:textId="399804AE" w:rsidR="00430805" w:rsidRDefault="00DB423A" w:rsidP="00F50C7A">
      <w:pPr>
        <w:spacing w:line="276" w:lineRule="auto"/>
        <w:rPr>
          <w:rFonts w:eastAsia="Calibri"/>
          <w:sz w:val="24"/>
          <w:szCs w:val="24"/>
          <w:lang w:val="en-US"/>
        </w:rPr>
      </w:pPr>
      <w:r>
        <w:object w:dxaOrig="1508" w:dyaOrig="984" w14:anchorId="0DA634B5">
          <v:shape id="_x0000_i1027" type="#_x0000_t75" style="width:75.8pt;height:48.75pt" o:ole="">
            <v:imagedata r:id="rId49" o:title=""/>
          </v:shape>
          <o:OLEObject Type="Embed" ProgID="Acrobat.Document.DC" ShapeID="_x0000_i1027" DrawAspect="Icon" ObjectID="_1748696635" r:id="rId50"/>
        </w:object>
      </w:r>
    </w:p>
    <w:bookmarkEnd w:id="9"/>
    <w:p w14:paraId="43EDE5F9" w14:textId="77777777" w:rsidR="00430805" w:rsidRDefault="00430805" w:rsidP="00F50C7A">
      <w:pPr>
        <w:spacing w:line="276" w:lineRule="auto"/>
        <w:rPr>
          <w:rFonts w:eastAsia="Calibri"/>
          <w:sz w:val="24"/>
          <w:szCs w:val="24"/>
          <w:lang w:val="en-US"/>
        </w:rPr>
      </w:pPr>
    </w:p>
    <w:p w14:paraId="1847822E" w14:textId="629B1DCE" w:rsidR="00430805" w:rsidRDefault="00430805" w:rsidP="00F50C7A">
      <w:pPr>
        <w:spacing w:line="276" w:lineRule="auto"/>
        <w:rPr>
          <w:rFonts w:eastAsia="Calibri"/>
          <w:sz w:val="24"/>
          <w:szCs w:val="24"/>
          <w:lang w:val="en-US"/>
        </w:rPr>
      </w:pPr>
    </w:p>
    <w:p w14:paraId="73D355AE" w14:textId="0D8AD8FE" w:rsidR="00BD4283" w:rsidRDefault="00BD4283" w:rsidP="00F50C7A">
      <w:pPr>
        <w:spacing w:line="276" w:lineRule="auto"/>
        <w:rPr>
          <w:rFonts w:eastAsia="Calibri"/>
          <w:sz w:val="24"/>
          <w:szCs w:val="24"/>
          <w:lang w:val="en-US"/>
        </w:rPr>
      </w:pPr>
    </w:p>
    <w:p w14:paraId="22B34797" w14:textId="77777777" w:rsidR="00BD4283" w:rsidRDefault="00BD4283" w:rsidP="00F50C7A">
      <w:pPr>
        <w:spacing w:line="276" w:lineRule="auto"/>
        <w:rPr>
          <w:rFonts w:eastAsia="Calibri"/>
          <w:sz w:val="24"/>
          <w:szCs w:val="24"/>
          <w:lang w:val="en-US"/>
        </w:rPr>
      </w:pPr>
    </w:p>
    <w:p w14:paraId="332907A4" w14:textId="65A8D02F" w:rsidR="00F50C7A" w:rsidRPr="00F50C7A" w:rsidRDefault="00F50C7A" w:rsidP="00F50C7A">
      <w:pPr>
        <w:spacing w:line="276" w:lineRule="auto"/>
        <w:rPr>
          <w:rFonts w:eastAsia="Calibri"/>
          <w:b/>
          <w:sz w:val="28"/>
          <w:szCs w:val="24"/>
          <w:lang w:val="en-US"/>
        </w:rPr>
      </w:pPr>
      <w:r w:rsidRPr="00F50C7A">
        <w:rPr>
          <w:rFonts w:eastAsia="Calibri"/>
          <w:sz w:val="24"/>
          <w:szCs w:val="24"/>
          <w:lang w:val="en-US"/>
        </w:rPr>
        <w:t>Enter below the name and job title of the clinician / line manager who will be taking responsibility for your referrals</w:t>
      </w:r>
      <w:r w:rsidRPr="00F50C7A">
        <w:rPr>
          <w:rFonts w:eastAsia="Calibri"/>
          <w:sz w:val="28"/>
          <w:szCs w:val="24"/>
          <w:lang w:val="en-US"/>
        </w:rPr>
        <w:t>:</w:t>
      </w:r>
    </w:p>
    <w:p w14:paraId="4816F93E" w14:textId="77777777" w:rsidR="00F50C7A" w:rsidRPr="00F50C7A" w:rsidRDefault="00F50C7A" w:rsidP="00F50C7A">
      <w:pPr>
        <w:spacing w:line="276" w:lineRule="auto"/>
        <w:rPr>
          <w:rFonts w:eastAsia="Calibri"/>
          <w:b/>
          <w:sz w:val="16"/>
          <w:szCs w:val="24"/>
          <w:lang w:val="en-US"/>
        </w:rPr>
      </w:pPr>
    </w:p>
    <w:tbl>
      <w:tblPr>
        <w:tblStyle w:val="TableGrid2"/>
        <w:tblW w:w="0" w:type="auto"/>
        <w:tblLook w:val="04A0" w:firstRow="1" w:lastRow="0" w:firstColumn="1" w:lastColumn="0" w:noHBand="0" w:noVBand="1"/>
      </w:tblPr>
      <w:tblGrid>
        <w:gridCol w:w="2653"/>
        <w:gridCol w:w="7117"/>
      </w:tblGrid>
      <w:tr w:rsidR="00F50C7A" w:rsidRPr="00F50C7A" w14:paraId="192C1FEC" w14:textId="77777777" w:rsidTr="00D87C54">
        <w:trPr>
          <w:trHeight w:val="454"/>
        </w:trPr>
        <w:tc>
          <w:tcPr>
            <w:tcW w:w="2660" w:type="dxa"/>
            <w:shd w:val="clear" w:color="auto" w:fill="D9D9D9" w:themeFill="background1" w:themeFillShade="D9"/>
            <w:vAlign w:val="center"/>
          </w:tcPr>
          <w:p w14:paraId="3464911F" w14:textId="77777777" w:rsidR="00F50C7A" w:rsidRPr="00F50C7A" w:rsidRDefault="00F50C7A" w:rsidP="00F50C7A">
            <w:pPr>
              <w:rPr>
                <w:b/>
                <w:lang w:val="en-US"/>
              </w:rPr>
            </w:pPr>
            <w:r w:rsidRPr="00F50C7A">
              <w:rPr>
                <w:b/>
                <w:lang w:val="en-US"/>
              </w:rPr>
              <w:t>Dr/Mr/Miss/Ms/Prof.</w:t>
            </w:r>
          </w:p>
        </w:tc>
        <w:tc>
          <w:tcPr>
            <w:tcW w:w="7194" w:type="dxa"/>
            <w:vAlign w:val="center"/>
          </w:tcPr>
          <w:p w14:paraId="112024B0" w14:textId="77777777" w:rsidR="00F50C7A" w:rsidRPr="00F50C7A" w:rsidRDefault="00F50C7A" w:rsidP="00F50C7A">
            <w:pPr>
              <w:rPr>
                <w:lang w:val="en-US"/>
              </w:rPr>
            </w:pPr>
          </w:p>
        </w:tc>
      </w:tr>
    </w:tbl>
    <w:p w14:paraId="4CD16C1D" w14:textId="77777777" w:rsidR="00F50C7A" w:rsidRPr="00F50C7A" w:rsidRDefault="00F50C7A" w:rsidP="00F50C7A">
      <w:pPr>
        <w:spacing w:line="276" w:lineRule="auto"/>
        <w:rPr>
          <w:rFonts w:eastAsia="Calibri"/>
          <w:sz w:val="18"/>
          <w:szCs w:val="24"/>
          <w:lang w:val="en-US"/>
        </w:rPr>
      </w:pPr>
    </w:p>
    <w:p w14:paraId="192D6409" w14:textId="77777777" w:rsidR="00F50C7A" w:rsidRPr="00F50C7A" w:rsidRDefault="00F50C7A" w:rsidP="00F50C7A">
      <w:pPr>
        <w:rPr>
          <w:rFonts w:eastAsia="Calibri"/>
          <w:sz w:val="24"/>
          <w:szCs w:val="24"/>
          <w:lang w:val="en-US"/>
        </w:rPr>
      </w:pPr>
      <w:r w:rsidRPr="00F50C7A">
        <w:rPr>
          <w:rFonts w:eastAsia="Calibri"/>
          <w:sz w:val="24"/>
          <w:szCs w:val="24"/>
          <w:lang w:val="en-US"/>
        </w:rPr>
        <w:t>Please select which of these roles will you be operating under (tick the relevant box):</w:t>
      </w:r>
    </w:p>
    <w:p w14:paraId="7D637C64" w14:textId="77777777" w:rsidR="00F50C7A" w:rsidRPr="00F50C7A" w:rsidRDefault="00F50C7A" w:rsidP="00F50C7A">
      <w:pPr>
        <w:rPr>
          <w:rFonts w:eastAsia="Calibri"/>
          <w:sz w:val="24"/>
          <w:szCs w:val="24"/>
          <w:lang w:val="en-US"/>
        </w:rPr>
      </w:pPr>
    </w:p>
    <w:p w14:paraId="6CA80156"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NMR referring as part of a clinical team where they will be acting on an issued radiology report.</w:t>
      </w:r>
    </w:p>
    <w:p w14:paraId="04482793" w14:textId="77777777" w:rsidR="00F50C7A" w:rsidRPr="00F50C7A" w:rsidRDefault="00F50C7A" w:rsidP="00F50C7A">
      <w:pPr>
        <w:autoSpaceDE w:val="0"/>
        <w:autoSpaceDN w:val="0"/>
        <w:adjustRightInd w:val="0"/>
        <w:rPr>
          <w:rFonts w:asciiTheme="minorHAnsi" w:hAnsiTheme="minorHAnsi" w:cstheme="minorHAnsi"/>
          <w:sz w:val="24"/>
          <w:szCs w:val="24"/>
        </w:rPr>
      </w:pPr>
    </w:p>
    <w:p w14:paraId="5F22D218"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 xml:space="preserve">NMR referring as part of a clinical team where a doctor will do an initial review (clinical evaluation) of the imaging prior to radiology issuing a formal report. </w:t>
      </w:r>
    </w:p>
    <w:p w14:paraId="55E2DC8D" w14:textId="77777777" w:rsidR="00F50C7A" w:rsidRPr="00F50C7A" w:rsidRDefault="00F50C7A" w:rsidP="00F50C7A">
      <w:pPr>
        <w:autoSpaceDE w:val="0"/>
        <w:autoSpaceDN w:val="0"/>
        <w:adjustRightInd w:val="0"/>
        <w:rPr>
          <w:rFonts w:asciiTheme="minorHAnsi" w:hAnsiTheme="minorHAnsi" w:cstheme="minorHAnsi"/>
          <w:sz w:val="24"/>
          <w:szCs w:val="24"/>
        </w:rPr>
      </w:pPr>
    </w:p>
    <w:p w14:paraId="7B33F465"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Theme="minorHAnsi" w:hAnsiTheme="minorHAnsi" w:cstheme="minorHAnsi"/>
          <w:sz w:val="24"/>
          <w:szCs w:val="24"/>
        </w:rPr>
        <w:t xml:space="preserve"> </w:t>
      </w: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 xml:space="preserve">NMR referring as an autonomous practitioner who will be reviewing the images (clinical evaluation) and making a decision on patient treatment prior to the radiology report being issued. </w:t>
      </w:r>
    </w:p>
    <w:p w14:paraId="1333CB78" w14:textId="77777777" w:rsidR="00F50C7A" w:rsidRPr="00F50C7A" w:rsidRDefault="00F50C7A" w:rsidP="00F50C7A">
      <w:pPr>
        <w:autoSpaceDE w:val="0"/>
        <w:autoSpaceDN w:val="0"/>
        <w:adjustRightInd w:val="0"/>
        <w:rPr>
          <w:rFonts w:asciiTheme="minorHAnsi" w:hAnsiTheme="minorHAnsi" w:cstheme="minorHAnsi"/>
          <w:sz w:val="24"/>
          <w:szCs w:val="24"/>
        </w:rPr>
      </w:pPr>
    </w:p>
    <w:p w14:paraId="451168F9"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 xml:space="preserve">Non-medical transcribers who transcribe a request onto a password protected electronic requesting system or signed paper form. </w:t>
      </w:r>
    </w:p>
    <w:p w14:paraId="47F50301" w14:textId="77777777" w:rsidR="00F50C7A" w:rsidRPr="00F50C7A" w:rsidRDefault="00F50C7A" w:rsidP="00F50C7A">
      <w:pPr>
        <w:rPr>
          <w:rFonts w:asciiTheme="minorHAnsi" w:eastAsia="Calibri" w:hAnsiTheme="minorHAnsi" w:cstheme="minorHAnsi"/>
          <w:sz w:val="24"/>
          <w:szCs w:val="24"/>
          <w:lang w:val="en-US"/>
        </w:rPr>
      </w:pPr>
    </w:p>
    <w:p w14:paraId="1D812272" w14:textId="77777777" w:rsidR="00F50C7A" w:rsidRPr="00F50C7A" w:rsidRDefault="00F50C7A" w:rsidP="00F50C7A">
      <w:pPr>
        <w:rPr>
          <w:rFonts w:eastAsia="Calibri" w:cs="Calibri"/>
          <w:sz w:val="24"/>
          <w:szCs w:val="24"/>
          <w:lang w:val="en-US"/>
        </w:rPr>
      </w:pPr>
      <w:r w:rsidRPr="00F50C7A">
        <w:rPr>
          <w:rFonts w:eastAsia="Calibri" w:cs="Calibri"/>
          <w:sz w:val="24"/>
          <w:szCs w:val="24"/>
          <w:lang w:val="en-US"/>
        </w:rPr>
        <w:t>It is a requirement under IR(ME)R 2017 that all non-medical referrers’ audit their practice annually.  If you fail to comply with this requirement, Radiology will remove your requesting access.</w:t>
      </w:r>
    </w:p>
    <w:p w14:paraId="7E132429" w14:textId="77777777" w:rsidR="00F50C7A" w:rsidRPr="00F50C7A" w:rsidRDefault="00F50C7A" w:rsidP="00F50C7A">
      <w:pPr>
        <w:rPr>
          <w:rFonts w:eastAsia="Calibri" w:cs="Calibri"/>
          <w:sz w:val="24"/>
          <w:szCs w:val="24"/>
          <w:lang w:val="en-US"/>
        </w:rPr>
      </w:pPr>
    </w:p>
    <w:p w14:paraId="3F5F344D" w14:textId="77777777" w:rsidR="00F50C7A" w:rsidRPr="00F50C7A" w:rsidRDefault="00F50C7A" w:rsidP="00F50C7A">
      <w:pPr>
        <w:rPr>
          <w:rFonts w:eastAsia="Calibri"/>
          <w:b/>
          <w:sz w:val="32"/>
          <w:lang w:val="en-US"/>
        </w:rPr>
      </w:pPr>
      <w:r w:rsidRPr="00F50C7A">
        <w:rPr>
          <w:rFonts w:eastAsia="Calibri"/>
          <w:b/>
          <w:sz w:val="32"/>
          <w:lang w:val="en-US"/>
        </w:rPr>
        <w:t xml:space="preserve"> SECTION 3 – Training</w:t>
      </w:r>
    </w:p>
    <w:p w14:paraId="42664E1B" w14:textId="526330C2" w:rsidR="00F50C7A" w:rsidRPr="00F50C7A" w:rsidRDefault="00F50C7A" w:rsidP="00F50C7A">
      <w:pPr>
        <w:rPr>
          <w:rFonts w:eastAsia="Calibri"/>
          <w:b/>
          <w:sz w:val="32"/>
          <w:lang w:val="en-US"/>
        </w:rPr>
      </w:pPr>
      <w:r w:rsidRPr="00F50C7A">
        <w:rPr>
          <w:rFonts w:eastAsia="Calibri"/>
          <w:sz w:val="24"/>
          <w:szCs w:val="24"/>
          <w:lang w:val="en-US"/>
        </w:rPr>
        <w:t xml:space="preserve">Depending on your scope of practice, you will be required to complete the relevant mandatory training as listed below, evidence of training </w:t>
      </w:r>
      <w:r w:rsidRPr="00F50C7A">
        <w:rPr>
          <w:rFonts w:eastAsia="Calibri"/>
          <w:b/>
          <w:sz w:val="24"/>
          <w:szCs w:val="24"/>
          <w:u w:val="single"/>
          <w:lang w:val="en-US"/>
        </w:rPr>
        <w:t>must</w:t>
      </w:r>
      <w:r w:rsidRPr="00F50C7A">
        <w:rPr>
          <w:rFonts w:eastAsia="Calibri"/>
          <w:sz w:val="24"/>
          <w:szCs w:val="24"/>
          <w:lang w:val="en-US"/>
        </w:rPr>
        <w:t xml:space="preserve"> be attached with this form </w:t>
      </w:r>
      <w:r w:rsidR="00A66E63" w:rsidRPr="00F50C7A">
        <w:rPr>
          <w:rFonts w:eastAsia="Calibri"/>
          <w:sz w:val="24"/>
          <w:szCs w:val="24"/>
          <w:lang w:val="en-US"/>
        </w:rPr>
        <w:t>e.g.</w:t>
      </w:r>
      <w:r w:rsidRPr="00F50C7A">
        <w:rPr>
          <w:rFonts w:eastAsia="Calibri"/>
          <w:sz w:val="24"/>
          <w:szCs w:val="24"/>
          <w:lang w:val="en-US"/>
        </w:rPr>
        <w:t xml:space="preserve">, Certificate of Training.  </w:t>
      </w:r>
    </w:p>
    <w:p w14:paraId="69CF3D5E" w14:textId="77777777" w:rsidR="00F50C7A" w:rsidRPr="00F50C7A" w:rsidRDefault="00F50C7A" w:rsidP="00F50C7A">
      <w:pPr>
        <w:spacing w:line="276" w:lineRule="auto"/>
        <w:rPr>
          <w:rFonts w:eastAsia="Calibri"/>
          <w:b/>
          <w:sz w:val="14"/>
          <w:lang w:val="en-US"/>
        </w:rPr>
      </w:pPr>
    </w:p>
    <w:p w14:paraId="4E723E00" w14:textId="77777777" w:rsidR="00F50C7A" w:rsidRPr="00F50C7A" w:rsidRDefault="00F50C7A" w:rsidP="00F50C7A">
      <w:pPr>
        <w:shd w:val="clear" w:color="auto" w:fill="FFFFFF" w:themeFill="background1"/>
        <w:spacing w:after="200" w:line="276" w:lineRule="auto"/>
        <w:rPr>
          <w:rFonts w:eastAsia="Calibri"/>
          <w:b/>
          <w:sz w:val="28"/>
          <w:u w:val="single"/>
          <w:lang w:val="en-US"/>
        </w:rPr>
      </w:pPr>
      <w:r w:rsidRPr="00F50C7A">
        <w:rPr>
          <w:rFonts w:eastAsia="Calibri"/>
          <w:b/>
          <w:sz w:val="28"/>
          <w:u w:val="single"/>
          <w:lang w:val="en-US"/>
        </w:rPr>
        <w:t>IR(ME)R Training</w:t>
      </w:r>
    </w:p>
    <w:p w14:paraId="0FC173B3" w14:textId="136AFB8B" w:rsidR="00F50C7A" w:rsidRPr="00F50C7A" w:rsidRDefault="00F50C7A" w:rsidP="00F50C7A">
      <w:pPr>
        <w:spacing w:after="200" w:line="276" w:lineRule="auto"/>
        <w:rPr>
          <w:rFonts w:eastAsia="Calibri" w:cs="Calibri"/>
          <w:sz w:val="24"/>
          <w:szCs w:val="24"/>
          <w:lang w:val="en-US"/>
        </w:rPr>
      </w:pPr>
      <w:r w:rsidRPr="00F50C7A">
        <w:rPr>
          <w:rFonts w:eastAsia="Calibri" w:cs="Calibri"/>
          <w:sz w:val="32"/>
          <w:szCs w:val="24"/>
          <w:lang w:val="en-US"/>
        </w:rPr>
        <w:t xml:space="preserve">□ </w:t>
      </w:r>
      <w:r w:rsidRPr="00F50C7A">
        <w:rPr>
          <w:rFonts w:eastAsia="Calibri" w:cs="Calibri"/>
          <w:sz w:val="24"/>
          <w:szCs w:val="24"/>
          <w:lang w:val="en-US"/>
        </w:rPr>
        <w:t>Online IR(ME)R Module (</w:t>
      </w:r>
      <w:r w:rsidR="00A66E63" w:rsidRPr="00F50C7A">
        <w:rPr>
          <w:rFonts w:eastAsia="Calibri" w:cs="Calibri"/>
          <w:sz w:val="24"/>
          <w:szCs w:val="24"/>
          <w:lang w:val="en-US"/>
        </w:rPr>
        <w:t>e</w:t>
      </w:r>
      <w:r w:rsidR="00A66E63">
        <w:rPr>
          <w:rFonts w:eastAsia="Calibri" w:cs="Calibri"/>
          <w:sz w:val="24"/>
          <w:szCs w:val="24"/>
          <w:lang w:val="en-US"/>
        </w:rPr>
        <w:t xml:space="preserve">Learning for health </w:t>
      </w:r>
      <w:r w:rsidRPr="00F50C7A">
        <w:rPr>
          <w:rFonts w:eastAsia="Calibri" w:cs="Calibri"/>
          <w:sz w:val="24"/>
          <w:szCs w:val="24"/>
          <w:lang w:val="en-US"/>
        </w:rPr>
        <w:t>/OWL)       Date completed: ……………..</w:t>
      </w:r>
    </w:p>
    <w:p w14:paraId="0B804A82" w14:textId="77777777" w:rsidR="00F50C7A" w:rsidRPr="00F50C7A" w:rsidRDefault="00F50C7A" w:rsidP="00F50C7A">
      <w:pPr>
        <w:spacing w:after="200" w:line="276" w:lineRule="auto"/>
        <w:rPr>
          <w:rFonts w:eastAsia="Calibri" w:cs="Calibri"/>
          <w:i/>
          <w:szCs w:val="24"/>
          <w:lang w:val="en-US"/>
        </w:rPr>
      </w:pPr>
      <w:r w:rsidRPr="00F50C7A">
        <w:rPr>
          <w:rFonts w:eastAsia="Calibri" w:cs="Calibri"/>
          <w:sz w:val="32"/>
          <w:szCs w:val="24"/>
          <w:lang w:val="en-US"/>
        </w:rPr>
        <w:t xml:space="preserve">□ </w:t>
      </w:r>
      <w:r w:rsidRPr="00F50C7A">
        <w:rPr>
          <w:rFonts w:eastAsia="Calibri" w:cs="Calibri"/>
          <w:sz w:val="24"/>
          <w:szCs w:val="24"/>
          <w:lang w:val="en-US"/>
        </w:rPr>
        <w:t xml:space="preserve">External IR(ME)R Training                Date completed: ……………..       Location: </w:t>
      </w:r>
      <w:r w:rsidRPr="00F50C7A">
        <w:rPr>
          <w:rFonts w:eastAsia="Calibri" w:cs="Calibri"/>
          <w:i/>
          <w:szCs w:val="24"/>
          <w:lang w:val="en-US"/>
        </w:rPr>
        <w:t xml:space="preserve">  ……………………………</w:t>
      </w:r>
    </w:p>
    <w:p w14:paraId="53B724B5" w14:textId="77777777" w:rsidR="00F50C7A" w:rsidRPr="00F50C7A" w:rsidRDefault="00F50C7A" w:rsidP="00F50C7A">
      <w:pPr>
        <w:spacing w:after="200" w:line="276" w:lineRule="auto"/>
        <w:rPr>
          <w:rFonts w:eastAsia="Calibri" w:cs="Calibri"/>
          <w:sz w:val="24"/>
          <w:szCs w:val="24"/>
          <w:lang w:val="en-US"/>
        </w:rPr>
      </w:pPr>
      <w:r w:rsidRPr="00F50C7A">
        <w:rPr>
          <w:rFonts w:eastAsia="Calibri" w:cs="Calibri"/>
          <w:sz w:val="32"/>
          <w:szCs w:val="24"/>
          <w:lang w:val="en-US"/>
        </w:rPr>
        <w:t xml:space="preserve">□ </w:t>
      </w:r>
      <w:r w:rsidRPr="00F50C7A">
        <w:rPr>
          <w:rFonts w:eastAsia="Calibri" w:cs="Calibri"/>
          <w:sz w:val="24"/>
          <w:szCs w:val="24"/>
          <w:lang w:val="en-US"/>
        </w:rPr>
        <w:t>Learning and competency framework submitted</w:t>
      </w:r>
    </w:p>
    <w:p w14:paraId="34081889" w14:textId="77777777" w:rsidR="00F50C7A" w:rsidRPr="00F50C7A" w:rsidRDefault="00F50C7A" w:rsidP="00F50C7A">
      <w:pPr>
        <w:spacing w:after="200" w:line="276" w:lineRule="auto"/>
        <w:rPr>
          <w:rFonts w:eastAsia="Calibri" w:cs="Calibri"/>
          <w:i/>
          <w:sz w:val="24"/>
          <w:szCs w:val="24"/>
          <w:lang w:val="en-US"/>
        </w:rPr>
      </w:pPr>
      <w:r w:rsidRPr="00F50C7A">
        <w:rPr>
          <w:rFonts w:eastAsia="Calibri" w:cs="Calibri"/>
          <w:sz w:val="32"/>
          <w:szCs w:val="24"/>
          <w:lang w:val="en-US"/>
        </w:rPr>
        <w:t xml:space="preserve">□ </w:t>
      </w:r>
      <w:r w:rsidRPr="00F50C7A">
        <w:rPr>
          <w:rFonts w:eastAsia="Calibri" w:cs="Calibri"/>
          <w:sz w:val="24"/>
          <w:szCs w:val="24"/>
          <w:lang w:val="en-US"/>
        </w:rPr>
        <w:t>SOP submitted</w:t>
      </w:r>
    </w:p>
    <w:p w14:paraId="35A1FF03" w14:textId="77777777" w:rsidR="00F50C7A" w:rsidRPr="00F50C7A" w:rsidRDefault="00F50C7A" w:rsidP="00F50C7A">
      <w:pPr>
        <w:shd w:val="clear" w:color="auto" w:fill="FFFFFF" w:themeFill="background1"/>
        <w:spacing w:after="200" w:line="276" w:lineRule="auto"/>
        <w:rPr>
          <w:rFonts w:eastAsia="Calibri"/>
          <w:sz w:val="28"/>
          <w:u w:val="single"/>
          <w:lang w:val="en-US"/>
        </w:rPr>
      </w:pPr>
      <w:r w:rsidRPr="00F50C7A">
        <w:rPr>
          <w:rFonts w:eastAsia="Calibri"/>
          <w:b/>
          <w:sz w:val="28"/>
          <w:u w:val="single"/>
          <w:lang w:val="en-US"/>
        </w:rPr>
        <w:t>Clinical Training:</w:t>
      </w:r>
      <w:r w:rsidRPr="00F50C7A">
        <w:rPr>
          <w:rFonts w:eastAsia="Calibri"/>
          <w:sz w:val="28"/>
          <w:u w:val="single"/>
          <w:lang w:val="en-US"/>
        </w:rPr>
        <w:t xml:space="preserve">  </w:t>
      </w:r>
    </w:p>
    <w:p w14:paraId="22C0D542" w14:textId="7FC35734" w:rsidR="00F50C7A" w:rsidRPr="00F50C7A" w:rsidRDefault="00F50C7A" w:rsidP="00F50C7A">
      <w:pPr>
        <w:shd w:val="clear" w:color="auto" w:fill="FFFFFF" w:themeFill="background1"/>
        <w:spacing w:after="200" w:line="276" w:lineRule="auto"/>
        <w:rPr>
          <w:rFonts w:eastAsia="Calibri"/>
          <w:sz w:val="24"/>
          <w:lang w:val="en-US"/>
        </w:rPr>
      </w:pPr>
      <w:r w:rsidRPr="00F50C7A">
        <w:rPr>
          <w:rFonts w:eastAsia="Calibri"/>
          <w:sz w:val="24"/>
          <w:lang w:val="en-US"/>
        </w:rPr>
        <w:t>Please provide details of your clinical training (</w:t>
      </w:r>
      <w:r w:rsidR="00A66E63" w:rsidRPr="00F50C7A">
        <w:rPr>
          <w:rFonts w:eastAsia="Calibri"/>
          <w:sz w:val="24"/>
          <w:lang w:val="en-US"/>
        </w:rPr>
        <w:t>e.g.</w:t>
      </w:r>
      <w:r w:rsidRPr="00F50C7A">
        <w:rPr>
          <w:rFonts w:eastAsia="Calibri"/>
          <w:sz w:val="24"/>
          <w:lang w:val="en-US"/>
        </w:rPr>
        <w:t>, Pg Cert, or in-house training programme</w:t>
      </w:r>
    </w:p>
    <w:tbl>
      <w:tblPr>
        <w:tblStyle w:val="TableGrid2"/>
        <w:tblW w:w="0" w:type="auto"/>
        <w:tblLook w:val="04A0" w:firstRow="1" w:lastRow="0" w:firstColumn="1" w:lastColumn="0" w:noHBand="0" w:noVBand="1"/>
      </w:tblPr>
      <w:tblGrid>
        <w:gridCol w:w="9770"/>
      </w:tblGrid>
      <w:tr w:rsidR="00F50C7A" w:rsidRPr="00F50C7A" w14:paraId="2D7572A4" w14:textId="77777777" w:rsidTr="00D87C54">
        <w:tc>
          <w:tcPr>
            <w:tcW w:w="10080" w:type="dxa"/>
          </w:tcPr>
          <w:p w14:paraId="5AC1FD2C" w14:textId="77777777" w:rsidR="00F50C7A" w:rsidRPr="00F50C7A" w:rsidRDefault="00F50C7A" w:rsidP="00F50C7A">
            <w:pPr>
              <w:rPr>
                <w:color w:val="FF0000"/>
                <w:lang w:val="en-US"/>
              </w:rPr>
            </w:pPr>
          </w:p>
          <w:p w14:paraId="5F1A63AA" w14:textId="77777777" w:rsidR="00F50C7A" w:rsidRPr="00F50C7A" w:rsidRDefault="00F50C7A" w:rsidP="00F50C7A">
            <w:pPr>
              <w:rPr>
                <w:color w:val="FF0000"/>
                <w:lang w:val="en-US"/>
              </w:rPr>
            </w:pPr>
          </w:p>
          <w:p w14:paraId="126E5311" w14:textId="77777777" w:rsidR="00F50C7A" w:rsidRPr="00F50C7A" w:rsidRDefault="00F50C7A" w:rsidP="00F50C7A">
            <w:pPr>
              <w:rPr>
                <w:color w:val="FF0000"/>
                <w:lang w:val="en-US"/>
              </w:rPr>
            </w:pPr>
          </w:p>
        </w:tc>
      </w:tr>
    </w:tbl>
    <w:p w14:paraId="0DBBD1A7" w14:textId="77777777" w:rsidR="00F50C7A" w:rsidRPr="00F50C7A" w:rsidRDefault="00F50C7A" w:rsidP="00F50C7A">
      <w:pPr>
        <w:spacing w:after="200" w:line="276" w:lineRule="auto"/>
        <w:rPr>
          <w:rFonts w:eastAsia="Calibri"/>
          <w:sz w:val="8"/>
          <w:lang w:val="en-US"/>
        </w:rPr>
      </w:pPr>
    </w:p>
    <w:p w14:paraId="79669F7F" w14:textId="77777777" w:rsidR="00F50C7A" w:rsidRPr="00F50C7A" w:rsidRDefault="00F50C7A" w:rsidP="00F50C7A">
      <w:pPr>
        <w:spacing w:after="200" w:line="276" w:lineRule="auto"/>
        <w:rPr>
          <w:rFonts w:eastAsia="Calibri"/>
          <w:b/>
          <w:sz w:val="32"/>
          <w:lang w:val="en-US"/>
        </w:rPr>
      </w:pPr>
      <w:r w:rsidRPr="00F50C7A">
        <w:rPr>
          <w:rFonts w:eastAsia="Calibri"/>
          <w:b/>
          <w:sz w:val="32"/>
          <w:lang w:val="en-US"/>
        </w:rPr>
        <w:t>SECTION 4 – Signatures/Approval</w:t>
      </w:r>
    </w:p>
    <w:p w14:paraId="7101D54D" w14:textId="77777777" w:rsidR="00F50C7A" w:rsidRPr="00F50C7A" w:rsidRDefault="00F50C7A" w:rsidP="00F50C7A">
      <w:pPr>
        <w:spacing w:after="200" w:line="276" w:lineRule="auto"/>
        <w:rPr>
          <w:rFonts w:eastAsia="Calibri"/>
          <w:sz w:val="24"/>
          <w:lang w:val="en-US"/>
        </w:rPr>
      </w:pPr>
      <w:r w:rsidRPr="00F50C7A">
        <w:rPr>
          <w:rFonts w:eastAsia="Calibri"/>
          <w:sz w:val="24"/>
          <w:u w:val="single"/>
          <w:lang w:val="en-US"/>
        </w:rPr>
        <w:t>Non-Medical Referrer (signed)</w:t>
      </w:r>
      <w:r w:rsidRPr="00F50C7A">
        <w:rPr>
          <w:rFonts w:eastAsia="Calibri"/>
          <w:sz w:val="24"/>
          <w:lang w:val="en-US"/>
        </w:rPr>
        <w:t>:</w:t>
      </w:r>
      <w:r w:rsidRPr="00F50C7A">
        <w:rPr>
          <w:rFonts w:eastAsia="Calibri"/>
          <w:sz w:val="24"/>
          <w:lang w:val="en-US"/>
        </w:rPr>
        <w:tab/>
        <w:t xml:space="preserve">                        </w:t>
      </w:r>
    </w:p>
    <w:p w14:paraId="6E60E913" w14:textId="77777777" w:rsidR="00F50C7A" w:rsidRPr="00F50C7A" w:rsidRDefault="00F50C7A" w:rsidP="00F50C7A">
      <w:pPr>
        <w:spacing w:after="200" w:line="276" w:lineRule="auto"/>
        <w:rPr>
          <w:rFonts w:eastAsia="Calibri"/>
          <w:sz w:val="24"/>
          <w:lang w:val="en-US"/>
        </w:rPr>
      </w:pPr>
      <w:r w:rsidRPr="00F50C7A">
        <w:rPr>
          <w:rFonts w:eastAsia="Calibri"/>
          <w:sz w:val="24"/>
          <w:lang w:val="en-US"/>
        </w:rPr>
        <w:t>………………………………………………………..</w:t>
      </w:r>
      <w:r w:rsidRPr="00F50C7A">
        <w:rPr>
          <w:rFonts w:eastAsia="Calibri"/>
          <w:sz w:val="24"/>
          <w:lang w:val="en-US"/>
        </w:rPr>
        <w:tab/>
        <w:t>Date: ……………………</w:t>
      </w:r>
    </w:p>
    <w:p w14:paraId="556FB736" w14:textId="0112ACF3" w:rsidR="00F50C7A" w:rsidRPr="00F50C7A" w:rsidRDefault="00E407DC" w:rsidP="00F50C7A">
      <w:pPr>
        <w:spacing w:after="200" w:line="276" w:lineRule="auto"/>
        <w:rPr>
          <w:rFonts w:eastAsia="Calibri"/>
          <w:sz w:val="24"/>
          <w:lang w:val="en-US"/>
        </w:rPr>
      </w:pPr>
      <w:r>
        <w:rPr>
          <w:rFonts w:eastAsia="Calibri"/>
          <w:sz w:val="24"/>
          <w:u w:val="single"/>
          <w:lang w:val="en-US"/>
        </w:rPr>
        <w:lastRenderedPageBreak/>
        <w:t xml:space="preserve">Clinical Lead </w:t>
      </w:r>
      <w:r w:rsidR="00F50C7A" w:rsidRPr="00F50C7A">
        <w:rPr>
          <w:rFonts w:eastAsia="Calibri"/>
          <w:sz w:val="24"/>
          <w:lang w:val="en-US"/>
        </w:rPr>
        <w:t>………………………………………………………..</w:t>
      </w:r>
      <w:r w:rsidR="00F50C7A" w:rsidRPr="00F50C7A">
        <w:rPr>
          <w:rFonts w:eastAsia="Calibri"/>
          <w:sz w:val="24"/>
          <w:lang w:val="en-US"/>
        </w:rPr>
        <w:tab/>
        <w:t>Date: ……………………</w:t>
      </w:r>
    </w:p>
    <w:p w14:paraId="39D47F90" w14:textId="77777777" w:rsidR="00F50C7A" w:rsidRPr="00F50C7A" w:rsidRDefault="00F50C7A" w:rsidP="00F50C7A">
      <w:pPr>
        <w:spacing w:after="200" w:line="276" w:lineRule="auto"/>
        <w:rPr>
          <w:rFonts w:eastAsia="Calibri"/>
          <w:sz w:val="2"/>
          <w:u w:val="single"/>
          <w:lang w:val="en-US"/>
        </w:rPr>
      </w:pPr>
    </w:p>
    <w:p w14:paraId="282E9533" w14:textId="77777777" w:rsidR="00F50C7A" w:rsidRPr="00F50C7A" w:rsidRDefault="00F50C7A" w:rsidP="00F50C7A">
      <w:pPr>
        <w:spacing w:after="200" w:line="276" w:lineRule="auto"/>
        <w:rPr>
          <w:rFonts w:eastAsia="Calibri"/>
          <w:sz w:val="24"/>
          <w:u w:val="single"/>
          <w:lang w:val="en-US"/>
        </w:rPr>
      </w:pPr>
      <w:r w:rsidRPr="00F50C7A">
        <w:rPr>
          <w:rFonts w:eastAsia="Calibri"/>
          <w:sz w:val="24"/>
          <w:u w:val="single"/>
          <w:lang w:val="en-US"/>
        </w:rPr>
        <w:t>Head of Imaging/Operational Manager/Clinical Lead for Diagnostic Imaging</w:t>
      </w:r>
    </w:p>
    <w:p w14:paraId="1E1E8FDC" w14:textId="77777777" w:rsidR="00F50C7A" w:rsidRPr="00F50C7A" w:rsidRDefault="00F50C7A" w:rsidP="00F50C7A">
      <w:pPr>
        <w:spacing w:after="200" w:line="276" w:lineRule="auto"/>
        <w:rPr>
          <w:rFonts w:eastAsia="Calibri"/>
          <w:sz w:val="24"/>
          <w:lang w:val="en-US"/>
        </w:rPr>
      </w:pPr>
      <w:r w:rsidRPr="00F50C7A">
        <w:rPr>
          <w:rFonts w:eastAsia="Calibri"/>
          <w:sz w:val="24"/>
          <w:lang w:val="en-US"/>
        </w:rPr>
        <w:t>I agree for the above named person to be approved as a non-medical referrer:</w:t>
      </w:r>
    </w:p>
    <w:p w14:paraId="1581A598" w14:textId="77777777" w:rsidR="00F50C7A" w:rsidRPr="00F50C7A" w:rsidRDefault="00F50C7A" w:rsidP="00F50C7A">
      <w:pPr>
        <w:spacing w:after="200" w:line="276" w:lineRule="auto"/>
        <w:rPr>
          <w:rFonts w:eastAsia="Calibri"/>
          <w:lang w:val="en-US"/>
        </w:rPr>
      </w:pPr>
      <w:r w:rsidRPr="00F50C7A">
        <w:rPr>
          <w:rFonts w:eastAsia="Calibri"/>
          <w:sz w:val="24"/>
          <w:lang w:val="en-US"/>
        </w:rPr>
        <w:t>………………………………………………………..</w:t>
      </w:r>
      <w:r w:rsidRPr="00F50C7A">
        <w:rPr>
          <w:rFonts w:eastAsia="Calibri"/>
          <w:sz w:val="24"/>
          <w:lang w:val="en-US"/>
        </w:rPr>
        <w:tab/>
        <w:t>Date: ……………………</w:t>
      </w:r>
    </w:p>
    <w:p w14:paraId="29BA7450" w14:textId="77777777" w:rsidR="00F50C7A" w:rsidRPr="00F50C7A" w:rsidRDefault="00F50C7A" w:rsidP="00F50C7A">
      <w:pPr>
        <w:spacing w:line="276" w:lineRule="auto"/>
        <w:rPr>
          <w:rFonts w:eastAsia="Calibri"/>
          <w:b/>
          <w:i/>
          <w:sz w:val="20"/>
        </w:rPr>
      </w:pPr>
      <w:r w:rsidRPr="00F50C7A">
        <w:rPr>
          <w:rFonts w:eastAsia="Calibri"/>
          <w:b/>
          <w:i/>
          <w:sz w:val="20"/>
        </w:rPr>
        <w:t xml:space="preserve">PLEASE NOTE:  IF YOU MOVE JOB ROLE OR LEAVE THE TRUST, PLEASE INFORM THE DIAGNOSTIC IMAGING DEPARTMENT SO THAT YOU CAN BE REMOVED FROM THE REGISTER OR YOUR DETAILS CAN BE APPROPRIATELY AMENDED. </w:t>
      </w:r>
    </w:p>
    <w:p w14:paraId="710CEE76" w14:textId="77777777" w:rsidR="00F50C7A" w:rsidRPr="00F50C7A" w:rsidRDefault="00F50C7A" w:rsidP="00F50C7A">
      <w:pPr>
        <w:spacing w:line="276" w:lineRule="auto"/>
        <w:rPr>
          <w:rFonts w:eastAsia="Calibri"/>
          <w:b/>
          <w:i/>
          <w:sz w:val="18"/>
        </w:rPr>
      </w:pPr>
    </w:p>
    <w:p w14:paraId="18251710" w14:textId="77777777" w:rsidR="00F50C7A" w:rsidRPr="00F50C7A" w:rsidRDefault="00F50C7A" w:rsidP="00F50C7A">
      <w:pPr>
        <w:spacing w:line="276" w:lineRule="auto"/>
        <w:rPr>
          <w:rFonts w:eastAsia="Calibri"/>
          <w:b/>
          <w:i/>
          <w:sz w:val="20"/>
        </w:rPr>
      </w:pPr>
      <w:r w:rsidRPr="00F50C7A">
        <w:rPr>
          <w:rFonts w:eastAsia="Calibri"/>
          <w:b/>
          <w:i/>
          <w:sz w:val="20"/>
        </w:rPr>
        <w:t>Office Use Only:</w:t>
      </w:r>
    </w:p>
    <w:tbl>
      <w:tblPr>
        <w:tblStyle w:val="TableGrid2"/>
        <w:tblW w:w="0" w:type="auto"/>
        <w:tblLook w:val="04A0" w:firstRow="1" w:lastRow="0" w:firstColumn="1" w:lastColumn="0" w:noHBand="0" w:noVBand="1"/>
      </w:tblPr>
      <w:tblGrid>
        <w:gridCol w:w="2808"/>
        <w:gridCol w:w="1125"/>
        <w:gridCol w:w="942"/>
        <w:gridCol w:w="2755"/>
        <w:gridCol w:w="1256"/>
        <w:gridCol w:w="884"/>
      </w:tblGrid>
      <w:tr w:rsidR="00F50C7A" w:rsidRPr="00F50C7A" w14:paraId="61F97543" w14:textId="77777777" w:rsidTr="00D87C54">
        <w:tc>
          <w:tcPr>
            <w:tcW w:w="2943" w:type="dxa"/>
            <w:shd w:val="clear" w:color="auto" w:fill="FFFFCC"/>
          </w:tcPr>
          <w:p w14:paraId="61F26D65" w14:textId="77777777" w:rsidR="00F50C7A" w:rsidRPr="00F50C7A" w:rsidRDefault="00F50C7A" w:rsidP="00F50C7A">
            <w:pPr>
              <w:rPr>
                <w:b/>
                <w:i/>
              </w:rPr>
            </w:pPr>
            <w:r w:rsidRPr="00F50C7A">
              <w:rPr>
                <w:b/>
                <w:i/>
              </w:rPr>
              <w:t>To complete:</w:t>
            </w:r>
          </w:p>
        </w:tc>
        <w:tc>
          <w:tcPr>
            <w:tcW w:w="1134" w:type="dxa"/>
            <w:shd w:val="clear" w:color="auto" w:fill="FFFFCC"/>
          </w:tcPr>
          <w:p w14:paraId="2C5B9874" w14:textId="77777777" w:rsidR="00F50C7A" w:rsidRPr="00F50C7A" w:rsidRDefault="00F50C7A" w:rsidP="00F50C7A">
            <w:pPr>
              <w:jc w:val="center"/>
              <w:rPr>
                <w:b/>
                <w:i/>
              </w:rPr>
            </w:pPr>
            <w:r w:rsidRPr="00F50C7A">
              <w:rPr>
                <w:b/>
                <w:i/>
              </w:rPr>
              <w:t>Initialled:</w:t>
            </w:r>
          </w:p>
        </w:tc>
        <w:tc>
          <w:tcPr>
            <w:tcW w:w="963" w:type="dxa"/>
            <w:shd w:val="clear" w:color="auto" w:fill="FFFFCC"/>
          </w:tcPr>
          <w:p w14:paraId="50F46F09" w14:textId="77777777" w:rsidR="00F50C7A" w:rsidRPr="00F50C7A" w:rsidRDefault="00F50C7A" w:rsidP="00F50C7A">
            <w:pPr>
              <w:jc w:val="center"/>
              <w:rPr>
                <w:b/>
                <w:i/>
              </w:rPr>
            </w:pPr>
            <w:r w:rsidRPr="00F50C7A">
              <w:rPr>
                <w:b/>
                <w:i/>
              </w:rPr>
              <w:t>Date:</w:t>
            </w:r>
          </w:p>
        </w:tc>
        <w:tc>
          <w:tcPr>
            <w:tcW w:w="2865" w:type="dxa"/>
            <w:shd w:val="clear" w:color="auto" w:fill="FFFFCC"/>
          </w:tcPr>
          <w:p w14:paraId="4C547E64" w14:textId="77777777" w:rsidR="00F50C7A" w:rsidRPr="00F50C7A" w:rsidRDefault="00F50C7A" w:rsidP="00F50C7A">
            <w:pPr>
              <w:rPr>
                <w:b/>
                <w:i/>
              </w:rPr>
            </w:pPr>
            <w:r w:rsidRPr="00F50C7A">
              <w:rPr>
                <w:b/>
                <w:i/>
              </w:rPr>
              <w:t>To complete:</w:t>
            </w:r>
          </w:p>
        </w:tc>
        <w:tc>
          <w:tcPr>
            <w:tcW w:w="1275" w:type="dxa"/>
            <w:shd w:val="clear" w:color="auto" w:fill="FFFFCC"/>
          </w:tcPr>
          <w:p w14:paraId="60819F2A" w14:textId="77777777" w:rsidR="00F50C7A" w:rsidRPr="00F50C7A" w:rsidRDefault="00F50C7A" w:rsidP="00F50C7A">
            <w:pPr>
              <w:jc w:val="center"/>
              <w:rPr>
                <w:b/>
                <w:i/>
              </w:rPr>
            </w:pPr>
            <w:r w:rsidRPr="00F50C7A">
              <w:rPr>
                <w:b/>
                <w:i/>
              </w:rPr>
              <w:t>Initialled:</w:t>
            </w:r>
          </w:p>
        </w:tc>
        <w:tc>
          <w:tcPr>
            <w:tcW w:w="900" w:type="dxa"/>
            <w:shd w:val="clear" w:color="auto" w:fill="FFFFCC"/>
          </w:tcPr>
          <w:p w14:paraId="67C3EA1E" w14:textId="77777777" w:rsidR="00F50C7A" w:rsidRPr="00F50C7A" w:rsidRDefault="00F50C7A" w:rsidP="00F50C7A">
            <w:pPr>
              <w:jc w:val="center"/>
              <w:rPr>
                <w:b/>
                <w:i/>
              </w:rPr>
            </w:pPr>
            <w:r w:rsidRPr="00F50C7A">
              <w:rPr>
                <w:b/>
                <w:i/>
              </w:rPr>
              <w:t>Date:</w:t>
            </w:r>
          </w:p>
        </w:tc>
      </w:tr>
      <w:tr w:rsidR="00F50C7A" w:rsidRPr="00F50C7A" w14:paraId="459210C3" w14:textId="77777777" w:rsidTr="00D87C54">
        <w:tc>
          <w:tcPr>
            <w:tcW w:w="2943" w:type="dxa"/>
          </w:tcPr>
          <w:p w14:paraId="3A14688D" w14:textId="77777777" w:rsidR="00F50C7A" w:rsidRPr="00F50C7A" w:rsidRDefault="00F50C7A" w:rsidP="00F50C7A">
            <w:pPr>
              <w:rPr>
                <w:i/>
              </w:rPr>
            </w:pPr>
            <w:r w:rsidRPr="00F50C7A">
              <w:rPr>
                <w:i/>
              </w:rPr>
              <w:t>Added to central database:</w:t>
            </w:r>
          </w:p>
        </w:tc>
        <w:tc>
          <w:tcPr>
            <w:tcW w:w="1134" w:type="dxa"/>
          </w:tcPr>
          <w:p w14:paraId="3BFBC190" w14:textId="77777777" w:rsidR="00F50C7A" w:rsidRPr="00F50C7A" w:rsidRDefault="00F50C7A" w:rsidP="00F50C7A">
            <w:pPr>
              <w:rPr>
                <w:b/>
                <w:i/>
              </w:rPr>
            </w:pPr>
          </w:p>
        </w:tc>
        <w:tc>
          <w:tcPr>
            <w:tcW w:w="963" w:type="dxa"/>
          </w:tcPr>
          <w:p w14:paraId="443D9112" w14:textId="77777777" w:rsidR="00F50C7A" w:rsidRPr="00F50C7A" w:rsidRDefault="00F50C7A" w:rsidP="00F50C7A">
            <w:pPr>
              <w:rPr>
                <w:b/>
                <w:i/>
              </w:rPr>
            </w:pPr>
          </w:p>
        </w:tc>
        <w:tc>
          <w:tcPr>
            <w:tcW w:w="2865" w:type="dxa"/>
          </w:tcPr>
          <w:p w14:paraId="08F33EA0" w14:textId="77777777" w:rsidR="00F50C7A" w:rsidRPr="00F50C7A" w:rsidRDefault="00F50C7A" w:rsidP="00F50C7A">
            <w:pPr>
              <w:rPr>
                <w:i/>
              </w:rPr>
            </w:pPr>
            <w:r w:rsidRPr="00F50C7A">
              <w:rPr>
                <w:i/>
              </w:rPr>
              <w:t>Authorisation email sent:</w:t>
            </w:r>
          </w:p>
        </w:tc>
        <w:tc>
          <w:tcPr>
            <w:tcW w:w="1275" w:type="dxa"/>
          </w:tcPr>
          <w:p w14:paraId="76B646DB" w14:textId="77777777" w:rsidR="00F50C7A" w:rsidRPr="00F50C7A" w:rsidRDefault="00F50C7A" w:rsidP="00F50C7A">
            <w:pPr>
              <w:rPr>
                <w:b/>
                <w:i/>
              </w:rPr>
            </w:pPr>
          </w:p>
        </w:tc>
        <w:tc>
          <w:tcPr>
            <w:tcW w:w="900" w:type="dxa"/>
          </w:tcPr>
          <w:p w14:paraId="49C92B61" w14:textId="77777777" w:rsidR="00F50C7A" w:rsidRPr="00F50C7A" w:rsidRDefault="00F50C7A" w:rsidP="00F50C7A">
            <w:pPr>
              <w:rPr>
                <w:b/>
                <w:i/>
              </w:rPr>
            </w:pPr>
          </w:p>
        </w:tc>
      </w:tr>
      <w:tr w:rsidR="00F50C7A" w:rsidRPr="00F50C7A" w14:paraId="41D833D0" w14:textId="77777777" w:rsidTr="00D87C54">
        <w:tc>
          <w:tcPr>
            <w:tcW w:w="2943" w:type="dxa"/>
          </w:tcPr>
          <w:p w14:paraId="0F99F198" w14:textId="77777777" w:rsidR="00F50C7A" w:rsidRPr="00F50C7A" w:rsidRDefault="00F50C7A" w:rsidP="00F50C7A">
            <w:pPr>
              <w:rPr>
                <w:i/>
              </w:rPr>
            </w:pPr>
            <w:r w:rsidRPr="00F50C7A">
              <w:rPr>
                <w:i/>
              </w:rPr>
              <w:t>Training checked:</w:t>
            </w:r>
          </w:p>
        </w:tc>
        <w:tc>
          <w:tcPr>
            <w:tcW w:w="1134" w:type="dxa"/>
          </w:tcPr>
          <w:p w14:paraId="1FD60526" w14:textId="77777777" w:rsidR="00F50C7A" w:rsidRPr="00F50C7A" w:rsidRDefault="00F50C7A" w:rsidP="00F50C7A">
            <w:pPr>
              <w:rPr>
                <w:b/>
                <w:i/>
              </w:rPr>
            </w:pPr>
          </w:p>
        </w:tc>
        <w:tc>
          <w:tcPr>
            <w:tcW w:w="963" w:type="dxa"/>
          </w:tcPr>
          <w:p w14:paraId="70904DBB" w14:textId="77777777" w:rsidR="00F50C7A" w:rsidRPr="00F50C7A" w:rsidRDefault="00F50C7A" w:rsidP="00F50C7A">
            <w:pPr>
              <w:rPr>
                <w:b/>
                <w:i/>
              </w:rPr>
            </w:pPr>
          </w:p>
        </w:tc>
        <w:tc>
          <w:tcPr>
            <w:tcW w:w="2865" w:type="dxa"/>
          </w:tcPr>
          <w:p w14:paraId="6B02F159" w14:textId="77777777" w:rsidR="00F50C7A" w:rsidRPr="00F50C7A" w:rsidRDefault="00F50C7A" w:rsidP="00F50C7A">
            <w:pPr>
              <w:rPr>
                <w:i/>
              </w:rPr>
            </w:pPr>
            <w:r w:rsidRPr="00F50C7A">
              <w:rPr>
                <w:i/>
              </w:rPr>
              <w:t>Added to RIS System:</w:t>
            </w:r>
          </w:p>
        </w:tc>
        <w:tc>
          <w:tcPr>
            <w:tcW w:w="1275" w:type="dxa"/>
          </w:tcPr>
          <w:p w14:paraId="6AF1CB41" w14:textId="77777777" w:rsidR="00F50C7A" w:rsidRPr="00F50C7A" w:rsidRDefault="00F50C7A" w:rsidP="00F50C7A">
            <w:pPr>
              <w:rPr>
                <w:b/>
                <w:i/>
              </w:rPr>
            </w:pPr>
          </w:p>
        </w:tc>
        <w:tc>
          <w:tcPr>
            <w:tcW w:w="900" w:type="dxa"/>
          </w:tcPr>
          <w:p w14:paraId="590F7A6B" w14:textId="77777777" w:rsidR="00F50C7A" w:rsidRPr="00F50C7A" w:rsidRDefault="00F50C7A" w:rsidP="00F50C7A">
            <w:pPr>
              <w:rPr>
                <w:b/>
                <w:i/>
              </w:rPr>
            </w:pPr>
          </w:p>
        </w:tc>
      </w:tr>
    </w:tbl>
    <w:p w14:paraId="1E487D58" w14:textId="77777777" w:rsidR="00F50C7A" w:rsidRPr="00F50C7A" w:rsidRDefault="00F50C7A" w:rsidP="00F50C7A">
      <w:pPr>
        <w:spacing w:line="276" w:lineRule="auto"/>
        <w:rPr>
          <w:rFonts w:eastAsia="Calibri"/>
          <w:b/>
          <w:i/>
          <w:sz w:val="20"/>
        </w:rPr>
      </w:pPr>
    </w:p>
    <w:p w14:paraId="5796955D" w14:textId="77777777" w:rsidR="00F50C7A" w:rsidRDefault="00F50C7A" w:rsidP="005042DE">
      <w:pPr>
        <w:rPr>
          <w:rFonts w:ascii="Arial" w:hAnsi="Arial" w:cs="Arial"/>
          <w:sz w:val="24"/>
          <w:szCs w:val="24"/>
        </w:rPr>
        <w:sectPr w:rsidR="00F50C7A" w:rsidSect="00F50C7A">
          <w:pgSz w:w="11906" w:h="16838"/>
          <w:pgMar w:top="567" w:right="992" w:bottom="720" w:left="1134" w:header="113" w:footer="340" w:gutter="0"/>
          <w:cols w:space="708"/>
          <w:docGrid w:linePitch="360"/>
        </w:sectPr>
      </w:pPr>
    </w:p>
    <w:p w14:paraId="1D2B3114" w14:textId="5A0B024F" w:rsidR="0099220E" w:rsidRDefault="0099220E" w:rsidP="005042DE">
      <w:pPr>
        <w:rPr>
          <w:rFonts w:ascii="Arial" w:hAnsi="Arial" w:cs="Arial"/>
          <w:sz w:val="24"/>
          <w:szCs w:val="24"/>
        </w:rPr>
      </w:pPr>
    </w:p>
    <w:p w14:paraId="12CF3282" w14:textId="77777777" w:rsidR="0099220E" w:rsidRDefault="0099220E" w:rsidP="005042DE">
      <w:pPr>
        <w:rPr>
          <w:rFonts w:ascii="Arial" w:hAnsi="Arial" w:cs="Arial"/>
          <w:sz w:val="24"/>
          <w:szCs w:val="24"/>
        </w:rPr>
      </w:pPr>
    </w:p>
    <w:p w14:paraId="4076431A" w14:textId="27904FD3" w:rsidR="00CD56B9" w:rsidRPr="00590149" w:rsidRDefault="00B035B0" w:rsidP="005042DE">
      <w:pPr>
        <w:rPr>
          <w:rFonts w:ascii="Arial" w:hAnsi="Arial" w:cs="Arial"/>
          <w:b/>
          <w:bCs/>
          <w:sz w:val="24"/>
          <w:szCs w:val="24"/>
        </w:rPr>
      </w:pPr>
      <w:r w:rsidRPr="00590149">
        <w:rPr>
          <w:rFonts w:ascii="Arial" w:hAnsi="Arial" w:cs="Arial"/>
          <w:b/>
          <w:bCs/>
          <w:sz w:val="24"/>
          <w:szCs w:val="24"/>
        </w:rPr>
        <w:t xml:space="preserve">Appendix </w:t>
      </w:r>
      <w:r w:rsidR="005A21D5">
        <w:rPr>
          <w:rFonts w:ascii="Arial" w:hAnsi="Arial" w:cs="Arial"/>
          <w:b/>
          <w:bCs/>
          <w:sz w:val="24"/>
          <w:szCs w:val="24"/>
        </w:rPr>
        <w:t>7</w:t>
      </w:r>
      <w:r w:rsidRPr="00590149">
        <w:rPr>
          <w:rFonts w:ascii="Arial" w:hAnsi="Arial" w:cs="Arial"/>
          <w:b/>
          <w:bCs/>
          <w:sz w:val="24"/>
          <w:szCs w:val="24"/>
        </w:rPr>
        <w:t xml:space="preserve"> </w:t>
      </w:r>
      <w:r w:rsidR="00CD56B9" w:rsidRPr="00590149">
        <w:rPr>
          <w:rFonts w:ascii="Arial" w:hAnsi="Arial" w:cs="Arial"/>
          <w:b/>
          <w:bCs/>
          <w:sz w:val="24"/>
          <w:szCs w:val="24"/>
        </w:rPr>
        <w:t>Minimum datasets for requesting imaging</w:t>
      </w:r>
    </w:p>
    <w:p w14:paraId="40A11B18" w14:textId="5B01A68F" w:rsidR="006364EA" w:rsidRDefault="006364EA"/>
    <w:p w14:paraId="695FB136" w14:textId="77777777" w:rsidR="0099220E" w:rsidRDefault="0099220E"/>
    <w:bookmarkStart w:id="10" w:name="_Toc518316090"/>
    <w:bookmarkEnd w:id="5"/>
    <w:bookmarkStart w:id="11" w:name="_MON_1740990020"/>
    <w:bookmarkEnd w:id="11"/>
    <w:p w14:paraId="7F993724" w14:textId="10C561BD" w:rsidR="00CD2B67" w:rsidRDefault="00590149">
      <w:pPr>
        <w:spacing w:after="200" w:line="276" w:lineRule="auto"/>
        <w:rPr>
          <w:rFonts w:ascii="Arial" w:eastAsia="Times New Roman" w:hAnsi="Arial"/>
          <w:b/>
          <w:bCs/>
          <w:color w:val="005EB8"/>
          <w:sz w:val="24"/>
          <w:szCs w:val="24"/>
        </w:rPr>
      </w:pPr>
      <w:r w:rsidRPr="0099220E">
        <w:rPr>
          <w:rFonts w:ascii="Arial" w:eastAsia="Times New Roman" w:hAnsi="Arial"/>
          <w:b/>
          <w:bCs/>
          <w:color w:val="005EB8"/>
          <w:sz w:val="24"/>
          <w:szCs w:val="24"/>
        </w:rPr>
        <w:object w:dxaOrig="13958" w:dyaOrig="7089" w14:anchorId="1B661E7F">
          <v:shape id="_x0000_i1028" type="#_x0000_t75" style="width:697.9pt;height:354.45pt" o:ole="">
            <v:imagedata r:id="rId51" o:title=""/>
          </v:shape>
          <o:OLEObject Type="Embed" ProgID="Word.Document.12" ShapeID="_x0000_i1028" DrawAspect="Content" ObjectID="_1748696636" r:id="rId52">
            <o:FieldCodes>\s</o:FieldCodes>
          </o:OLEObject>
        </w:object>
      </w:r>
      <w:r w:rsidR="0099220E" w:rsidRPr="0099220E">
        <w:rPr>
          <w:rFonts w:ascii="Arial" w:eastAsia="Times New Roman" w:hAnsi="Arial"/>
          <w:b/>
          <w:bCs/>
          <w:color w:val="005EB8"/>
          <w:sz w:val="24"/>
          <w:szCs w:val="24"/>
        </w:rPr>
        <w:t xml:space="preserve"> </w:t>
      </w:r>
      <w:r w:rsidR="00CD2B67">
        <w:rPr>
          <w:rFonts w:ascii="Arial" w:eastAsia="Times New Roman" w:hAnsi="Arial"/>
          <w:b/>
          <w:bCs/>
          <w:color w:val="005EB8"/>
          <w:sz w:val="24"/>
          <w:szCs w:val="24"/>
        </w:rPr>
        <w:br w:type="page"/>
      </w:r>
    </w:p>
    <w:bookmarkEnd w:id="10"/>
    <w:p w14:paraId="7F051A6C" w14:textId="77777777" w:rsidR="0038409A" w:rsidRPr="005B49BD" w:rsidRDefault="0038409A">
      <w:pPr>
        <w:rPr>
          <w:rFonts w:ascii="Arial" w:hAnsi="Arial" w:cs="Arial"/>
          <w:sz w:val="24"/>
          <w:szCs w:val="24"/>
        </w:rPr>
      </w:pPr>
    </w:p>
    <w:sectPr w:rsidR="0038409A" w:rsidRPr="005B49BD" w:rsidSect="00A713F2">
      <w:pgSz w:w="16838" w:h="11906" w:orient="landscape"/>
      <w:pgMar w:top="1134" w:right="567" w:bottom="992" w:left="72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3BDC4" w14:textId="77777777" w:rsidR="009F11FD" w:rsidRDefault="009F11FD" w:rsidP="00E02B6E">
      <w:r>
        <w:separator/>
      </w:r>
    </w:p>
  </w:endnote>
  <w:endnote w:type="continuationSeparator" w:id="0">
    <w:p w14:paraId="49285280" w14:textId="77777777" w:rsidR="009F11FD" w:rsidRDefault="009F11FD" w:rsidP="00E0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558146"/>
      <w:docPartObj>
        <w:docPartGallery w:val="Page Numbers (Bottom of Page)"/>
        <w:docPartUnique/>
      </w:docPartObj>
    </w:sdtPr>
    <w:sdtEndPr/>
    <w:sdtContent>
      <w:sdt>
        <w:sdtPr>
          <w:id w:val="98381352"/>
          <w:docPartObj>
            <w:docPartGallery w:val="Page Numbers (Top of Page)"/>
            <w:docPartUnique/>
          </w:docPartObj>
        </w:sdtPr>
        <w:sdtEndPr/>
        <w:sdtContent>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4502"/>
            </w:tblGrid>
            <w:tr w:rsidR="0000286E" w14:paraId="08990637" w14:textId="77777777" w:rsidTr="00E16D7C">
              <w:tc>
                <w:tcPr>
                  <w:tcW w:w="2552" w:type="dxa"/>
                </w:tcPr>
                <w:p w14:paraId="77071E8F" w14:textId="25BD10A0" w:rsidR="0000286E" w:rsidRDefault="0000286E" w:rsidP="00FE202E">
                  <w:pPr>
                    <w:pStyle w:val="Footer"/>
                    <w:rPr>
                      <w:sz w:val="18"/>
                      <w:szCs w:val="18"/>
                    </w:rPr>
                  </w:pPr>
                  <w:r>
                    <w:rPr>
                      <w:sz w:val="18"/>
                      <w:szCs w:val="18"/>
                    </w:rPr>
                    <w:t>Version:</w:t>
                  </w:r>
                  <w:r w:rsidR="00183B1F">
                    <w:rPr>
                      <w:sz w:val="18"/>
                      <w:szCs w:val="18"/>
                    </w:rPr>
                    <w:t>1.0</w:t>
                  </w:r>
                </w:p>
              </w:tc>
              <w:tc>
                <w:tcPr>
                  <w:tcW w:w="2835" w:type="dxa"/>
                </w:tcPr>
                <w:p w14:paraId="672C4517" w14:textId="3DB4F8C2" w:rsidR="0000286E" w:rsidRDefault="0000286E" w:rsidP="00FE202E">
                  <w:pPr>
                    <w:pStyle w:val="Footer"/>
                    <w:rPr>
                      <w:sz w:val="18"/>
                      <w:szCs w:val="18"/>
                    </w:rPr>
                  </w:pPr>
                  <w:r>
                    <w:rPr>
                      <w:sz w:val="18"/>
                      <w:szCs w:val="18"/>
                    </w:rPr>
                    <w:t>Issue date:</w:t>
                  </w:r>
                  <w:r w:rsidR="00183B1F">
                    <w:rPr>
                      <w:sz w:val="18"/>
                      <w:szCs w:val="18"/>
                    </w:rPr>
                    <w:t xml:space="preserve"> September 2022</w:t>
                  </w:r>
                </w:p>
              </w:tc>
              <w:tc>
                <w:tcPr>
                  <w:tcW w:w="4502" w:type="dxa"/>
                </w:tcPr>
                <w:p w14:paraId="286367FC" w14:textId="63C442C4" w:rsidR="0000286E" w:rsidRDefault="0000286E" w:rsidP="00E16D7C">
                  <w:pPr>
                    <w:pStyle w:val="Footer"/>
                    <w:tabs>
                      <w:tab w:val="clear" w:pos="4513"/>
                      <w:tab w:val="center" w:pos="4113"/>
                    </w:tabs>
                    <w:rPr>
                      <w:sz w:val="18"/>
                      <w:szCs w:val="18"/>
                    </w:rPr>
                  </w:pPr>
                  <w:r>
                    <w:rPr>
                      <w:sz w:val="18"/>
                      <w:szCs w:val="18"/>
                    </w:rPr>
                    <w:t>Review date:</w:t>
                  </w:r>
                  <w:r w:rsidR="00183B1F">
                    <w:rPr>
                      <w:sz w:val="18"/>
                      <w:szCs w:val="18"/>
                    </w:rPr>
                    <w:t xml:space="preserve"> September 2025</w:t>
                  </w:r>
                  <w:r w:rsidR="00E16D7C">
                    <w:rPr>
                      <w:sz w:val="18"/>
                      <w:szCs w:val="18"/>
                    </w:rPr>
                    <w:tab/>
                  </w:r>
                  <w:r w:rsidR="00E16D7C" w:rsidRPr="00E16D7C">
                    <w:rPr>
                      <w:sz w:val="18"/>
                      <w:szCs w:val="18"/>
                    </w:rPr>
                    <w:t xml:space="preserve">Page </w:t>
                  </w:r>
                  <w:r w:rsidR="00E16D7C" w:rsidRPr="00E16D7C">
                    <w:rPr>
                      <w:b/>
                      <w:bCs/>
                      <w:sz w:val="18"/>
                      <w:szCs w:val="18"/>
                    </w:rPr>
                    <w:fldChar w:fldCharType="begin"/>
                  </w:r>
                  <w:r w:rsidR="00E16D7C" w:rsidRPr="00E16D7C">
                    <w:rPr>
                      <w:b/>
                      <w:bCs/>
                      <w:sz w:val="18"/>
                      <w:szCs w:val="18"/>
                    </w:rPr>
                    <w:instrText xml:space="preserve"> PAGE  \* Arabic  \* MERGEFORMAT </w:instrText>
                  </w:r>
                  <w:r w:rsidR="00E16D7C" w:rsidRPr="00E16D7C">
                    <w:rPr>
                      <w:b/>
                      <w:bCs/>
                      <w:sz w:val="18"/>
                      <w:szCs w:val="18"/>
                    </w:rPr>
                    <w:fldChar w:fldCharType="separate"/>
                  </w:r>
                  <w:r w:rsidR="00B77B25">
                    <w:rPr>
                      <w:b/>
                      <w:bCs/>
                      <w:noProof/>
                      <w:sz w:val="18"/>
                      <w:szCs w:val="18"/>
                    </w:rPr>
                    <w:t>1</w:t>
                  </w:r>
                  <w:r w:rsidR="00E16D7C" w:rsidRPr="00E16D7C">
                    <w:rPr>
                      <w:b/>
                      <w:bCs/>
                      <w:sz w:val="18"/>
                      <w:szCs w:val="18"/>
                    </w:rPr>
                    <w:fldChar w:fldCharType="end"/>
                  </w:r>
                  <w:r w:rsidR="00E16D7C" w:rsidRPr="00E16D7C">
                    <w:rPr>
                      <w:sz w:val="18"/>
                      <w:szCs w:val="18"/>
                    </w:rPr>
                    <w:t xml:space="preserve"> of </w:t>
                  </w:r>
                  <w:r w:rsidR="00E16D7C" w:rsidRPr="00E16D7C">
                    <w:rPr>
                      <w:b/>
                      <w:bCs/>
                      <w:sz w:val="18"/>
                      <w:szCs w:val="18"/>
                    </w:rPr>
                    <w:fldChar w:fldCharType="begin"/>
                  </w:r>
                  <w:r w:rsidR="00E16D7C" w:rsidRPr="00E16D7C">
                    <w:rPr>
                      <w:b/>
                      <w:bCs/>
                      <w:sz w:val="18"/>
                      <w:szCs w:val="18"/>
                    </w:rPr>
                    <w:instrText xml:space="preserve"> NUMPAGES  \* Arabic  \* MERGEFORMAT </w:instrText>
                  </w:r>
                  <w:r w:rsidR="00E16D7C" w:rsidRPr="00E16D7C">
                    <w:rPr>
                      <w:b/>
                      <w:bCs/>
                      <w:sz w:val="18"/>
                      <w:szCs w:val="18"/>
                    </w:rPr>
                    <w:fldChar w:fldCharType="separate"/>
                  </w:r>
                  <w:r w:rsidR="00B77B25">
                    <w:rPr>
                      <w:b/>
                      <w:bCs/>
                      <w:noProof/>
                      <w:sz w:val="18"/>
                      <w:szCs w:val="18"/>
                    </w:rPr>
                    <w:t>1</w:t>
                  </w:r>
                  <w:r w:rsidR="00E16D7C" w:rsidRPr="00E16D7C">
                    <w:rPr>
                      <w:b/>
                      <w:bCs/>
                      <w:sz w:val="18"/>
                      <w:szCs w:val="18"/>
                    </w:rPr>
                    <w:fldChar w:fldCharType="end"/>
                  </w:r>
                </w:p>
              </w:tc>
            </w:tr>
          </w:tbl>
          <w:p w14:paraId="71903362" w14:textId="77777777" w:rsidR="00FE202E" w:rsidRDefault="004240D8" w:rsidP="00E16D7C">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57CBB" w14:textId="77777777" w:rsidR="009F11FD" w:rsidRDefault="009F11FD" w:rsidP="00E02B6E">
      <w:r>
        <w:separator/>
      </w:r>
    </w:p>
  </w:footnote>
  <w:footnote w:type="continuationSeparator" w:id="0">
    <w:p w14:paraId="7A423DF7" w14:textId="77777777" w:rsidR="009F11FD" w:rsidRDefault="009F11FD" w:rsidP="00E02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1B0F2" w14:textId="0EF00D5D" w:rsidR="00EE563D" w:rsidRDefault="00EE5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56AD"/>
    <w:multiLevelType w:val="hybridMultilevel"/>
    <w:tmpl w:val="093E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15458"/>
    <w:multiLevelType w:val="multilevel"/>
    <w:tmpl w:val="17127B0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6F70FA"/>
    <w:multiLevelType w:val="hybridMultilevel"/>
    <w:tmpl w:val="D93E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91A67"/>
    <w:multiLevelType w:val="hybridMultilevel"/>
    <w:tmpl w:val="460A8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2C498E"/>
    <w:multiLevelType w:val="multilevel"/>
    <w:tmpl w:val="2926F4AC"/>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914FE8"/>
    <w:multiLevelType w:val="hybridMultilevel"/>
    <w:tmpl w:val="7220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E12C0"/>
    <w:multiLevelType w:val="multilevel"/>
    <w:tmpl w:val="04E2D52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5160B4"/>
    <w:multiLevelType w:val="hybridMultilevel"/>
    <w:tmpl w:val="3EDA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F537FC"/>
    <w:multiLevelType w:val="hybridMultilevel"/>
    <w:tmpl w:val="663C65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0944E9"/>
    <w:multiLevelType w:val="multilevel"/>
    <w:tmpl w:val="AA6C613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5381252"/>
    <w:multiLevelType w:val="multilevel"/>
    <w:tmpl w:val="F1167B0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5F1DA0"/>
    <w:multiLevelType w:val="hybridMultilevel"/>
    <w:tmpl w:val="72349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83AF2"/>
    <w:multiLevelType w:val="hybridMultilevel"/>
    <w:tmpl w:val="97FE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E17F0"/>
    <w:multiLevelType w:val="hybridMultilevel"/>
    <w:tmpl w:val="A20E81F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1EF5CBD"/>
    <w:multiLevelType w:val="multilevel"/>
    <w:tmpl w:val="FE5E13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31907B8"/>
    <w:multiLevelType w:val="hybridMultilevel"/>
    <w:tmpl w:val="8FCA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461B7"/>
    <w:multiLevelType w:val="multilevel"/>
    <w:tmpl w:val="C756BAD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6DE2414"/>
    <w:multiLevelType w:val="hybridMultilevel"/>
    <w:tmpl w:val="81F4F99A"/>
    <w:lvl w:ilvl="0" w:tplc="03FA03AA">
      <w:start w:val="8"/>
      <w:numFmt w:val="bullet"/>
      <w:lvlText w:val=""/>
      <w:lvlJc w:val="left"/>
      <w:pPr>
        <w:ind w:left="1082" w:hanging="360"/>
      </w:pPr>
      <w:rPr>
        <w:rFonts w:ascii="Symbol" w:eastAsia="Times New Roman" w:hAnsi="Symbol" w:cs="Aria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8" w15:restartNumberingAfterBreak="0">
    <w:nsid w:val="418F5961"/>
    <w:multiLevelType w:val="hybridMultilevel"/>
    <w:tmpl w:val="C1FC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85B55"/>
    <w:multiLevelType w:val="multilevel"/>
    <w:tmpl w:val="3F643AFC"/>
    <w:lvl w:ilvl="0">
      <w:start w:val="2"/>
      <w:numFmt w:val="decimal"/>
      <w:lvlText w:val="%1.0"/>
      <w:lvlJc w:val="left"/>
      <w:pPr>
        <w:ind w:left="360" w:hanging="360"/>
      </w:pPr>
      <w:rPr>
        <w:rFonts w:eastAsia="Times New Roman" w:cs="Times New Roman" w:hint="default"/>
        <w:b/>
        <w:sz w:val="24"/>
      </w:rPr>
    </w:lvl>
    <w:lvl w:ilvl="1">
      <w:start w:val="1"/>
      <w:numFmt w:val="decimal"/>
      <w:lvlText w:val="%1.%2"/>
      <w:lvlJc w:val="left"/>
      <w:pPr>
        <w:ind w:left="1080" w:hanging="360"/>
      </w:pPr>
      <w:rPr>
        <w:rFonts w:eastAsia="Times New Roman" w:cs="Times New Roman" w:hint="default"/>
        <w:b/>
        <w:sz w:val="24"/>
      </w:rPr>
    </w:lvl>
    <w:lvl w:ilvl="2">
      <w:start w:val="1"/>
      <w:numFmt w:val="decimal"/>
      <w:lvlText w:val="%1.%2.%3"/>
      <w:lvlJc w:val="left"/>
      <w:pPr>
        <w:ind w:left="2160" w:hanging="720"/>
      </w:pPr>
      <w:rPr>
        <w:rFonts w:eastAsia="Times New Roman" w:cs="Times New Roman" w:hint="default"/>
        <w:b/>
        <w:sz w:val="24"/>
      </w:rPr>
    </w:lvl>
    <w:lvl w:ilvl="3">
      <w:start w:val="1"/>
      <w:numFmt w:val="decimal"/>
      <w:lvlText w:val="%1.%2.%3.%4"/>
      <w:lvlJc w:val="left"/>
      <w:pPr>
        <w:ind w:left="2880" w:hanging="720"/>
      </w:pPr>
      <w:rPr>
        <w:rFonts w:eastAsia="Times New Roman" w:cs="Times New Roman" w:hint="default"/>
        <w:b/>
        <w:sz w:val="24"/>
      </w:rPr>
    </w:lvl>
    <w:lvl w:ilvl="4">
      <w:start w:val="1"/>
      <w:numFmt w:val="decimal"/>
      <w:lvlText w:val="%1.%2.%3.%4.%5"/>
      <w:lvlJc w:val="left"/>
      <w:pPr>
        <w:ind w:left="3960" w:hanging="1080"/>
      </w:pPr>
      <w:rPr>
        <w:rFonts w:eastAsia="Times New Roman" w:cs="Times New Roman" w:hint="default"/>
        <w:b/>
        <w:sz w:val="24"/>
      </w:rPr>
    </w:lvl>
    <w:lvl w:ilvl="5">
      <w:start w:val="1"/>
      <w:numFmt w:val="decimal"/>
      <w:lvlText w:val="%1.%2.%3.%4.%5.%6"/>
      <w:lvlJc w:val="left"/>
      <w:pPr>
        <w:ind w:left="4680" w:hanging="1080"/>
      </w:pPr>
      <w:rPr>
        <w:rFonts w:eastAsia="Times New Roman" w:cs="Times New Roman" w:hint="default"/>
        <w:b/>
        <w:sz w:val="24"/>
      </w:rPr>
    </w:lvl>
    <w:lvl w:ilvl="6">
      <w:start w:val="1"/>
      <w:numFmt w:val="decimal"/>
      <w:lvlText w:val="%1.%2.%3.%4.%5.%6.%7"/>
      <w:lvlJc w:val="left"/>
      <w:pPr>
        <w:ind w:left="5760" w:hanging="1440"/>
      </w:pPr>
      <w:rPr>
        <w:rFonts w:eastAsia="Times New Roman" w:cs="Times New Roman" w:hint="default"/>
        <w:b/>
        <w:sz w:val="24"/>
      </w:rPr>
    </w:lvl>
    <w:lvl w:ilvl="7">
      <w:start w:val="1"/>
      <w:numFmt w:val="decimal"/>
      <w:lvlText w:val="%1.%2.%3.%4.%5.%6.%7.%8"/>
      <w:lvlJc w:val="left"/>
      <w:pPr>
        <w:ind w:left="6480" w:hanging="1440"/>
      </w:pPr>
      <w:rPr>
        <w:rFonts w:eastAsia="Times New Roman" w:cs="Times New Roman" w:hint="default"/>
        <w:b/>
        <w:sz w:val="24"/>
      </w:rPr>
    </w:lvl>
    <w:lvl w:ilvl="8">
      <w:start w:val="1"/>
      <w:numFmt w:val="decimal"/>
      <w:lvlText w:val="%1.%2.%3.%4.%5.%6.%7.%8.%9"/>
      <w:lvlJc w:val="left"/>
      <w:pPr>
        <w:ind w:left="7560" w:hanging="1800"/>
      </w:pPr>
      <w:rPr>
        <w:rFonts w:eastAsia="Times New Roman" w:cs="Times New Roman" w:hint="default"/>
        <w:b/>
        <w:sz w:val="24"/>
      </w:rPr>
    </w:lvl>
  </w:abstractNum>
  <w:abstractNum w:abstractNumId="20" w15:restartNumberingAfterBreak="0">
    <w:nsid w:val="50754C3C"/>
    <w:multiLevelType w:val="hybridMultilevel"/>
    <w:tmpl w:val="98AE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23840"/>
    <w:multiLevelType w:val="hybridMultilevel"/>
    <w:tmpl w:val="417C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62B1F"/>
    <w:multiLevelType w:val="multilevel"/>
    <w:tmpl w:val="01CA16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544235F"/>
    <w:multiLevelType w:val="hybridMultilevel"/>
    <w:tmpl w:val="75C0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B151D"/>
    <w:multiLevelType w:val="hybridMultilevel"/>
    <w:tmpl w:val="460A8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8939F7"/>
    <w:multiLevelType w:val="hybridMultilevel"/>
    <w:tmpl w:val="59E8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C5A3F"/>
    <w:multiLevelType w:val="hybridMultilevel"/>
    <w:tmpl w:val="EEC0E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1B046F"/>
    <w:multiLevelType w:val="hybridMultilevel"/>
    <w:tmpl w:val="7FC8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17370C"/>
    <w:multiLevelType w:val="hybridMultilevel"/>
    <w:tmpl w:val="F948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F6414"/>
    <w:multiLevelType w:val="multilevel"/>
    <w:tmpl w:val="1B38919E"/>
    <w:lvl w:ilvl="0">
      <w:start w:val="1"/>
      <w:numFmt w:val="decimal"/>
      <w:lvlText w:val="%1.0"/>
      <w:lvlJc w:val="left"/>
      <w:pPr>
        <w:ind w:left="720" w:hanging="720"/>
      </w:pPr>
      <w:rPr>
        <w:rFonts w:eastAsia="Times New Roman" w:hint="default"/>
        <w:b/>
        <w:i w:val="0"/>
        <w:color w:val="005EB8"/>
        <w:sz w:val="24"/>
      </w:rPr>
    </w:lvl>
    <w:lvl w:ilvl="1">
      <w:start w:val="1"/>
      <w:numFmt w:val="decimal"/>
      <w:lvlText w:val="%1.%2"/>
      <w:lvlJc w:val="left"/>
      <w:pPr>
        <w:ind w:left="1440" w:hanging="720"/>
      </w:pPr>
      <w:rPr>
        <w:rFonts w:eastAsia="Times New Roman" w:hint="default"/>
        <w:b/>
        <w:i w:val="0"/>
        <w:color w:val="005EB8"/>
        <w:sz w:val="24"/>
      </w:rPr>
    </w:lvl>
    <w:lvl w:ilvl="2">
      <w:start w:val="1"/>
      <w:numFmt w:val="decimal"/>
      <w:lvlText w:val="%1.%2.%3"/>
      <w:lvlJc w:val="left"/>
      <w:pPr>
        <w:ind w:left="2160" w:hanging="720"/>
      </w:pPr>
      <w:rPr>
        <w:rFonts w:eastAsia="Times New Roman" w:hint="default"/>
        <w:b/>
        <w:i w:val="0"/>
        <w:color w:val="005EB8"/>
        <w:sz w:val="24"/>
      </w:rPr>
    </w:lvl>
    <w:lvl w:ilvl="3">
      <w:start w:val="1"/>
      <w:numFmt w:val="decimal"/>
      <w:lvlText w:val="%1.%2.%3.%4"/>
      <w:lvlJc w:val="left"/>
      <w:pPr>
        <w:ind w:left="2880" w:hanging="720"/>
      </w:pPr>
      <w:rPr>
        <w:rFonts w:eastAsia="Times New Roman" w:hint="default"/>
        <w:b/>
        <w:i w:val="0"/>
        <w:color w:val="005EB8"/>
        <w:sz w:val="24"/>
      </w:rPr>
    </w:lvl>
    <w:lvl w:ilvl="4">
      <w:start w:val="1"/>
      <w:numFmt w:val="decimal"/>
      <w:lvlText w:val="%1.%2.%3.%4.%5"/>
      <w:lvlJc w:val="left"/>
      <w:pPr>
        <w:ind w:left="3960" w:hanging="1080"/>
      </w:pPr>
      <w:rPr>
        <w:rFonts w:eastAsia="Times New Roman" w:hint="default"/>
        <w:b/>
        <w:i w:val="0"/>
        <w:color w:val="005EB8"/>
        <w:sz w:val="24"/>
      </w:rPr>
    </w:lvl>
    <w:lvl w:ilvl="5">
      <w:start w:val="1"/>
      <w:numFmt w:val="decimal"/>
      <w:lvlText w:val="%1.%2.%3.%4.%5.%6"/>
      <w:lvlJc w:val="left"/>
      <w:pPr>
        <w:ind w:left="4680" w:hanging="1080"/>
      </w:pPr>
      <w:rPr>
        <w:rFonts w:eastAsia="Times New Roman" w:hint="default"/>
        <w:b/>
        <w:i w:val="0"/>
        <w:color w:val="005EB8"/>
        <w:sz w:val="24"/>
      </w:rPr>
    </w:lvl>
    <w:lvl w:ilvl="6">
      <w:start w:val="1"/>
      <w:numFmt w:val="decimal"/>
      <w:lvlText w:val="%1.%2.%3.%4.%5.%6.%7"/>
      <w:lvlJc w:val="left"/>
      <w:pPr>
        <w:ind w:left="5760" w:hanging="1440"/>
      </w:pPr>
      <w:rPr>
        <w:rFonts w:eastAsia="Times New Roman" w:hint="default"/>
        <w:b/>
        <w:i w:val="0"/>
        <w:color w:val="005EB8"/>
        <w:sz w:val="24"/>
      </w:rPr>
    </w:lvl>
    <w:lvl w:ilvl="7">
      <w:start w:val="1"/>
      <w:numFmt w:val="decimal"/>
      <w:lvlText w:val="%1.%2.%3.%4.%5.%6.%7.%8"/>
      <w:lvlJc w:val="left"/>
      <w:pPr>
        <w:ind w:left="6480" w:hanging="1440"/>
      </w:pPr>
      <w:rPr>
        <w:rFonts w:eastAsia="Times New Roman" w:hint="default"/>
        <w:b/>
        <w:i w:val="0"/>
        <w:color w:val="005EB8"/>
        <w:sz w:val="24"/>
      </w:rPr>
    </w:lvl>
    <w:lvl w:ilvl="8">
      <w:start w:val="1"/>
      <w:numFmt w:val="decimal"/>
      <w:lvlText w:val="%1.%2.%3.%4.%5.%6.%7.%8.%9"/>
      <w:lvlJc w:val="left"/>
      <w:pPr>
        <w:ind w:left="7560" w:hanging="1800"/>
      </w:pPr>
      <w:rPr>
        <w:rFonts w:eastAsia="Times New Roman" w:hint="default"/>
        <w:b/>
        <w:i w:val="0"/>
        <w:color w:val="005EB8"/>
        <w:sz w:val="24"/>
      </w:rPr>
    </w:lvl>
  </w:abstractNum>
  <w:abstractNum w:abstractNumId="30" w15:restartNumberingAfterBreak="0">
    <w:nsid w:val="7D531CDE"/>
    <w:multiLevelType w:val="hybridMultilevel"/>
    <w:tmpl w:val="690C6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7"/>
  </w:num>
  <w:num w:numId="3">
    <w:abstractNumId w:val="15"/>
  </w:num>
  <w:num w:numId="4">
    <w:abstractNumId w:val="2"/>
  </w:num>
  <w:num w:numId="5">
    <w:abstractNumId w:val="0"/>
  </w:num>
  <w:num w:numId="6">
    <w:abstractNumId w:val="28"/>
  </w:num>
  <w:num w:numId="7">
    <w:abstractNumId w:val="21"/>
  </w:num>
  <w:num w:numId="8">
    <w:abstractNumId w:val="26"/>
  </w:num>
  <w:num w:numId="9">
    <w:abstractNumId w:val="23"/>
  </w:num>
  <w:num w:numId="10">
    <w:abstractNumId w:val="27"/>
  </w:num>
  <w:num w:numId="11">
    <w:abstractNumId w:val="20"/>
  </w:num>
  <w:num w:numId="12">
    <w:abstractNumId w:val="17"/>
  </w:num>
  <w:num w:numId="13">
    <w:abstractNumId w:val="24"/>
  </w:num>
  <w:num w:numId="14">
    <w:abstractNumId w:val="3"/>
  </w:num>
  <w:num w:numId="15">
    <w:abstractNumId w:val="12"/>
  </w:num>
  <w:num w:numId="16">
    <w:abstractNumId w:val="11"/>
  </w:num>
  <w:num w:numId="17">
    <w:abstractNumId w:val="18"/>
  </w:num>
  <w:num w:numId="18">
    <w:abstractNumId w:val="30"/>
  </w:num>
  <w:num w:numId="19">
    <w:abstractNumId w:val="8"/>
  </w:num>
  <w:num w:numId="20">
    <w:abstractNumId w:val="19"/>
  </w:num>
  <w:num w:numId="21">
    <w:abstractNumId w:val="10"/>
  </w:num>
  <w:num w:numId="22">
    <w:abstractNumId w:val="14"/>
  </w:num>
  <w:num w:numId="23">
    <w:abstractNumId w:val="22"/>
  </w:num>
  <w:num w:numId="24">
    <w:abstractNumId w:val="9"/>
  </w:num>
  <w:num w:numId="25">
    <w:abstractNumId w:val="6"/>
  </w:num>
  <w:num w:numId="26">
    <w:abstractNumId w:val="25"/>
  </w:num>
  <w:num w:numId="27">
    <w:abstractNumId w:val="4"/>
  </w:num>
  <w:num w:numId="28">
    <w:abstractNumId w:val="13"/>
  </w:num>
  <w:num w:numId="29">
    <w:abstractNumId w:val="16"/>
  </w:num>
  <w:num w:numId="30">
    <w:abstractNumId w:val="1"/>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8AE"/>
    <w:rsid w:val="0000286E"/>
    <w:rsid w:val="000214EC"/>
    <w:rsid w:val="00024C16"/>
    <w:rsid w:val="00030A57"/>
    <w:rsid w:val="00030CF5"/>
    <w:rsid w:val="00031313"/>
    <w:rsid w:val="0004602D"/>
    <w:rsid w:val="0006554C"/>
    <w:rsid w:val="00080EF1"/>
    <w:rsid w:val="00087407"/>
    <w:rsid w:val="00090051"/>
    <w:rsid w:val="000B0E92"/>
    <w:rsid w:val="000C0EAE"/>
    <w:rsid w:val="000C42A6"/>
    <w:rsid w:val="000C4FAF"/>
    <w:rsid w:val="00111857"/>
    <w:rsid w:val="001141A6"/>
    <w:rsid w:val="0012283A"/>
    <w:rsid w:val="001253D8"/>
    <w:rsid w:val="0012574B"/>
    <w:rsid w:val="00131926"/>
    <w:rsid w:val="00152248"/>
    <w:rsid w:val="001613D0"/>
    <w:rsid w:val="0016297D"/>
    <w:rsid w:val="00183B1F"/>
    <w:rsid w:val="00185BC9"/>
    <w:rsid w:val="001908ED"/>
    <w:rsid w:val="00195798"/>
    <w:rsid w:val="0019765D"/>
    <w:rsid w:val="001A5690"/>
    <w:rsid w:val="001B1459"/>
    <w:rsid w:val="001C534B"/>
    <w:rsid w:val="001C598A"/>
    <w:rsid w:val="001D077C"/>
    <w:rsid w:val="001D68D0"/>
    <w:rsid w:val="001F3C1D"/>
    <w:rsid w:val="001F6979"/>
    <w:rsid w:val="00214055"/>
    <w:rsid w:val="0021521B"/>
    <w:rsid w:val="00217B89"/>
    <w:rsid w:val="00220EBA"/>
    <w:rsid w:val="0022782E"/>
    <w:rsid w:val="00230406"/>
    <w:rsid w:val="00243AED"/>
    <w:rsid w:val="00247EE7"/>
    <w:rsid w:val="0025258A"/>
    <w:rsid w:val="00255BBF"/>
    <w:rsid w:val="002664AA"/>
    <w:rsid w:val="00282431"/>
    <w:rsid w:val="00293922"/>
    <w:rsid w:val="002A0DB2"/>
    <w:rsid w:val="002A1356"/>
    <w:rsid w:val="002A1891"/>
    <w:rsid w:val="002B7828"/>
    <w:rsid w:val="002C3C14"/>
    <w:rsid w:val="002C5566"/>
    <w:rsid w:val="002E07B0"/>
    <w:rsid w:val="002E2C95"/>
    <w:rsid w:val="002E40C5"/>
    <w:rsid w:val="002F558D"/>
    <w:rsid w:val="00306903"/>
    <w:rsid w:val="00321629"/>
    <w:rsid w:val="00321CCB"/>
    <w:rsid w:val="00322662"/>
    <w:rsid w:val="0032569B"/>
    <w:rsid w:val="00333A73"/>
    <w:rsid w:val="00333E98"/>
    <w:rsid w:val="00334C8D"/>
    <w:rsid w:val="00355B3D"/>
    <w:rsid w:val="003618E6"/>
    <w:rsid w:val="00366F48"/>
    <w:rsid w:val="00375EE4"/>
    <w:rsid w:val="003824FC"/>
    <w:rsid w:val="0038409A"/>
    <w:rsid w:val="00396AD5"/>
    <w:rsid w:val="003A13CE"/>
    <w:rsid w:val="003B1B8C"/>
    <w:rsid w:val="003B280F"/>
    <w:rsid w:val="003D1ECD"/>
    <w:rsid w:val="003D6223"/>
    <w:rsid w:val="003D671B"/>
    <w:rsid w:val="003E02C1"/>
    <w:rsid w:val="003E15B1"/>
    <w:rsid w:val="003F0AB8"/>
    <w:rsid w:val="003F1BF0"/>
    <w:rsid w:val="003F72D2"/>
    <w:rsid w:val="00403B2C"/>
    <w:rsid w:val="0041293D"/>
    <w:rsid w:val="00420E13"/>
    <w:rsid w:val="0042339F"/>
    <w:rsid w:val="004240D8"/>
    <w:rsid w:val="00427B0A"/>
    <w:rsid w:val="00430805"/>
    <w:rsid w:val="00435BCF"/>
    <w:rsid w:val="00436C05"/>
    <w:rsid w:val="00442B0B"/>
    <w:rsid w:val="00442D4D"/>
    <w:rsid w:val="00460761"/>
    <w:rsid w:val="00470241"/>
    <w:rsid w:val="00473E38"/>
    <w:rsid w:val="00481D1A"/>
    <w:rsid w:val="004845C5"/>
    <w:rsid w:val="00491770"/>
    <w:rsid w:val="004A2D19"/>
    <w:rsid w:val="004B2773"/>
    <w:rsid w:val="004B40B9"/>
    <w:rsid w:val="004B4410"/>
    <w:rsid w:val="004B65CA"/>
    <w:rsid w:val="004D1AA9"/>
    <w:rsid w:val="004D2C2E"/>
    <w:rsid w:val="004E0DC0"/>
    <w:rsid w:val="004E7F13"/>
    <w:rsid w:val="004E7FEC"/>
    <w:rsid w:val="00502A2F"/>
    <w:rsid w:val="005042DE"/>
    <w:rsid w:val="00505258"/>
    <w:rsid w:val="00505905"/>
    <w:rsid w:val="00514E63"/>
    <w:rsid w:val="00525730"/>
    <w:rsid w:val="00525830"/>
    <w:rsid w:val="00525D35"/>
    <w:rsid w:val="0053261D"/>
    <w:rsid w:val="00534469"/>
    <w:rsid w:val="00550843"/>
    <w:rsid w:val="00565B25"/>
    <w:rsid w:val="00577F9E"/>
    <w:rsid w:val="00584CB5"/>
    <w:rsid w:val="00590149"/>
    <w:rsid w:val="0059448C"/>
    <w:rsid w:val="005A1474"/>
    <w:rsid w:val="005A21D5"/>
    <w:rsid w:val="005A3418"/>
    <w:rsid w:val="005B49BD"/>
    <w:rsid w:val="005B58AE"/>
    <w:rsid w:val="005C5FAD"/>
    <w:rsid w:val="005D0D58"/>
    <w:rsid w:val="005D2560"/>
    <w:rsid w:val="005D34B5"/>
    <w:rsid w:val="005D4318"/>
    <w:rsid w:val="005E1C08"/>
    <w:rsid w:val="005F768A"/>
    <w:rsid w:val="00603454"/>
    <w:rsid w:val="00603459"/>
    <w:rsid w:val="00613EB8"/>
    <w:rsid w:val="006277F0"/>
    <w:rsid w:val="00632BB1"/>
    <w:rsid w:val="00634BF4"/>
    <w:rsid w:val="006364EA"/>
    <w:rsid w:val="00650244"/>
    <w:rsid w:val="0065129F"/>
    <w:rsid w:val="0065212E"/>
    <w:rsid w:val="006745D9"/>
    <w:rsid w:val="006813E9"/>
    <w:rsid w:val="006831EC"/>
    <w:rsid w:val="00690AED"/>
    <w:rsid w:val="006A227B"/>
    <w:rsid w:val="006A4AAC"/>
    <w:rsid w:val="006B2494"/>
    <w:rsid w:val="006C177B"/>
    <w:rsid w:val="006C4AD1"/>
    <w:rsid w:val="006F33C8"/>
    <w:rsid w:val="006F54D3"/>
    <w:rsid w:val="006F7E3B"/>
    <w:rsid w:val="007102DF"/>
    <w:rsid w:val="00715455"/>
    <w:rsid w:val="0071556E"/>
    <w:rsid w:val="00716372"/>
    <w:rsid w:val="00736E4D"/>
    <w:rsid w:val="00742719"/>
    <w:rsid w:val="007466A1"/>
    <w:rsid w:val="00753080"/>
    <w:rsid w:val="0076497E"/>
    <w:rsid w:val="00766811"/>
    <w:rsid w:val="00782B92"/>
    <w:rsid w:val="007941CD"/>
    <w:rsid w:val="007A2CE8"/>
    <w:rsid w:val="007B041A"/>
    <w:rsid w:val="007B09FA"/>
    <w:rsid w:val="007B1915"/>
    <w:rsid w:val="007C561D"/>
    <w:rsid w:val="007E2E7F"/>
    <w:rsid w:val="007E78BC"/>
    <w:rsid w:val="0080040D"/>
    <w:rsid w:val="008009E3"/>
    <w:rsid w:val="00804CBC"/>
    <w:rsid w:val="008128F5"/>
    <w:rsid w:val="00823155"/>
    <w:rsid w:val="0082740E"/>
    <w:rsid w:val="00827B4B"/>
    <w:rsid w:val="00832A3B"/>
    <w:rsid w:val="00833B6F"/>
    <w:rsid w:val="00851A6A"/>
    <w:rsid w:val="00853556"/>
    <w:rsid w:val="008635B1"/>
    <w:rsid w:val="00867517"/>
    <w:rsid w:val="00871807"/>
    <w:rsid w:val="00875B4B"/>
    <w:rsid w:val="00885D9D"/>
    <w:rsid w:val="00887A11"/>
    <w:rsid w:val="008A1FFE"/>
    <w:rsid w:val="008A4D39"/>
    <w:rsid w:val="008B0ABE"/>
    <w:rsid w:val="008D0BA9"/>
    <w:rsid w:val="008D77D6"/>
    <w:rsid w:val="008E4111"/>
    <w:rsid w:val="008E4AD5"/>
    <w:rsid w:val="008F1F34"/>
    <w:rsid w:val="00904624"/>
    <w:rsid w:val="00923BEA"/>
    <w:rsid w:val="00924370"/>
    <w:rsid w:val="00942F46"/>
    <w:rsid w:val="009468AA"/>
    <w:rsid w:val="00953EF3"/>
    <w:rsid w:val="00962D63"/>
    <w:rsid w:val="00963FBF"/>
    <w:rsid w:val="00973E5D"/>
    <w:rsid w:val="009741BE"/>
    <w:rsid w:val="00974AD0"/>
    <w:rsid w:val="00974F50"/>
    <w:rsid w:val="00981D3A"/>
    <w:rsid w:val="00983702"/>
    <w:rsid w:val="009848C2"/>
    <w:rsid w:val="009854EA"/>
    <w:rsid w:val="00987FDC"/>
    <w:rsid w:val="0099220E"/>
    <w:rsid w:val="009A134B"/>
    <w:rsid w:val="009C0D45"/>
    <w:rsid w:val="009C1687"/>
    <w:rsid w:val="009D0073"/>
    <w:rsid w:val="009D1061"/>
    <w:rsid w:val="009D1C8A"/>
    <w:rsid w:val="009D3DE2"/>
    <w:rsid w:val="009E2BF9"/>
    <w:rsid w:val="009E4749"/>
    <w:rsid w:val="009E4FAC"/>
    <w:rsid w:val="009E6F13"/>
    <w:rsid w:val="009F11FD"/>
    <w:rsid w:val="009F7BD2"/>
    <w:rsid w:val="00A03C91"/>
    <w:rsid w:val="00A07EE0"/>
    <w:rsid w:val="00A21883"/>
    <w:rsid w:val="00A44D7F"/>
    <w:rsid w:val="00A66E63"/>
    <w:rsid w:val="00A70758"/>
    <w:rsid w:val="00A713F2"/>
    <w:rsid w:val="00A71C68"/>
    <w:rsid w:val="00A819A3"/>
    <w:rsid w:val="00A84060"/>
    <w:rsid w:val="00A86E87"/>
    <w:rsid w:val="00A87219"/>
    <w:rsid w:val="00A8733E"/>
    <w:rsid w:val="00A92AF2"/>
    <w:rsid w:val="00A935AA"/>
    <w:rsid w:val="00A96787"/>
    <w:rsid w:val="00AA47C1"/>
    <w:rsid w:val="00AD7D57"/>
    <w:rsid w:val="00AE5D68"/>
    <w:rsid w:val="00AE761C"/>
    <w:rsid w:val="00AF273A"/>
    <w:rsid w:val="00AF416F"/>
    <w:rsid w:val="00B035B0"/>
    <w:rsid w:val="00B20415"/>
    <w:rsid w:val="00B23C33"/>
    <w:rsid w:val="00B326FC"/>
    <w:rsid w:val="00B33B15"/>
    <w:rsid w:val="00B56156"/>
    <w:rsid w:val="00B71D0A"/>
    <w:rsid w:val="00B76F4E"/>
    <w:rsid w:val="00B77B25"/>
    <w:rsid w:val="00BB6355"/>
    <w:rsid w:val="00BC1557"/>
    <w:rsid w:val="00BC1A49"/>
    <w:rsid w:val="00BC26CA"/>
    <w:rsid w:val="00BC696E"/>
    <w:rsid w:val="00BD4283"/>
    <w:rsid w:val="00BD547D"/>
    <w:rsid w:val="00BD5CA7"/>
    <w:rsid w:val="00BE1CF1"/>
    <w:rsid w:val="00BF7A75"/>
    <w:rsid w:val="00C07048"/>
    <w:rsid w:val="00C134AC"/>
    <w:rsid w:val="00C15A46"/>
    <w:rsid w:val="00C30836"/>
    <w:rsid w:val="00C30A59"/>
    <w:rsid w:val="00C32B92"/>
    <w:rsid w:val="00C41CE3"/>
    <w:rsid w:val="00C468ED"/>
    <w:rsid w:val="00C51FE3"/>
    <w:rsid w:val="00C5466D"/>
    <w:rsid w:val="00C60EE4"/>
    <w:rsid w:val="00C8665C"/>
    <w:rsid w:val="00C95D8C"/>
    <w:rsid w:val="00C9645A"/>
    <w:rsid w:val="00C97115"/>
    <w:rsid w:val="00CA4D9D"/>
    <w:rsid w:val="00CA63BF"/>
    <w:rsid w:val="00CB324E"/>
    <w:rsid w:val="00CB62C5"/>
    <w:rsid w:val="00CC1324"/>
    <w:rsid w:val="00CC52FD"/>
    <w:rsid w:val="00CD2B67"/>
    <w:rsid w:val="00CD4046"/>
    <w:rsid w:val="00CD56B9"/>
    <w:rsid w:val="00CE02D0"/>
    <w:rsid w:val="00CF1B1D"/>
    <w:rsid w:val="00CF3AB7"/>
    <w:rsid w:val="00D02CB1"/>
    <w:rsid w:val="00D0322C"/>
    <w:rsid w:val="00D067F7"/>
    <w:rsid w:val="00D159E3"/>
    <w:rsid w:val="00D4082F"/>
    <w:rsid w:val="00D45D12"/>
    <w:rsid w:val="00D60FDE"/>
    <w:rsid w:val="00D74387"/>
    <w:rsid w:val="00D7495F"/>
    <w:rsid w:val="00D91384"/>
    <w:rsid w:val="00D92C3D"/>
    <w:rsid w:val="00DB423A"/>
    <w:rsid w:val="00DC1503"/>
    <w:rsid w:val="00DC2477"/>
    <w:rsid w:val="00DC3DB0"/>
    <w:rsid w:val="00DD4B3C"/>
    <w:rsid w:val="00DD5A2E"/>
    <w:rsid w:val="00DD5F68"/>
    <w:rsid w:val="00DD7CE7"/>
    <w:rsid w:val="00DF3000"/>
    <w:rsid w:val="00DF5CD3"/>
    <w:rsid w:val="00E026B8"/>
    <w:rsid w:val="00E02B6E"/>
    <w:rsid w:val="00E0554A"/>
    <w:rsid w:val="00E115DE"/>
    <w:rsid w:val="00E117EE"/>
    <w:rsid w:val="00E16D7C"/>
    <w:rsid w:val="00E2065B"/>
    <w:rsid w:val="00E35DE3"/>
    <w:rsid w:val="00E37186"/>
    <w:rsid w:val="00E407DC"/>
    <w:rsid w:val="00E45414"/>
    <w:rsid w:val="00E71F4D"/>
    <w:rsid w:val="00E7505C"/>
    <w:rsid w:val="00E7613C"/>
    <w:rsid w:val="00E776B9"/>
    <w:rsid w:val="00E81A9D"/>
    <w:rsid w:val="00E84075"/>
    <w:rsid w:val="00ED05E5"/>
    <w:rsid w:val="00ED7BEC"/>
    <w:rsid w:val="00EE563D"/>
    <w:rsid w:val="00EE7909"/>
    <w:rsid w:val="00EF5D6E"/>
    <w:rsid w:val="00F02414"/>
    <w:rsid w:val="00F04259"/>
    <w:rsid w:val="00F0672E"/>
    <w:rsid w:val="00F44E33"/>
    <w:rsid w:val="00F50C7A"/>
    <w:rsid w:val="00F65BBF"/>
    <w:rsid w:val="00F66AE5"/>
    <w:rsid w:val="00F86D37"/>
    <w:rsid w:val="00F91041"/>
    <w:rsid w:val="00F927D4"/>
    <w:rsid w:val="00FA30B3"/>
    <w:rsid w:val="00FA3D85"/>
    <w:rsid w:val="00FB496F"/>
    <w:rsid w:val="00FB52AA"/>
    <w:rsid w:val="00FC004A"/>
    <w:rsid w:val="00FC385B"/>
    <w:rsid w:val="00FD0C3B"/>
    <w:rsid w:val="00FD1AF3"/>
    <w:rsid w:val="00FD3B56"/>
    <w:rsid w:val="00FE202E"/>
    <w:rsid w:val="00FF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7AA8583"/>
  <w15:docId w15:val="{72CF91B5-B010-4941-B35B-BE03D60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58AE"/>
    <w:pPr>
      <w:spacing w:after="0" w:line="240" w:lineRule="auto"/>
    </w:pPr>
    <w:rPr>
      <w:rFonts w:ascii="Calibri" w:hAnsi="Calibri" w:cs="Times New Roman"/>
    </w:rPr>
  </w:style>
  <w:style w:type="paragraph" w:styleId="Heading1">
    <w:name w:val="heading 1"/>
    <w:basedOn w:val="Normal"/>
    <w:link w:val="Heading1Char"/>
    <w:uiPriority w:val="9"/>
    <w:qFormat/>
    <w:rsid w:val="008009E3"/>
    <w:pPr>
      <w:keepNext/>
      <w:spacing w:before="480" w:line="276" w:lineRule="auto"/>
      <w:outlineLvl w:val="0"/>
    </w:pPr>
    <w:rPr>
      <w:rFonts w:ascii="Cambria" w:hAnsi="Cambria"/>
      <w:b/>
      <w:bCs/>
      <w:color w:val="365F91"/>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6E4D"/>
    <w:pPr>
      <w:spacing w:before="100" w:beforeAutospacing="1" w:after="100" w:afterAutospacing="1"/>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736E4D"/>
    <w:rPr>
      <w:rFonts w:ascii="Tahoma" w:hAnsi="Tahoma" w:cs="Tahoma"/>
      <w:sz w:val="16"/>
      <w:szCs w:val="16"/>
    </w:rPr>
  </w:style>
  <w:style w:type="character" w:customStyle="1" w:styleId="BalloonTextChar">
    <w:name w:val="Balloon Text Char"/>
    <w:basedOn w:val="DefaultParagraphFont"/>
    <w:link w:val="BalloonText"/>
    <w:uiPriority w:val="99"/>
    <w:semiHidden/>
    <w:rsid w:val="00736E4D"/>
    <w:rPr>
      <w:rFonts w:ascii="Tahoma" w:hAnsi="Tahoma" w:cs="Tahoma"/>
      <w:sz w:val="16"/>
      <w:szCs w:val="16"/>
    </w:rPr>
  </w:style>
  <w:style w:type="table" w:styleId="TableGrid">
    <w:name w:val="Table Grid"/>
    <w:basedOn w:val="TableNormal"/>
    <w:uiPriority w:val="59"/>
    <w:rsid w:val="004B4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2B6E"/>
    <w:pPr>
      <w:tabs>
        <w:tab w:val="center" w:pos="4513"/>
        <w:tab w:val="right" w:pos="9026"/>
      </w:tabs>
    </w:pPr>
  </w:style>
  <w:style w:type="character" w:customStyle="1" w:styleId="HeaderChar">
    <w:name w:val="Header Char"/>
    <w:basedOn w:val="DefaultParagraphFont"/>
    <w:link w:val="Header"/>
    <w:uiPriority w:val="99"/>
    <w:rsid w:val="00E02B6E"/>
    <w:rPr>
      <w:rFonts w:ascii="Calibri" w:hAnsi="Calibri" w:cs="Times New Roman"/>
    </w:rPr>
  </w:style>
  <w:style w:type="paragraph" w:styleId="Footer">
    <w:name w:val="footer"/>
    <w:basedOn w:val="Normal"/>
    <w:link w:val="FooterChar"/>
    <w:uiPriority w:val="99"/>
    <w:unhideWhenUsed/>
    <w:rsid w:val="00E02B6E"/>
    <w:pPr>
      <w:tabs>
        <w:tab w:val="center" w:pos="4513"/>
        <w:tab w:val="right" w:pos="9026"/>
      </w:tabs>
    </w:pPr>
  </w:style>
  <w:style w:type="character" w:customStyle="1" w:styleId="FooterChar">
    <w:name w:val="Footer Char"/>
    <w:basedOn w:val="DefaultParagraphFont"/>
    <w:link w:val="Footer"/>
    <w:uiPriority w:val="99"/>
    <w:rsid w:val="00E02B6E"/>
    <w:rPr>
      <w:rFonts w:ascii="Calibri" w:hAnsi="Calibri" w:cs="Times New Roman"/>
    </w:rPr>
  </w:style>
  <w:style w:type="table" w:customStyle="1" w:styleId="TableGrid1">
    <w:name w:val="Table Grid1"/>
    <w:basedOn w:val="TableNormal"/>
    <w:next w:val="TableGrid"/>
    <w:uiPriority w:val="59"/>
    <w:rsid w:val="00384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0322C"/>
    <w:pPr>
      <w:spacing w:after="160" w:line="240" w:lineRule="exact"/>
    </w:pPr>
    <w:rPr>
      <w:rFonts w:ascii="Verdana" w:eastAsia="Times New Roman" w:hAnsi="Verdana" w:cs="Verdana"/>
      <w:sz w:val="24"/>
      <w:szCs w:val="24"/>
      <w:lang w:val="en-US"/>
    </w:rPr>
  </w:style>
  <w:style w:type="paragraph" w:customStyle="1" w:styleId="Char0">
    <w:name w:val="Char"/>
    <w:basedOn w:val="Normal"/>
    <w:rsid w:val="003E02C1"/>
    <w:pPr>
      <w:spacing w:after="160" w:line="240" w:lineRule="exact"/>
    </w:pPr>
    <w:rPr>
      <w:rFonts w:ascii="Verdana" w:eastAsia="Times New Roman" w:hAnsi="Verdana" w:cs="Verdana"/>
      <w:sz w:val="24"/>
      <w:szCs w:val="24"/>
      <w:lang w:val="en-US"/>
    </w:rPr>
  </w:style>
  <w:style w:type="paragraph" w:styleId="TOC1">
    <w:name w:val="toc 1"/>
    <w:basedOn w:val="Normal"/>
    <w:next w:val="Normal"/>
    <w:autoRedefine/>
    <w:uiPriority w:val="39"/>
    <w:unhideWhenUsed/>
    <w:rsid w:val="00C9645A"/>
    <w:pPr>
      <w:spacing w:after="100"/>
    </w:pPr>
  </w:style>
  <w:style w:type="character" w:styleId="Hyperlink">
    <w:name w:val="Hyperlink"/>
    <w:basedOn w:val="DefaultParagraphFont"/>
    <w:uiPriority w:val="99"/>
    <w:unhideWhenUsed/>
    <w:rsid w:val="00C9645A"/>
    <w:rPr>
      <w:color w:val="0000FF" w:themeColor="hyperlink"/>
      <w:u w:val="single"/>
    </w:rPr>
  </w:style>
  <w:style w:type="paragraph" w:styleId="ListParagraph">
    <w:name w:val="List Paragraph"/>
    <w:basedOn w:val="Normal"/>
    <w:uiPriority w:val="34"/>
    <w:qFormat/>
    <w:rsid w:val="00A84060"/>
    <w:pPr>
      <w:ind w:left="720"/>
      <w:contextualSpacing/>
    </w:pPr>
  </w:style>
  <w:style w:type="paragraph" w:customStyle="1" w:styleId="Default">
    <w:name w:val="Default"/>
    <w:rsid w:val="000C4FA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5042DE"/>
    <w:rPr>
      <w:color w:val="605E5C"/>
      <w:shd w:val="clear" w:color="auto" w:fill="E1DFDD"/>
    </w:rPr>
  </w:style>
  <w:style w:type="character" w:styleId="FollowedHyperlink">
    <w:name w:val="FollowedHyperlink"/>
    <w:basedOn w:val="DefaultParagraphFont"/>
    <w:uiPriority w:val="99"/>
    <w:semiHidden/>
    <w:unhideWhenUsed/>
    <w:rsid w:val="00F44E33"/>
    <w:rPr>
      <w:color w:val="800080" w:themeColor="followedHyperlink"/>
      <w:u w:val="single"/>
    </w:rPr>
  </w:style>
  <w:style w:type="table" w:customStyle="1" w:styleId="TableGrid2">
    <w:name w:val="Table Grid2"/>
    <w:basedOn w:val="TableNormal"/>
    <w:next w:val="TableGrid"/>
    <w:uiPriority w:val="59"/>
    <w:rsid w:val="00F50C7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3454"/>
    <w:pPr>
      <w:spacing w:after="0" w:line="240" w:lineRule="auto"/>
    </w:pPr>
    <w:rPr>
      <w:rFonts w:ascii="Calibri" w:hAnsi="Calibri" w:cs="Times New Roman"/>
    </w:rPr>
  </w:style>
  <w:style w:type="character" w:customStyle="1" w:styleId="UnresolvedMention2">
    <w:name w:val="Unresolved Mention2"/>
    <w:basedOn w:val="DefaultParagraphFont"/>
    <w:uiPriority w:val="99"/>
    <w:semiHidden/>
    <w:unhideWhenUsed/>
    <w:rsid w:val="008F1F34"/>
    <w:rPr>
      <w:color w:val="605E5C"/>
      <w:shd w:val="clear" w:color="auto" w:fill="E1DFDD"/>
    </w:rPr>
  </w:style>
  <w:style w:type="character" w:customStyle="1" w:styleId="Heading1Char">
    <w:name w:val="Heading 1 Char"/>
    <w:basedOn w:val="DefaultParagraphFont"/>
    <w:link w:val="Heading1"/>
    <w:uiPriority w:val="9"/>
    <w:rsid w:val="008009E3"/>
    <w:rPr>
      <w:rFonts w:ascii="Cambria" w:hAnsi="Cambria" w:cs="Times New Roman"/>
      <w:b/>
      <w:bCs/>
      <w:color w:val="365F91"/>
      <w:kern w:val="36"/>
      <w:sz w:val="28"/>
      <w:szCs w:val="28"/>
      <w:lang w:eastAsia="en-GB"/>
    </w:rPr>
  </w:style>
  <w:style w:type="paragraph" w:styleId="Title">
    <w:name w:val="Title"/>
    <w:basedOn w:val="Normal"/>
    <w:next w:val="Normal"/>
    <w:link w:val="TitleChar"/>
    <w:uiPriority w:val="10"/>
    <w:qFormat/>
    <w:rsid w:val="008009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09E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509">
      <w:bodyDiv w:val="1"/>
      <w:marLeft w:val="0"/>
      <w:marRight w:val="0"/>
      <w:marTop w:val="0"/>
      <w:marBottom w:val="0"/>
      <w:divBdr>
        <w:top w:val="none" w:sz="0" w:space="0" w:color="auto"/>
        <w:left w:val="none" w:sz="0" w:space="0" w:color="auto"/>
        <w:bottom w:val="none" w:sz="0" w:space="0" w:color="auto"/>
        <w:right w:val="none" w:sz="0" w:space="0" w:color="auto"/>
      </w:divBdr>
    </w:div>
    <w:div w:id="91632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arning@somersetft.nhs.uk" TargetMode="External"/><Relationship Id="rId18" Type="http://schemas.openxmlformats.org/officeDocument/2006/relationships/hyperlink" Target="http://www.irefer.org.uk" TargetMode="External"/><Relationship Id="rId26" Type="http://schemas.openxmlformats.org/officeDocument/2006/relationships/hyperlink" Target="https://owl.somersetft.nhs.uk/enrol/index.php?id=792" TargetMode="External"/><Relationship Id="rId39" Type="http://schemas.openxmlformats.org/officeDocument/2006/relationships/hyperlink" Target="mailto:radiologypa@somersetft.nhs.uk" TargetMode="External"/><Relationship Id="rId3" Type="http://schemas.openxmlformats.org/officeDocument/2006/relationships/styles" Target="styles.xml"/><Relationship Id="rId21" Type="http://schemas.openxmlformats.org/officeDocument/2006/relationships/hyperlink" Target="https://portal.e-lfh.org.uk/" TargetMode="External"/><Relationship Id="rId34" Type="http://schemas.openxmlformats.org/officeDocument/2006/relationships/hyperlink" Target="https://portal.e-lfh.org.uk/" TargetMode="External"/><Relationship Id="rId42" Type="http://schemas.openxmlformats.org/officeDocument/2006/relationships/hyperlink" Target="http://www.irefer.org.uk" TargetMode="External"/><Relationship Id="rId47" Type="http://schemas.openxmlformats.org/officeDocument/2006/relationships/image" Target="media/image5.png"/><Relationship Id="rId50"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yperlink" Target="mailto:radiologypa@somersetft.nhs.uk" TargetMode="External"/><Relationship Id="rId25" Type="http://schemas.openxmlformats.org/officeDocument/2006/relationships/hyperlink" Target="https://portal.e-lfh.org.uk/Component/Details/752225" TargetMode="External"/><Relationship Id="rId33" Type="http://schemas.openxmlformats.org/officeDocument/2006/relationships/hyperlink" Target="https://portal.e-lfh.org.uk/Component/Details/752225" TargetMode="External"/><Relationship Id="rId38" Type="http://schemas.openxmlformats.org/officeDocument/2006/relationships/hyperlink" Target="https://www.e-lfh.org.uk/programmes/ionising-radiation-medical-exposure-regulations/"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ortal.e-lfh.org.uk/Component/Details/752225" TargetMode="External"/><Relationship Id="rId20" Type="http://schemas.openxmlformats.org/officeDocument/2006/relationships/hyperlink" Target="https://www.e-lfh.org.uk/programmes/ionising-radiation-medical-exposure-regulations/" TargetMode="External"/><Relationship Id="rId29" Type="http://schemas.openxmlformats.org/officeDocument/2006/relationships/hyperlink" Target="https://owl.somersetft.nhs.uk/enrol/index.php?id=792" TargetMode="External"/><Relationship Id="rId41" Type="http://schemas.openxmlformats.org/officeDocument/2006/relationships/hyperlink" Target="mailto:radiologypa@somersetft.nhs.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portal.e-lfh.org.uk/" TargetMode="External"/><Relationship Id="rId32" Type="http://schemas.openxmlformats.org/officeDocument/2006/relationships/hyperlink" Target="https://owl.somersetft.nhs.uk/enrol/index.php?id=792" TargetMode="External"/><Relationship Id="rId37" Type="http://schemas.openxmlformats.org/officeDocument/2006/relationships/hyperlink" Target="http://www.irefer.org.uk" TargetMode="External"/><Relationship Id="rId40" Type="http://schemas.openxmlformats.org/officeDocument/2006/relationships/hyperlink" Target="mailto:radiologypa@somersetft.nhs.uk" TargetMode="External"/><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earning@somersetft.nhs.uk" TargetMode="External"/><Relationship Id="rId23" Type="http://schemas.openxmlformats.org/officeDocument/2006/relationships/hyperlink" Target="https://portal.e-lfh.org.uk/Component/Details/752225" TargetMode="External"/><Relationship Id="rId28" Type="http://schemas.openxmlformats.org/officeDocument/2006/relationships/hyperlink" Target="https://portal.e-lfh.org.uk/Component/Details/752225" TargetMode="External"/><Relationship Id="rId36" Type="http://schemas.openxmlformats.org/officeDocument/2006/relationships/hyperlink" Target="mailto:radiologypa@somersetft.nhs.uk" TargetMode="External"/><Relationship Id="rId49" Type="http://schemas.openxmlformats.org/officeDocument/2006/relationships/image" Target="media/image6.emf"/><Relationship Id="rId10" Type="http://schemas.openxmlformats.org/officeDocument/2006/relationships/package" Target="embeddings/Microsoft_Word_Document.docx"/><Relationship Id="rId19" Type="http://schemas.openxmlformats.org/officeDocument/2006/relationships/hyperlink" Target="https://www.e-lfh.org.uk/programmes/ionising-radiation-medical-exposure-regulations/" TargetMode="External"/><Relationship Id="rId31" Type="http://schemas.openxmlformats.org/officeDocument/2006/relationships/hyperlink" Target="https://sdpondemand.manageengine.eu/app/itdesk/ui/requests/add?reqTemplate=7907000003243088" TargetMode="External"/><Relationship Id="rId44" Type="http://schemas.openxmlformats.org/officeDocument/2006/relationships/header" Target="header1.xml"/><Relationship Id="rId52"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earning@somersetft.nhs.uk" TargetMode="External"/><Relationship Id="rId22" Type="http://schemas.openxmlformats.org/officeDocument/2006/relationships/hyperlink" Target="mailto:Andrew.Gapper@somersetft.nhs.uk" TargetMode="External"/><Relationship Id="rId27" Type="http://schemas.openxmlformats.org/officeDocument/2006/relationships/hyperlink" Target="mailto:Andrew.Gapper@somersetft.nhs.uk" TargetMode="External"/><Relationship Id="rId30" Type="http://schemas.openxmlformats.org/officeDocument/2006/relationships/hyperlink" Target="https://portal.e-lfh.org.uk/Component/Details/752225" TargetMode="External"/><Relationship Id="rId35" Type="http://schemas.openxmlformats.org/officeDocument/2006/relationships/hyperlink" Target="https://portal.e-lfh.org.uk/Component/Details/752225" TargetMode="External"/><Relationship Id="rId43" Type="http://schemas.openxmlformats.org/officeDocument/2006/relationships/hyperlink" Target="https://www.e-lfh.org.uk/programmes/ionising-radiation-medical-exposure-regulations/" TargetMode="External"/><Relationship Id="rId48" Type="http://schemas.openxmlformats.org/officeDocument/2006/relationships/hyperlink" Target="mailto:taunton.pet@nhs.net" TargetMode="External"/><Relationship Id="rId8" Type="http://schemas.openxmlformats.org/officeDocument/2006/relationships/image" Target="media/image1.png"/><Relationship Id="rId5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4C20-2E5E-45D7-8B1A-9EFB8B6B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6698</Words>
  <Characters>38182</Characters>
  <Application>Microsoft Office Word</Application>
  <DocSecurity>4</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Somerset Partnership NHS Foundation Trust</Company>
  <LinksUpToDate>false</LinksUpToDate>
  <CharactersWithSpaces>44791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 Gina (Somerset Partnership)</dc:creator>
  <cp:lastModifiedBy>Mason Amanda (Roaming)</cp:lastModifiedBy>
  <cp:revision>2</cp:revision>
  <cp:lastPrinted>2023-01-09T09:11:00Z</cp:lastPrinted>
  <dcterms:created xsi:type="dcterms:W3CDTF">2023-06-19T15:17:00Z</dcterms:created>
  <dcterms:modified xsi:type="dcterms:W3CDTF">2023-06-19T15:17:00Z</dcterms:modified>
</cp:coreProperties>
</file>