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8122" w14:textId="1E3EB1B9" w:rsidR="00255E65" w:rsidRPr="00255E65" w:rsidRDefault="00ED62A8" w:rsidP="008E3C67">
      <w:pPr>
        <w:jc w:val="both"/>
        <w:rPr>
          <w:sz w:val="32"/>
          <w:szCs w:val="32"/>
        </w:rPr>
      </w:pPr>
      <w:r w:rsidRPr="00255E65">
        <w:rPr>
          <w:b/>
          <w:bCs/>
          <w:sz w:val="32"/>
          <w:szCs w:val="32"/>
        </w:rPr>
        <w:t>D</w:t>
      </w:r>
      <w:r w:rsidR="00045CE8" w:rsidRPr="00255E65">
        <w:rPr>
          <w:b/>
          <w:bCs/>
          <w:sz w:val="32"/>
          <w:szCs w:val="32"/>
        </w:rPr>
        <w:t xml:space="preserve">igital </w:t>
      </w:r>
      <w:r w:rsidRPr="00255E65">
        <w:rPr>
          <w:b/>
          <w:bCs/>
          <w:sz w:val="32"/>
          <w:szCs w:val="32"/>
        </w:rPr>
        <w:t>R</w:t>
      </w:r>
      <w:r w:rsidR="00045CE8" w:rsidRPr="00255E65">
        <w:rPr>
          <w:b/>
          <w:bCs/>
          <w:sz w:val="32"/>
          <w:szCs w:val="32"/>
        </w:rPr>
        <w:t xml:space="preserve">ectal </w:t>
      </w:r>
      <w:r w:rsidRPr="00255E65">
        <w:rPr>
          <w:b/>
          <w:bCs/>
          <w:sz w:val="32"/>
          <w:szCs w:val="32"/>
        </w:rPr>
        <w:t>E</w:t>
      </w:r>
      <w:r w:rsidR="00045CE8" w:rsidRPr="00255E65">
        <w:rPr>
          <w:b/>
          <w:bCs/>
          <w:sz w:val="32"/>
          <w:szCs w:val="32"/>
        </w:rPr>
        <w:t>xamination (DRE)</w:t>
      </w:r>
      <w:r w:rsidR="001E0DB0">
        <w:rPr>
          <w:b/>
          <w:bCs/>
          <w:sz w:val="32"/>
          <w:szCs w:val="32"/>
        </w:rPr>
        <w:t xml:space="preserve"> - Free</w:t>
      </w:r>
      <w:r w:rsidRPr="00255E65">
        <w:rPr>
          <w:b/>
          <w:bCs/>
          <w:sz w:val="32"/>
          <w:szCs w:val="32"/>
        </w:rPr>
        <w:t xml:space="preserve"> </w:t>
      </w:r>
      <w:r w:rsidR="008B3C6E">
        <w:rPr>
          <w:b/>
          <w:bCs/>
          <w:sz w:val="32"/>
          <w:szCs w:val="32"/>
        </w:rPr>
        <w:t xml:space="preserve">Lunchtime </w:t>
      </w:r>
      <w:r w:rsidRPr="00255E65">
        <w:rPr>
          <w:b/>
          <w:bCs/>
          <w:sz w:val="32"/>
          <w:szCs w:val="32"/>
        </w:rPr>
        <w:t>Training Sessions</w:t>
      </w:r>
    </w:p>
    <w:p w14:paraId="2E7AC2F0" w14:textId="77850D46" w:rsidR="009C43C9" w:rsidRDefault="00255E65" w:rsidP="008E3C67">
      <w:pPr>
        <w:jc w:val="both"/>
      </w:pPr>
      <w:r w:rsidRPr="00255E65">
        <w:t>Available to all clinical practitioners (Paramedics, PAs, Pharmacists, Physiotherapists, Nurses</w:t>
      </w:r>
      <w:r w:rsidR="008B3C6E">
        <w:t>, ANPs</w:t>
      </w:r>
      <w:r w:rsidRPr="00255E65">
        <w:t xml:space="preserve"> and GPs) </w:t>
      </w:r>
      <w:r>
        <w:t xml:space="preserve">who work in Somerset and </w:t>
      </w:r>
      <w:r w:rsidRPr="00255E65">
        <w:t xml:space="preserve">want to </w:t>
      </w:r>
      <w:r w:rsidRPr="00255E65">
        <w:rPr>
          <w:i/>
          <w:iCs/>
        </w:rPr>
        <w:t>learn or refresh</w:t>
      </w:r>
      <w:r w:rsidRPr="00255E65">
        <w:t xml:space="preserve"> their know</w:t>
      </w:r>
      <w:r w:rsidR="00ED62A8">
        <w:t>ledge and skills</w:t>
      </w:r>
      <w:r w:rsidR="00A56D8D">
        <w:t xml:space="preserve"> in</w:t>
      </w:r>
      <w:r w:rsidR="00ED62A8">
        <w:t xml:space="preserve"> </w:t>
      </w:r>
      <w:r w:rsidR="00390119">
        <w:t>digital rectal examination</w:t>
      </w:r>
      <w:r>
        <w:t xml:space="preserve"> (DRE).  These sessions are </w:t>
      </w:r>
      <w:r w:rsidR="00FC1075">
        <w:t xml:space="preserve">organised jointly by Somerset CCG and </w:t>
      </w:r>
      <w:r>
        <w:t xml:space="preserve">the </w:t>
      </w:r>
      <w:r w:rsidR="00FC1075">
        <w:t xml:space="preserve">Somerset </w:t>
      </w:r>
      <w:r>
        <w:t>Training Hub</w:t>
      </w:r>
      <w:r w:rsidR="00FC1075">
        <w:t>.</w:t>
      </w:r>
    </w:p>
    <w:p w14:paraId="6A7A458A" w14:textId="2A4BB3AA" w:rsidR="00F63476" w:rsidRDefault="00ED62A8" w:rsidP="008E3C67">
      <w:pPr>
        <w:jc w:val="both"/>
      </w:pPr>
      <w:r w:rsidRPr="00F63476">
        <w:rPr>
          <w:b/>
          <w:bCs/>
          <w:sz w:val="24"/>
          <w:szCs w:val="24"/>
        </w:rPr>
        <w:t>Background:</w:t>
      </w:r>
      <w:r>
        <w:t xml:space="preserve">  </w:t>
      </w:r>
    </w:p>
    <w:p w14:paraId="2D44F24C" w14:textId="3E3583CA" w:rsidR="00ED62A8" w:rsidRDefault="00ED62A8" w:rsidP="008E3C67">
      <w:pPr>
        <w:jc w:val="both"/>
      </w:pPr>
      <w:r>
        <w:t>2 WW Lower GI referrals require all patients to have had a DRE (digital rectal examination) before being referred to secondary care, sadly this is only happening 67% of the time</w:t>
      </w:r>
      <w:r w:rsidR="00CE5DBA">
        <w:t>, which puts some patients at risk of a cancer being missed</w:t>
      </w:r>
      <w:r>
        <w:t>.</w:t>
      </w:r>
      <w:r w:rsidR="00CE5DBA">
        <w:t xml:space="preserve">   </w:t>
      </w:r>
      <w:r>
        <w:t xml:space="preserve">DRE is used for assessment of benign conditions </w:t>
      </w:r>
      <w:r w:rsidR="00A56D8D">
        <w:t xml:space="preserve">such as piles and fissures </w:t>
      </w:r>
      <w:r>
        <w:t xml:space="preserve">in addition to checking for cancer of the rectum, anus and prostate and </w:t>
      </w:r>
      <w:r w:rsidR="00A56D8D">
        <w:t xml:space="preserve">it </w:t>
      </w:r>
      <w:r>
        <w:t xml:space="preserve">is therefore an essential skill for anyone seeing patients with symptoms that may </w:t>
      </w:r>
      <w:r w:rsidR="00045CE8">
        <w:t xml:space="preserve">be </w:t>
      </w:r>
      <w:r>
        <w:t>suggest</w:t>
      </w:r>
      <w:r w:rsidR="00045CE8">
        <w:t>ive of</w:t>
      </w:r>
      <w:r>
        <w:t xml:space="preserve"> these </w:t>
      </w:r>
      <w:r w:rsidR="00A56D8D">
        <w:t>conditions</w:t>
      </w:r>
      <w:r>
        <w:t>.</w:t>
      </w:r>
      <w:r w:rsidR="00FC1075">
        <w:t xml:space="preserve">   </w:t>
      </w:r>
    </w:p>
    <w:p w14:paraId="4B66AE1A" w14:textId="77777777" w:rsidR="00F63476" w:rsidRDefault="00F63476" w:rsidP="008E3C67">
      <w:pPr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F63476">
        <w:rPr>
          <w:rFonts w:eastAsia="Times New Roman"/>
          <w:b/>
          <w:bCs/>
          <w:color w:val="000000"/>
          <w:sz w:val="24"/>
          <w:szCs w:val="24"/>
        </w:rPr>
        <w:t>Aims and Objectives: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 </w:t>
      </w:r>
    </w:p>
    <w:p w14:paraId="743C8FEB" w14:textId="6DFC0CE5" w:rsidR="00F63476" w:rsidRPr="00F63476" w:rsidRDefault="00F63476" w:rsidP="008E3C67">
      <w:pPr>
        <w:jc w:val="both"/>
        <w:rPr>
          <w:rFonts w:eastAsia="Times New Roman"/>
          <w:color w:val="000000"/>
        </w:rPr>
      </w:pPr>
      <w:r w:rsidRPr="00F63476">
        <w:rPr>
          <w:rFonts w:eastAsia="Times New Roman"/>
          <w:color w:val="000000"/>
        </w:rPr>
        <w:t xml:space="preserve">The training </w:t>
      </w:r>
      <w:r w:rsidR="00093DD5">
        <w:rPr>
          <w:rFonts w:eastAsia="Times New Roman"/>
          <w:color w:val="000000"/>
        </w:rPr>
        <w:t xml:space="preserve">offered </w:t>
      </w:r>
      <w:r w:rsidRPr="00F63476">
        <w:rPr>
          <w:rFonts w:eastAsia="Times New Roman"/>
          <w:color w:val="000000"/>
        </w:rPr>
        <w:t>will involve pre-course learning material (see below), a short</w:t>
      </w:r>
      <w:r w:rsidR="00A56D8D">
        <w:rPr>
          <w:rFonts w:eastAsia="Times New Roman"/>
          <w:color w:val="000000"/>
        </w:rPr>
        <w:t xml:space="preserve"> interactive </w:t>
      </w:r>
      <w:r w:rsidRPr="00F63476">
        <w:rPr>
          <w:rFonts w:eastAsia="Times New Roman"/>
          <w:color w:val="000000"/>
        </w:rPr>
        <w:t>presentation</w:t>
      </w:r>
      <w:r w:rsidR="00093DD5">
        <w:rPr>
          <w:rFonts w:eastAsia="Times New Roman"/>
          <w:color w:val="000000"/>
        </w:rPr>
        <w:t xml:space="preserve"> on the day</w:t>
      </w:r>
      <w:r w:rsidR="00A56D8D">
        <w:rPr>
          <w:rFonts w:eastAsia="Times New Roman"/>
          <w:color w:val="000000"/>
        </w:rPr>
        <w:t xml:space="preserve"> followed by</w:t>
      </w:r>
      <w:r w:rsidRPr="00F63476">
        <w:rPr>
          <w:rFonts w:eastAsia="Times New Roman"/>
          <w:color w:val="000000"/>
        </w:rPr>
        <w:t xml:space="preserve"> practical experience and training </w:t>
      </w:r>
      <w:r w:rsidR="00A56D8D">
        <w:rPr>
          <w:rFonts w:eastAsia="Times New Roman"/>
          <w:color w:val="000000"/>
        </w:rPr>
        <w:t>in how to</w:t>
      </w:r>
      <w:r w:rsidRPr="00F63476">
        <w:rPr>
          <w:rFonts w:eastAsia="Times New Roman"/>
          <w:color w:val="000000"/>
        </w:rPr>
        <w:t xml:space="preserve"> perform a DRE </w:t>
      </w:r>
      <w:r w:rsidR="00A56D8D">
        <w:rPr>
          <w:rFonts w:eastAsia="Times New Roman"/>
          <w:color w:val="000000"/>
        </w:rPr>
        <w:t xml:space="preserve">using </w:t>
      </w:r>
      <w:r w:rsidRPr="00F63476">
        <w:rPr>
          <w:rFonts w:eastAsia="Times New Roman"/>
          <w:color w:val="000000"/>
        </w:rPr>
        <w:t>a ‘dummy’</w:t>
      </w:r>
      <w:r w:rsidR="00A56D8D">
        <w:rPr>
          <w:rFonts w:eastAsia="Times New Roman"/>
          <w:color w:val="000000"/>
        </w:rPr>
        <w:t xml:space="preserve"> pelvis</w:t>
      </w:r>
      <w:r w:rsidRPr="00F63476">
        <w:rPr>
          <w:rFonts w:eastAsia="Times New Roman"/>
          <w:color w:val="000000"/>
        </w:rPr>
        <w:t xml:space="preserve">.   Following attendance of the training session it will be necessary to get </w:t>
      </w:r>
      <w:r w:rsidR="00045CE8">
        <w:rPr>
          <w:rFonts w:eastAsia="Times New Roman"/>
          <w:color w:val="000000"/>
        </w:rPr>
        <w:t xml:space="preserve">your </w:t>
      </w:r>
      <w:r w:rsidRPr="00F63476">
        <w:rPr>
          <w:rFonts w:eastAsia="Times New Roman"/>
          <w:color w:val="000000"/>
        </w:rPr>
        <w:t>competence in DRE Examination signed off by a GP within your practice using an OSCE form provided on the day to take away with you</w:t>
      </w:r>
      <w:r w:rsidR="00E71774">
        <w:rPr>
          <w:rFonts w:eastAsia="Times New Roman"/>
          <w:color w:val="000000"/>
        </w:rPr>
        <w:t xml:space="preserve"> (</w:t>
      </w:r>
      <w:r w:rsidR="00093DD5">
        <w:rPr>
          <w:rFonts w:eastAsia="Times New Roman"/>
          <w:color w:val="000000"/>
        </w:rPr>
        <w:t>for anyone who is not using this as a refresher course</w:t>
      </w:r>
      <w:r w:rsidR="00E71774">
        <w:rPr>
          <w:rFonts w:eastAsia="Times New Roman"/>
          <w:color w:val="000000"/>
        </w:rPr>
        <w:t>)</w:t>
      </w:r>
      <w:r w:rsidRPr="00F63476">
        <w:rPr>
          <w:rFonts w:eastAsia="Times New Roman"/>
          <w:color w:val="000000"/>
        </w:rPr>
        <w:t>.</w:t>
      </w:r>
    </w:p>
    <w:p w14:paraId="7C2DDE06" w14:textId="34FB4F78" w:rsidR="00390119" w:rsidRDefault="00390119" w:rsidP="008E3C67">
      <w:pPr>
        <w:jc w:val="both"/>
      </w:pP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2093"/>
        <w:gridCol w:w="4073"/>
        <w:gridCol w:w="3084"/>
      </w:tblGrid>
      <w:tr w:rsidR="00765CC1" w14:paraId="50C242F5" w14:textId="77777777" w:rsidTr="000D0F68">
        <w:trPr>
          <w:trHeight w:val="287"/>
        </w:trPr>
        <w:tc>
          <w:tcPr>
            <w:tcW w:w="2093" w:type="dxa"/>
          </w:tcPr>
          <w:p w14:paraId="1A48E250" w14:textId="77777777" w:rsidR="00765CC1" w:rsidRPr="006553BC" w:rsidRDefault="00765CC1" w:rsidP="006553BC">
            <w:pPr>
              <w:pStyle w:val="NoSpacing"/>
              <w:rPr>
                <w:b/>
                <w:bCs/>
              </w:rPr>
            </w:pPr>
          </w:p>
          <w:p w14:paraId="2C94EA15" w14:textId="77777777" w:rsidR="00765CC1" w:rsidRPr="006553BC" w:rsidRDefault="00765CC1" w:rsidP="006553BC">
            <w:pPr>
              <w:pStyle w:val="NoSpacing"/>
              <w:rPr>
                <w:b/>
                <w:bCs/>
              </w:rPr>
            </w:pPr>
            <w:r w:rsidRPr="006553BC">
              <w:rPr>
                <w:b/>
                <w:bCs/>
              </w:rPr>
              <w:t>Date</w:t>
            </w:r>
          </w:p>
          <w:p w14:paraId="0C76F41E" w14:textId="791EC5BD" w:rsidR="00765CC1" w:rsidRPr="006553BC" w:rsidRDefault="00765CC1" w:rsidP="006553BC">
            <w:pPr>
              <w:pStyle w:val="NoSpacing"/>
              <w:rPr>
                <w:b/>
                <w:bCs/>
              </w:rPr>
            </w:pPr>
          </w:p>
        </w:tc>
        <w:tc>
          <w:tcPr>
            <w:tcW w:w="4073" w:type="dxa"/>
          </w:tcPr>
          <w:p w14:paraId="75D8AB75" w14:textId="77777777" w:rsidR="008B3C6E" w:rsidRPr="006553BC" w:rsidRDefault="008B3C6E" w:rsidP="006553BC">
            <w:pPr>
              <w:pStyle w:val="NoSpacing"/>
            </w:pPr>
          </w:p>
          <w:p w14:paraId="4A7FD33A" w14:textId="282027A8" w:rsidR="00765CC1" w:rsidRPr="006553BC" w:rsidRDefault="00765CC1" w:rsidP="006553BC">
            <w:pPr>
              <w:pStyle w:val="NoSpacing"/>
              <w:rPr>
                <w:b/>
                <w:bCs/>
              </w:rPr>
            </w:pPr>
            <w:r w:rsidRPr="006553BC">
              <w:rPr>
                <w:b/>
                <w:bCs/>
              </w:rPr>
              <w:t>Venue</w:t>
            </w:r>
          </w:p>
        </w:tc>
        <w:tc>
          <w:tcPr>
            <w:tcW w:w="3084" w:type="dxa"/>
          </w:tcPr>
          <w:p w14:paraId="6F9F1B36" w14:textId="77777777" w:rsidR="008B3C6E" w:rsidRPr="006553BC" w:rsidRDefault="008B3C6E" w:rsidP="006553BC">
            <w:pPr>
              <w:pStyle w:val="NoSpacing"/>
              <w:rPr>
                <w:b/>
                <w:bCs/>
              </w:rPr>
            </w:pPr>
          </w:p>
          <w:p w14:paraId="24D737FB" w14:textId="749E152B" w:rsidR="00765CC1" w:rsidRPr="006553BC" w:rsidRDefault="00765CC1" w:rsidP="006553BC">
            <w:pPr>
              <w:pStyle w:val="NoSpacing"/>
              <w:rPr>
                <w:b/>
                <w:bCs/>
              </w:rPr>
            </w:pPr>
            <w:r w:rsidRPr="006553BC">
              <w:rPr>
                <w:b/>
                <w:bCs/>
              </w:rPr>
              <w:t>Time</w:t>
            </w:r>
          </w:p>
        </w:tc>
      </w:tr>
      <w:tr w:rsidR="00765CC1" w14:paraId="5AB871E6" w14:textId="77777777" w:rsidTr="000D0F68">
        <w:trPr>
          <w:trHeight w:val="585"/>
        </w:trPr>
        <w:tc>
          <w:tcPr>
            <w:tcW w:w="2093" w:type="dxa"/>
          </w:tcPr>
          <w:p w14:paraId="478F9DBA" w14:textId="1EFAC471" w:rsidR="00765CC1" w:rsidRPr="006553BC" w:rsidRDefault="0099465F" w:rsidP="006553BC">
            <w:pPr>
              <w:pStyle w:val="NoSpacing"/>
            </w:pPr>
            <w:r>
              <w:t>16.09.2022</w:t>
            </w:r>
          </w:p>
        </w:tc>
        <w:tc>
          <w:tcPr>
            <w:tcW w:w="4073" w:type="dxa"/>
          </w:tcPr>
          <w:p w14:paraId="009579FE" w14:textId="77777777" w:rsidR="0099465F" w:rsidRDefault="0099465F" w:rsidP="00994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Living Better Hub, Bossington Suite</w:t>
            </w:r>
            <w:r>
              <w:rPr>
                <w:rFonts w:ascii="Calibri" w:hAnsi="Calibri" w:cs="Calibri"/>
                <w:color w:val="000000"/>
              </w:rPr>
              <w:br/>
              <w:t xml:space="preserve">The Old Hospital </w:t>
            </w:r>
            <w:r>
              <w:rPr>
                <w:rFonts w:ascii="Calibri" w:hAnsi="Calibri" w:cs="Calibri"/>
                <w:color w:val="000000"/>
              </w:rPr>
              <w:br/>
              <w:t>The Avenue</w:t>
            </w:r>
            <w:r>
              <w:rPr>
                <w:rFonts w:ascii="Calibri" w:hAnsi="Calibri" w:cs="Calibri"/>
                <w:color w:val="000000"/>
              </w:rPr>
              <w:br/>
              <w:t>Minehead</w:t>
            </w:r>
            <w:r>
              <w:rPr>
                <w:rFonts w:ascii="Calibri" w:hAnsi="Calibri" w:cs="Calibri"/>
                <w:color w:val="000000"/>
              </w:rPr>
              <w:br/>
              <w:t xml:space="preserve">Somerset </w:t>
            </w:r>
            <w:r>
              <w:rPr>
                <w:rFonts w:ascii="Calibri" w:hAnsi="Calibri" w:cs="Calibri"/>
                <w:color w:val="000000"/>
              </w:rPr>
              <w:br/>
              <w:t>TA24 5AY</w:t>
            </w:r>
          </w:p>
          <w:p w14:paraId="6BA2B18C" w14:textId="6210CFFC" w:rsidR="00765CC1" w:rsidRPr="006553BC" w:rsidRDefault="00765CC1" w:rsidP="006553BC">
            <w:pPr>
              <w:pStyle w:val="NoSpacing"/>
            </w:pPr>
          </w:p>
        </w:tc>
        <w:tc>
          <w:tcPr>
            <w:tcW w:w="3084" w:type="dxa"/>
          </w:tcPr>
          <w:p w14:paraId="5B8244EA" w14:textId="03487C7C" w:rsidR="00765CC1" w:rsidRPr="006553BC" w:rsidRDefault="0099465F" w:rsidP="006553BC">
            <w:pPr>
              <w:pStyle w:val="NoSpacing"/>
            </w:pPr>
            <w:r>
              <w:t>1-3pm</w:t>
            </w:r>
          </w:p>
        </w:tc>
      </w:tr>
      <w:tr w:rsidR="00765CC1" w14:paraId="2EEC3C09" w14:textId="77777777" w:rsidTr="000D0F68">
        <w:trPr>
          <w:trHeight w:val="287"/>
        </w:trPr>
        <w:tc>
          <w:tcPr>
            <w:tcW w:w="2093" w:type="dxa"/>
          </w:tcPr>
          <w:p w14:paraId="70F66549" w14:textId="07BD730F" w:rsidR="00765CC1" w:rsidRPr="006553BC" w:rsidRDefault="0099465F" w:rsidP="006553BC">
            <w:pPr>
              <w:pStyle w:val="NoSpacing"/>
            </w:pPr>
            <w:r>
              <w:t>30.09.2022</w:t>
            </w:r>
          </w:p>
        </w:tc>
        <w:tc>
          <w:tcPr>
            <w:tcW w:w="4073" w:type="dxa"/>
          </w:tcPr>
          <w:p w14:paraId="30FDD4C0" w14:textId="77777777" w:rsidR="0099465F" w:rsidRDefault="0099465F" w:rsidP="00994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Glastonbury Surgery Feversham Ln, Glastonbury BA6 9LP</w:t>
            </w:r>
          </w:p>
          <w:p w14:paraId="37988E77" w14:textId="43853C62" w:rsidR="00765CC1" w:rsidRPr="006553BC" w:rsidRDefault="00765CC1" w:rsidP="006553BC">
            <w:pPr>
              <w:pStyle w:val="NoSpacing"/>
            </w:pPr>
          </w:p>
        </w:tc>
        <w:tc>
          <w:tcPr>
            <w:tcW w:w="3084" w:type="dxa"/>
          </w:tcPr>
          <w:p w14:paraId="729E4943" w14:textId="7C68E601" w:rsidR="00765CC1" w:rsidRPr="006553BC" w:rsidRDefault="0099465F" w:rsidP="006553BC">
            <w:pPr>
              <w:pStyle w:val="NoSpacing"/>
            </w:pPr>
            <w:r>
              <w:t>1-3pm</w:t>
            </w:r>
          </w:p>
        </w:tc>
      </w:tr>
    </w:tbl>
    <w:p w14:paraId="16C43E3D" w14:textId="77777777" w:rsidR="00765CC1" w:rsidRDefault="00765CC1" w:rsidP="008E3C67">
      <w:pPr>
        <w:jc w:val="both"/>
        <w:rPr>
          <w:b/>
          <w:bCs/>
          <w:sz w:val="24"/>
          <w:szCs w:val="24"/>
        </w:rPr>
      </w:pPr>
    </w:p>
    <w:p w14:paraId="77481346" w14:textId="64C28DBB" w:rsidR="00ED62A8" w:rsidRDefault="00ED62A8" w:rsidP="008E3C67">
      <w:pPr>
        <w:jc w:val="both"/>
        <w:rPr>
          <w:rFonts w:eastAsia="Times New Roman"/>
          <w:color w:val="000000"/>
          <w:sz w:val="24"/>
          <w:szCs w:val="24"/>
        </w:rPr>
      </w:pPr>
      <w:r w:rsidRPr="00A56D8D">
        <w:rPr>
          <w:b/>
          <w:bCs/>
          <w:sz w:val="24"/>
          <w:szCs w:val="24"/>
        </w:rPr>
        <w:t>Pre-Course material</w:t>
      </w:r>
      <w:r w:rsidRPr="00A56D8D">
        <w:rPr>
          <w:sz w:val="24"/>
          <w:szCs w:val="24"/>
        </w:rPr>
        <w:t>:</w:t>
      </w:r>
      <w:r>
        <w:t xml:space="preserve">  </w:t>
      </w:r>
      <w:hyperlink r:id="rId4" w:history="1">
        <w:r w:rsidR="00390119">
          <w:rPr>
            <w:rStyle w:val="Hyperlink"/>
            <w:rFonts w:eastAsia="Times New Roman"/>
            <w:sz w:val="24"/>
            <w:szCs w:val="24"/>
          </w:rPr>
          <w:t>Rectal Examination | PR Examination | Geeky Medics</w:t>
        </w:r>
      </w:hyperlink>
    </w:p>
    <w:p w14:paraId="3756FFAB" w14:textId="77777777" w:rsidR="00765CC1" w:rsidRDefault="00390119" w:rsidP="008E3C6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If you are interested in attending one of these two initial</w:t>
      </w:r>
      <w:r w:rsidR="00F63476">
        <w:rPr>
          <w:rFonts w:eastAsia="Times New Roman"/>
          <w:color w:val="000000"/>
          <w:sz w:val="24"/>
          <w:szCs w:val="24"/>
        </w:rPr>
        <w:t xml:space="preserve"> training</w:t>
      </w:r>
      <w:r>
        <w:rPr>
          <w:rFonts w:eastAsia="Times New Roman"/>
          <w:color w:val="000000"/>
          <w:sz w:val="24"/>
          <w:szCs w:val="24"/>
        </w:rPr>
        <w:t xml:space="preserve"> sessions then please email Jennie Russell, Cancer Transformation Lead Officer at Somerset CCG</w:t>
      </w:r>
      <w:r w:rsidR="00F63476">
        <w:rPr>
          <w:rFonts w:eastAsia="Times New Roman"/>
          <w:color w:val="000000"/>
          <w:sz w:val="24"/>
          <w:szCs w:val="24"/>
        </w:rPr>
        <w:t xml:space="preserve"> on </w:t>
      </w:r>
      <w:r>
        <w:rPr>
          <w:rFonts w:eastAsia="Times New Roman"/>
          <w:color w:val="000000"/>
          <w:sz w:val="24"/>
          <w:szCs w:val="24"/>
        </w:rPr>
        <w:t xml:space="preserve"> </w:t>
      </w:r>
      <w:hyperlink r:id="rId5" w:history="1">
        <w:r w:rsidRPr="00021293">
          <w:rPr>
            <w:rStyle w:val="Hyperlink"/>
            <w:rFonts w:eastAsia="Times New Roman"/>
            <w:sz w:val="24"/>
            <w:szCs w:val="24"/>
          </w:rPr>
          <w:t>jennie.russell3@nhs.net</w:t>
        </w:r>
      </w:hyperlink>
      <w:r>
        <w:rPr>
          <w:rFonts w:eastAsia="Times New Roman"/>
          <w:color w:val="000000"/>
          <w:sz w:val="24"/>
          <w:szCs w:val="24"/>
        </w:rPr>
        <w:t xml:space="preserve"> to book a place.   </w:t>
      </w:r>
    </w:p>
    <w:p w14:paraId="68BB81F0" w14:textId="019474F1" w:rsidR="00390119" w:rsidRDefault="00390119" w:rsidP="008E3C67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More dates will be available </w:t>
      </w:r>
      <w:r w:rsidR="00F63476">
        <w:rPr>
          <w:rFonts w:eastAsia="Times New Roman"/>
          <w:color w:val="000000"/>
          <w:sz w:val="24"/>
          <w:szCs w:val="24"/>
        </w:rPr>
        <w:t xml:space="preserve">at venues </w:t>
      </w:r>
      <w:r>
        <w:rPr>
          <w:rFonts w:eastAsia="Times New Roman"/>
          <w:color w:val="000000"/>
          <w:sz w:val="24"/>
          <w:szCs w:val="24"/>
        </w:rPr>
        <w:t>located around Somerset from September onwards (more details to follow).</w:t>
      </w:r>
    </w:p>
    <w:p w14:paraId="2ABBADB5" w14:textId="77777777" w:rsidR="00390119" w:rsidRDefault="00390119"/>
    <w:sectPr w:rsidR="00390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A8"/>
    <w:rsid w:val="00045CE8"/>
    <w:rsid w:val="00093DD5"/>
    <w:rsid w:val="000D0F68"/>
    <w:rsid w:val="001E0DB0"/>
    <w:rsid w:val="00255E65"/>
    <w:rsid w:val="00390119"/>
    <w:rsid w:val="004158AD"/>
    <w:rsid w:val="006553BC"/>
    <w:rsid w:val="00765CC1"/>
    <w:rsid w:val="008B3C6E"/>
    <w:rsid w:val="008E3C67"/>
    <w:rsid w:val="0099465F"/>
    <w:rsid w:val="009C43C9"/>
    <w:rsid w:val="00A56D8D"/>
    <w:rsid w:val="00CE5DBA"/>
    <w:rsid w:val="00E71774"/>
    <w:rsid w:val="00ED62A8"/>
    <w:rsid w:val="00F63476"/>
    <w:rsid w:val="00F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9450"/>
  <w15:chartTrackingRefBased/>
  <w15:docId w15:val="{756A5C12-C17C-4C00-B81E-F65DBE3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1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5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e.russell3@nhs.net" TargetMode="External"/><Relationship Id="rId4" Type="http://schemas.openxmlformats.org/officeDocument/2006/relationships/hyperlink" Target="https://geekymedics.com/rectal-examination-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RUSSELL, Jennie (NHS SOMERSET ICB - 11X)</cp:lastModifiedBy>
  <cp:revision>3</cp:revision>
  <dcterms:created xsi:type="dcterms:W3CDTF">2022-08-03T09:21:00Z</dcterms:created>
  <dcterms:modified xsi:type="dcterms:W3CDTF">2022-08-03T09:22:00Z</dcterms:modified>
</cp:coreProperties>
</file>