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B1254" w:rsidRDefault="006B1254" w:rsidP="006B1254">
      <w:pPr>
        <w:pStyle w:val="xmsonormal"/>
        <w:rPr>
          <w:rFonts w:eastAsia="Times New Roman"/>
          <w:b/>
          <w:color w:val="000000"/>
          <w:sz w:val="24"/>
          <w:szCs w:val="24"/>
        </w:rPr>
      </w:pPr>
      <w:r>
        <w:rPr>
          <w:rFonts w:eastAsia="Times New Roman"/>
          <w:b/>
          <w:color w:val="000000"/>
          <w:sz w:val="24"/>
          <w:szCs w:val="24"/>
        </w:rPr>
        <w:t>28 Jun 2021</w:t>
      </w:r>
    </w:p>
    <w:p w:rsidR="006B1254" w:rsidRDefault="006B1254" w:rsidP="006B1254">
      <w:pPr>
        <w:pStyle w:val="xmsonormal"/>
        <w:rPr>
          <w:rFonts w:eastAsia="Times New Roman"/>
          <w:b/>
          <w:color w:val="000000"/>
          <w:sz w:val="24"/>
          <w:szCs w:val="24"/>
        </w:rPr>
      </w:pPr>
    </w:p>
    <w:p w:rsidR="006B1254" w:rsidRPr="006B1254" w:rsidRDefault="006B1254" w:rsidP="006B1254">
      <w:pPr>
        <w:pStyle w:val="xmsonormal"/>
        <w:shd w:val="clear" w:color="auto" w:fill="FFFFFF"/>
        <w:rPr>
          <w:rFonts w:ascii="Arial" w:hAnsi="Arial" w:cs="Arial"/>
          <w:sz w:val="20"/>
          <w:szCs w:val="20"/>
        </w:rPr>
      </w:pPr>
      <w:r w:rsidRPr="006B1254">
        <w:rPr>
          <w:rFonts w:eastAsia="Times New Roman"/>
          <w:b/>
          <w:color w:val="000000"/>
          <w:sz w:val="24"/>
          <w:szCs w:val="24"/>
        </w:rPr>
        <w:t>I</w:t>
      </w:r>
      <w:r w:rsidRPr="006B1254">
        <w:rPr>
          <w:rFonts w:eastAsia="Times New Roman"/>
          <w:b/>
          <w:color w:val="000000"/>
          <w:sz w:val="24"/>
          <w:szCs w:val="24"/>
        </w:rPr>
        <w:t>mportant information regarding childhood vaccination</w:t>
      </w:r>
      <w:r>
        <w:rPr>
          <w:rFonts w:eastAsia="Times New Roman"/>
          <w:b/>
          <w:color w:val="000000"/>
          <w:sz w:val="24"/>
          <w:szCs w:val="24"/>
        </w:rPr>
        <w:t xml:space="preserve"> – from </w:t>
      </w:r>
      <w:r w:rsidRPr="006B1254">
        <w:rPr>
          <w:rFonts w:ascii="Arial" w:hAnsi="Arial" w:cs="Arial"/>
          <w:sz w:val="20"/>
          <w:szCs w:val="20"/>
        </w:rPr>
        <w:t xml:space="preserve">Gemma </w:t>
      </w:r>
      <w:proofErr w:type="spellStart"/>
      <w:r w:rsidRPr="006B1254">
        <w:rPr>
          <w:rFonts w:ascii="Arial" w:hAnsi="Arial" w:cs="Arial"/>
          <w:sz w:val="20"/>
          <w:szCs w:val="20"/>
        </w:rPr>
        <w:t>Piron</w:t>
      </w:r>
      <w:proofErr w:type="spellEnd"/>
    </w:p>
    <w:p w:rsidR="006B1254" w:rsidRPr="006B1254" w:rsidRDefault="006B1254" w:rsidP="006B1254">
      <w:pPr>
        <w:pStyle w:val="xmsonormal"/>
        <w:shd w:val="clear" w:color="auto" w:fill="FFFFFF"/>
        <w:rPr>
          <w:rFonts w:ascii="Arial" w:hAnsi="Arial" w:cs="Arial"/>
          <w:sz w:val="20"/>
          <w:szCs w:val="20"/>
        </w:rPr>
      </w:pPr>
      <w:r w:rsidRPr="006B1254">
        <w:rPr>
          <w:rFonts w:ascii="Arial" w:hAnsi="Arial" w:cs="Arial"/>
          <w:sz w:val="20"/>
          <w:szCs w:val="20"/>
        </w:rPr>
        <w:t>Screening &amp; Immunisation Coordinator</w:t>
      </w:r>
    </w:p>
    <w:p w:rsidR="006B1254" w:rsidRPr="006B1254" w:rsidRDefault="006B1254" w:rsidP="006B1254">
      <w:pPr>
        <w:pStyle w:val="xmsonormal"/>
        <w:rPr>
          <w:rFonts w:ascii="Arial" w:hAnsi="Arial" w:cs="Arial"/>
          <w:b/>
          <w:sz w:val="20"/>
          <w:szCs w:val="20"/>
        </w:rPr>
      </w:pPr>
    </w:p>
    <w:p w:rsidR="006B1254" w:rsidRDefault="006B1254" w:rsidP="006B1254">
      <w:pPr>
        <w:pStyle w:val="xmsonormal"/>
        <w:rPr>
          <w:rFonts w:ascii="Arial" w:hAnsi="Arial" w:cs="Arial"/>
          <w:sz w:val="20"/>
          <w:szCs w:val="20"/>
        </w:rPr>
      </w:pPr>
    </w:p>
    <w:p w:rsidR="006B1254" w:rsidRDefault="006B1254" w:rsidP="006B1254">
      <w:pPr>
        <w:pStyle w:val="xmsonormal"/>
      </w:pPr>
      <w:r>
        <w:rPr>
          <w:rFonts w:ascii="Arial" w:hAnsi="Arial" w:cs="Arial"/>
          <w:sz w:val="20"/>
          <w:szCs w:val="20"/>
        </w:rPr>
        <w:t xml:space="preserve">In a normal year, Somerset SAI team are commissioned to deliver HPV1 in Y8 and HPV2, </w:t>
      </w:r>
      <w:proofErr w:type="spellStart"/>
      <w:r>
        <w:rPr>
          <w:rFonts w:ascii="Arial" w:hAnsi="Arial" w:cs="Arial"/>
          <w:sz w:val="20"/>
          <w:szCs w:val="20"/>
        </w:rPr>
        <w:t>MenACWY</w:t>
      </w:r>
      <w:proofErr w:type="spellEnd"/>
      <w:r>
        <w:rPr>
          <w:rFonts w:ascii="Arial" w:hAnsi="Arial" w:cs="Arial"/>
          <w:sz w:val="20"/>
          <w:szCs w:val="20"/>
        </w:rPr>
        <w:t xml:space="preserve"> and Td/IPV in Y9. Every attempt would be made to mop-up any children that have been missed but once a child moves in to Y10, they are no longer the responsibility of the SAI team. The CHIS team would send out a failsafe letter to the children starting Y10 advising them of any vaccinations they’ve missed and that they should contact their GP to receive it.</w:t>
      </w:r>
    </w:p>
    <w:p w:rsidR="006B1254" w:rsidRDefault="006B1254" w:rsidP="006B1254">
      <w:pPr>
        <w:pStyle w:val="xmsonormal"/>
      </w:pPr>
      <w:r>
        <w:rPr>
          <w:rFonts w:ascii="Arial" w:hAnsi="Arial" w:cs="Arial"/>
          <w:sz w:val="20"/>
          <w:szCs w:val="20"/>
        </w:rPr>
        <w:t> </w:t>
      </w:r>
    </w:p>
    <w:p w:rsidR="006B1254" w:rsidRDefault="006B1254" w:rsidP="006B1254">
      <w:pPr>
        <w:pStyle w:val="xmsonormal"/>
      </w:pPr>
      <w:r>
        <w:rPr>
          <w:rFonts w:ascii="Arial" w:hAnsi="Arial" w:cs="Arial"/>
          <w:sz w:val="20"/>
          <w:szCs w:val="20"/>
        </w:rPr>
        <w:t xml:space="preserve">However, this academic year the SAI team are delivering </w:t>
      </w:r>
      <w:proofErr w:type="spellStart"/>
      <w:r>
        <w:rPr>
          <w:rFonts w:ascii="Arial" w:hAnsi="Arial" w:cs="Arial"/>
          <w:sz w:val="20"/>
          <w:szCs w:val="20"/>
        </w:rPr>
        <w:t>imms</w:t>
      </w:r>
      <w:proofErr w:type="spellEnd"/>
      <w:r>
        <w:rPr>
          <w:rFonts w:ascii="Arial" w:hAnsi="Arial" w:cs="Arial"/>
          <w:sz w:val="20"/>
          <w:szCs w:val="20"/>
        </w:rPr>
        <w:t xml:space="preserve"> to those children above, as well as delivering HPV1 to Y9 children and HPV2, </w:t>
      </w:r>
      <w:proofErr w:type="spellStart"/>
      <w:r>
        <w:rPr>
          <w:rFonts w:ascii="Arial" w:hAnsi="Arial" w:cs="Arial"/>
          <w:sz w:val="20"/>
          <w:szCs w:val="20"/>
        </w:rPr>
        <w:t>MenACWY</w:t>
      </w:r>
      <w:proofErr w:type="spellEnd"/>
      <w:r>
        <w:rPr>
          <w:rFonts w:ascii="Arial" w:hAnsi="Arial" w:cs="Arial"/>
          <w:sz w:val="20"/>
          <w:szCs w:val="20"/>
        </w:rPr>
        <w:t xml:space="preserve"> and Td/IPV to Y10 children who were all affected by the school closures last year during the 19/20 academic year. If any of these children who missed their </w:t>
      </w:r>
      <w:proofErr w:type="spellStart"/>
      <w:r>
        <w:rPr>
          <w:rFonts w:ascii="Arial" w:hAnsi="Arial" w:cs="Arial"/>
          <w:sz w:val="20"/>
          <w:szCs w:val="20"/>
        </w:rPr>
        <w:t>imms</w:t>
      </w:r>
      <w:proofErr w:type="spellEnd"/>
      <w:r>
        <w:rPr>
          <w:rFonts w:ascii="Arial" w:hAnsi="Arial" w:cs="Arial"/>
          <w:sz w:val="20"/>
          <w:szCs w:val="20"/>
        </w:rPr>
        <w:t xml:space="preserve"> in the 19/20 academic year attend the GP practice, the practice can either signpost these children to the SAI team (who NHSEI have funded to do the bulk of the catch-up), or the practice can vaccinate them themselves and will be paid for it. </w:t>
      </w:r>
    </w:p>
    <w:p w:rsidR="006B1254" w:rsidRDefault="006B1254" w:rsidP="006B1254">
      <w:pPr>
        <w:pStyle w:val="xmsonormal"/>
      </w:pPr>
      <w:r>
        <w:rPr>
          <w:rFonts w:ascii="Arial" w:hAnsi="Arial" w:cs="Arial"/>
          <w:sz w:val="20"/>
          <w:szCs w:val="20"/>
        </w:rPr>
        <w:t> </w:t>
      </w:r>
    </w:p>
    <w:p w:rsidR="006B1254" w:rsidRDefault="006B1254" w:rsidP="006B1254">
      <w:pPr>
        <w:pStyle w:val="xmsonormal"/>
      </w:pPr>
      <w:r>
        <w:rPr>
          <w:rFonts w:ascii="Arial" w:hAnsi="Arial" w:cs="Arial"/>
          <w:sz w:val="20"/>
          <w:szCs w:val="20"/>
        </w:rPr>
        <w:t xml:space="preserve">If a Y11 child attends the practice now to say they’ve missed one of their school </w:t>
      </w:r>
      <w:proofErr w:type="spellStart"/>
      <w:r>
        <w:rPr>
          <w:rFonts w:ascii="Arial" w:hAnsi="Arial" w:cs="Arial"/>
          <w:sz w:val="20"/>
          <w:szCs w:val="20"/>
        </w:rPr>
        <w:t>imms</w:t>
      </w:r>
      <w:proofErr w:type="spellEnd"/>
      <w:r>
        <w:rPr>
          <w:rFonts w:ascii="Arial" w:hAnsi="Arial" w:cs="Arial"/>
          <w:sz w:val="20"/>
          <w:szCs w:val="20"/>
        </w:rPr>
        <w:t xml:space="preserve"> then the practice would need to vaccinate and will be paid for it.</w:t>
      </w:r>
    </w:p>
    <w:p w:rsidR="006B1254" w:rsidRDefault="006B1254" w:rsidP="006B1254">
      <w:pPr>
        <w:pStyle w:val="xmsonormal"/>
      </w:pPr>
      <w:r>
        <w:rPr>
          <w:rFonts w:ascii="Arial" w:hAnsi="Arial" w:cs="Arial"/>
          <w:sz w:val="20"/>
          <w:szCs w:val="20"/>
        </w:rPr>
        <w:t> </w:t>
      </w:r>
    </w:p>
    <w:p w:rsidR="006B1254" w:rsidRDefault="006B1254" w:rsidP="006B1254">
      <w:pPr>
        <w:pStyle w:val="xmsonormal"/>
      </w:pPr>
      <w:r>
        <w:rPr>
          <w:rFonts w:ascii="Arial" w:hAnsi="Arial" w:cs="Arial"/>
          <w:sz w:val="20"/>
          <w:szCs w:val="20"/>
        </w:rPr>
        <w:t>This is complicated further as boys are now eligible for HPV but practices should only vaccinate boys who missed the dose at school after becoming eligible, e.g. Y8 boys were the first cohort to become eligible in 19/20 (males born on or after 1 September 2006). So, if a boy is currently in Y10 in the 20/21 academic year, they would not be eligible for HPV catch-up as they would have been in Y8 in the 18/19 academic year, the year before HPV was introduced for boys.</w:t>
      </w:r>
    </w:p>
    <w:p w:rsidR="006B1254" w:rsidRDefault="006B1254" w:rsidP="006B1254">
      <w:pPr>
        <w:pStyle w:val="xmsonormal"/>
      </w:pPr>
      <w:r>
        <w:rPr>
          <w:rFonts w:ascii="Arial" w:hAnsi="Arial" w:cs="Arial"/>
          <w:sz w:val="20"/>
          <w:szCs w:val="20"/>
        </w:rPr>
        <w:t> </w:t>
      </w:r>
    </w:p>
    <w:p w:rsidR="006B1254" w:rsidRDefault="006B1254" w:rsidP="006B1254">
      <w:pPr>
        <w:pStyle w:val="xmsonormal"/>
      </w:pPr>
      <w:r>
        <w:rPr>
          <w:rFonts w:ascii="Arial" w:hAnsi="Arial" w:cs="Arial"/>
          <w:sz w:val="20"/>
          <w:szCs w:val="20"/>
        </w:rPr>
        <w:t xml:space="preserve">If it’s helpful, I’ve </w:t>
      </w:r>
      <w:hyperlink r:id="rId4" w:history="1">
        <w:r w:rsidRPr="006B1254">
          <w:rPr>
            <w:rStyle w:val="Hyperlink"/>
            <w:rFonts w:ascii="Arial" w:hAnsi="Arial" w:cs="Arial"/>
            <w:sz w:val="20"/>
            <w:szCs w:val="20"/>
          </w:rPr>
          <w:t>attached the Somerset SAI GP pathway</w:t>
        </w:r>
      </w:hyperlink>
      <w:bookmarkStart w:id="0" w:name="_GoBack"/>
      <w:bookmarkEnd w:id="0"/>
      <w:r>
        <w:rPr>
          <w:rFonts w:ascii="Arial" w:hAnsi="Arial" w:cs="Arial"/>
          <w:sz w:val="20"/>
          <w:szCs w:val="20"/>
        </w:rPr>
        <w:t xml:space="preserve"> that went out to all Somerset GPs last September. It is accurate for this current academic year (20/21) in terms of what is being delivered and to which age groups (including DOB ranges for each school year). As the GP contract has since been refreshed on 1</w:t>
      </w:r>
      <w:r>
        <w:rPr>
          <w:rFonts w:ascii="Arial" w:hAnsi="Arial" w:cs="Arial"/>
          <w:sz w:val="20"/>
          <w:szCs w:val="20"/>
          <w:vertAlign w:val="superscript"/>
        </w:rPr>
        <w:t>st</w:t>
      </w:r>
      <w:r>
        <w:rPr>
          <w:rFonts w:ascii="Arial" w:hAnsi="Arial" w:cs="Arial"/>
          <w:sz w:val="20"/>
          <w:szCs w:val="20"/>
        </w:rPr>
        <w:t xml:space="preserve"> April 2021, these changes are not currently reflected in this document. A refreshed pathway will be issued this September for the next academic year (21/22).</w:t>
      </w:r>
    </w:p>
    <w:p w:rsidR="006B1254" w:rsidRDefault="006B1254" w:rsidP="006B1254">
      <w:pPr>
        <w:pStyle w:val="xmsonormal"/>
      </w:pPr>
      <w:r>
        <w:rPr>
          <w:rFonts w:ascii="Arial" w:hAnsi="Arial" w:cs="Arial"/>
          <w:sz w:val="20"/>
          <w:szCs w:val="20"/>
        </w:rPr>
        <w:t> </w:t>
      </w:r>
    </w:p>
    <w:p w:rsidR="006B1254" w:rsidRDefault="006B1254" w:rsidP="006B1254">
      <w:pPr>
        <w:pStyle w:val="xmsonormal"/>
      </w:pPr>
      <w:r>
        <w:rPr>
          <w:rFonts w:ascii="Arial" w:hAnsi="Arial" w:cs="Arial"/>
          <w:sz w:val="20"/>
          <w:szCs w:val="20"/>
        </w:rPr>
        <w:t>Finally, the contact details for the Somerset SAI team are below:</w:t>
      </w:r>
    </w:p>
    <w:p w:rsidR="006B1254" w:rsidRDefault="006B1254" w:rsidP="006B1254">
      <w:pPr>
        <w:pStyle w:val="xmsonormal"/>
      </w:pPr>
      <w:r>
        <w:rPr>
          <w:rFonts w:ascii="Arial" w:hAnsi="Arial" w:cs="Arial"/>
        </w:rPr>
        <w:t> </w:t>
      </w:r>
    </w:p>
    <w:p w:rsidR="006B1254" w:rsidRDefault="006B1254" w:rsidP="006B1254">
      <w:pPr>
        <w:pStyle w:val="xdefault"/>
        <w:rPr>
          <w:rFonts w:ascii="Arial" w:hAnsi="Arial" w:cs="Arial"/>
          <w:color w:val="000000"/>
          <w:sz w:val="24"/>
          <w:szCs w:val="24"/>
        </w:rPr>
      </w:pPr>
      <w:r>
        <w:rPr>
          <w:rFonts w:ascii="Arial" w:hAnsi="Arial" w:cs="Arial"/>
          <w:color w:val="000000"/>
          <w:sz w:val="24"/>
          <w:szCs w:val="24"/>
        </w:rPr>
        <w:t xml:space="preserve">Email: </w:t>
      </w:r>
      <w:hyperlink r:id="rId5" w:history="1">
        <w:r>
          <w:rPr>
            <w:rStyle w:val="Hyperlink"/>
            <w:rFonts w:ascii="Arial" w:hAnsi="Arial" w:cs="Arial"/>
          </w:rPr>
          <w:t>somersetsaint@somersetft.nhs.uk</w:t>
        </w:r>
      </w:hyperlink>
      <w:r>
        <w:rPr>
          <w:rFonts w:ascii="Arial" w:hAnsi="Arial" w:cs="Arial"/>
          <w:color w:val="000000"/>
        </w:rPr>
        <w:t xml:space="preserve"> </w:t>
      </w:r>
    </w:p>
    <w:p w:rsidR="006B1254" w:rsidRDefault="006B1254" w:rsidP="006B1254">
      <w:pPr>
        <w:pStyle w:val="xdefault"/>
        <w:rPr>
          <w:rFonts w:ascii="Arial" w:hAnsi="Arial" w:cs="Arial"/>
          <w:color w:val="000000"/>
          <w:sz w:val="24"/>
          <w:szCs w:val="24"/>
        </w:rPr>
      </w:pPr>
      <w:r>
        <w:rPr>
          <w:rFonts w:ascii="Arial" w:hAnsi="Arial" w:cs="Arial"/>
          <w:color w:val="000000"/>
        </w:rPr>
        <w:t xml:space="preserve">Tel: 0300 323 0032 </w:t>
      </w:r>
    </w:p>
    <w:p w:rsidR="003262C2" w:rsidRDefault="003262C2"/>
    <w:sectPr w:rsidR="003262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1254"/>
    <w:rsid w:val="003262C2"/>
    <w:rsid w:val="006B1254"/>
    <w:rsid w:val="00EB21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F603D"/>
  <w15:chartTrackingRefBased/>
  <w15:docId w15:val="{037EFD52-B40E-4ECC-BAB8-4C67CACB9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B1254"/>
    <w:rPr>
      <w:color w:val="0000FF"/>
      <w:u w:val="single"/>
    </w:rPr>
  </w:style>
  <w:style w:type="paragraph" w:customStyle="1" w:styleId="xmsonormal">
    <w:name w:val="x_msonormal"/>
    <w:basedOn w:val="Normal"/>
    <w:rsid w:val="006B1254"/>
    <w:pPr>
      <w:spacing w:after="0" w:line="240" w:lineRule="auto"/>
    </w:pPr>
    <w:rPr>
      <w:rFonts w:ascii="Calibri" w:hAnsi="Calibri" w:cs="Calibri"/>
      <w:lang w:eastAsia="en-GB"/>
    </w:rPr>
  </w:style>
  <w:style w:type="paragraph" w:customStyle="1" w:styleId="xdefault">
    <w:name w:val="x_default"/>
    <w:basedOn w:val="Normal"/>
    <w:rsid w:val="006B1254"/>
    <w:pPr>
      <w:spacing w:after="0" w:line="240" w:lineRule="auto"/>
    </w:pPr>
    <w:rPr>
      <w:rFonts w:ascii="Calibri" w:hAnsi="Calibri" w:cs="Calibri"/>
      <w:lang w:eastAsia="en-GB"/>
    </w:rPr>
  </w:style>
  <w:style w:type="character" w:styleId="UnresolvedMention">
    <w:name w:val="Unresolved Mention"/>
    <w:basedOn w:val="DefaultParagraphFont"/>
    <w:uiPriority w:val="99"/>
    <w:semiHidden/>
    <w:unhideWhenUsed/>
    <w:rsid w:val="006B12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849074">
      <w:bodyDiv w:val="1"/>
      <w:marLeft w:val="0"/>
      <w:marRight w:val="0"/>
      <w:marTop w:val="0"/>
      <w:marBottom w:val="0"/>
      <w:divBdr>
        <w:top w:val="none" w:sz="0" w:space="0" w:color="auto"/>
        <w:left w:val="none" w:sz="0" w:space="0" w:color="auto"/>
        <w:bottom w:val="none" w:sz="0" w:space="0" w:color="auto"/>
        <w:right w:val="none" w:sz="0" w:space="0" w:color="auto"/>
      </w:divBdr>
    </w:div>
    <w:div w:id="1804273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somersetsaint@somersetft.nhs.uk" TargetMode="External"/><Relationship Id="rId4" Type="http://schemas.openxmlformats.org/officeDocument/2006/relationships/hyperlink" Target="file:///Y:\My%20Documents\Local%20Medical%20Comittee\Somerset%20GP%20Educational%20Trust%20(SGPET)\SGPET%20Update\2021\28%20Jun\Somerset%20school%20aged%20imms%20pathways%202020-21_v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388</Words>
  <Characters>2212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Winchester Claire (Somerset Local Medical Committee)</dc:creator>
  <cp:keywords/>
  <dc:description/>
  <cp:lastModifiedBy>Winchester Claire (Somerset Local Medical Committee)</cp:lastModifiedBy>
  <cp:revision>1</cp:revision>
  <dcterms:created xsi:type="dcterms:W3CDTF">2021-06-28T12:50:00Z</dcterms:created>
  <dcterms:modified xsi:type="dcterms:W3CDTF">2021-06-28T12:58:00Z</dcterms:modified>
</cp:coreProperties>
</file>