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3DB3A" w14:textId="77777777" w:rsidR="006327C4" w:rsidRDefault="006327C4" w:rsidP="006327C4">
      <w:pPr>
        <w:jc w:val="center"/>
        <w:rPr>
          <w:b/>
          <w:bCs/>
          <w:u w:val="single"/>
        </w:rPr>
      </w:pPr>
      <w:r w:rsidRPr="00F66FF9">
        <w:rPr>
          <w:b/>
          <w:bCs/>
          <w:u w:val="single"/>
        </w:rPr>
        <w:t>Allergic Rhinitis</w:t>
      </w:r>
    </w:p>
    <w:p w14:paraId="5153829A" w14:textId="3C717C90" w:rsidR="00A9282B" w:rsidRPr="00A9282B" w:rsidRDefault="00A9282B" w:rsidP="00A9282B">
      <w:pPr>
        <w:rPr>
          <w:bCs/>
        </w:rPr>
      </w:pPr>
      <w:r>
        <w:rPr>
          <w:bCs/>
        </w:rPr>
        <w:t xml:space="preserve">Dr Nicole </w:t>
      </w:r>
      <w:proofErr w:type="spellStart"/>
      <w:r>
        <w:rPr>
          <w:bCs/>
        </w:rPr>
        <w:t>Whalley</w:t>
      </w:r>
      <w:proofErr w:type="spellEnd"/>
      <w:r>
        <w:rPr>
          <w:bCs/>
        </w:rPr>
        <w:t xml:space="preserve"> GPVTS, Royal Devon and Exeter Hospital</w:t>
      </w:r>
      <w:bookmarkStart w:id="0" w:name="_GoBack"/>
      <w:bookmarkEnd w:id="0"/>
    </w:p>
    <w:p w14:paraId="6E0E0873" w14:textId="77777777" w:rsidR="006327C4" w:rsidRPr="00F66FF9" w:rsidRDefault="006327C4" w:rsidP="006327C4">
      <w:pPr>
        <w:rPr>
          <w:b/>
          <w:bCs/>
          <w:i/>
          <w:iCs/>
        </w:rPr>
      </w:pPr>
      <w:r w:rsidRPr="00F66FF9">
        <w:rPr>
          <w:b/>
          <w:bCs/>
          <w:i/>
          <w:iCs/>
        </w:rPr>
        <w:t>Overview</w:t>
      </w:r>
    </w:p>
    <w:p w14:paraId="2B670F73" w14:textId="522664FC" w:rsidR="006327C4" w:rsidRDefault="006327C4" w:rsidP="006327C4">
      <w:r w:rsidRPr="00E85A13">
        <w:t xml:space="preserve">Allergic rhinitis (AR) is common, affecting </w:t>
      </w:r>
      <w:r>
        <w:t>over 20%</w:t>
      </w:r>
      <w:r w:rsidRPr="00E85A13">
        <w:t xml:space="preserve"> of </w:t>
      </w:r>
      <w:r>
        <w:t xml:space="preserve">people </w:t>
      </w:r>
      <w:r w:rsidRPr="00E85A13">
        <w:t xml:space="preserve">in the UK. It impacts </w:t>
      </w:r>
      <w:r w:rsidR="00721B00">
        <w:t xml:space="preserve">significantly </w:t>
      </w:r>
      <w:r w:rsidRPr="00E85A13">
        <w:t>on quality of life; school performance and</w:t>
      </w:r>
      <w:r>
        <w:t xml:space="preserve"> </w:t>
      </w:r>
      <w:r w:rsidRPr="00E85A13">
        <w:t>it is a risk factor for development</w:t>
      </w:r>
      <w:r w:rsidR="00721B00">
        <w:t>,</w:t>
      </w:r>
      <w:r w:rsidRPr="00E85A13">
        <w:t xml:space="preserve"> </w:t>
      </w:r>
      <w:r w:rsidR="00721B00">
        <w:t>and poor control</w:t>
      </w:r>
      <w:r>
        <w:t>,</w:t>
      </w:r>
      <w:r w:rsidRPr="00E85A13">
        <w:t xml:space="preserve"> of</w:t>
      </w:r>
      <w:r w:rsidR="00721B00">
        <w:t xml:space="preserve"> </w:t>
      </w:r>
      <w:r w:rsidRPr="00E85A13">
        <w:t xml:space="preserve">asthma. </w:t>
      </w:r>
      <w:r>
        <w:t xml:space="preserve">AR </w:t>
      </w:r>
      <w:r w:rsidRPr="00E85A13">
        <w:t>is diagnosed by</w:t>
      </w:r>
      <w:r>
        <w:t xml:space="preserve"> </w:t>
      </w:r>
      <w:hyperlink r:id="rId6" w:history="1">
        <w:r w:rsidRPr="008C1C6C">
          <w:rPr>
            <w:rStyle w:val="Hyperlink"/>
          </w:rPr>
          <w:t>h</w:t>
        </w:r>
        <w:r>
          <w:rPr>
            <w:rStyle w:val="Hyperlink"/>
          </w:rPr>
          <w:t>istory</w:t>
        </w:r>
      </w:hyperlink>
      <w:r>
        <w:t xml:space="preserve"> </w:t>
      </w:r>
      <w:r w:rsidRPr="00E85A13">
        <w:t xml:space="preserve">and </w:t>
      </w:r>
      <w:hyperlink r:id="rId7" w:history="1">
        <w:r>
          <w:rPr>
            <w:rStyle w:val="Hyperlink"/>
          </w:rPr>
          <w:t>examination</w:t>
        </w:r>
      </w:hyperlink>
      <w:r w:rsidRPr="00E85A13">
        <w:t>.</w:t>
      </w:r>
    </w:p>
    <w:p w14:paraId="2BC8895E" w14:textId="77777777" w:rsidR="006327C4" w:rsidRDefault="006327C4" w:rsidP="006327C4">
      <w:r w:rsidRPr="00E85A13">
        <w:rPr>
          <w:rFonts w:cstheme="minorHAnsi"/>
          <w:color w:val="000000"/>
        </w:rPr>
        <w:t xml:space="preserve">AR is an </w:t>
      </w:r>
      <w:proofErr w:type="spellStart"/>
      <w:r w:rsidRPr="00E85A13">
        <w:rPr>
          <w:rFonts w:cstheme="minorHAnsi"/>
          <w:color w:val="000000"/>
        </w:rPr>
        <w:t>IgE</w:t>
      </w:r>
      <w:proofErr w:type="spellEnd"/>
      <w:r w:rsidRPr="00E85A13">
        <w:rPr>
          <w:rFonts w:cstheme="minorHAnsi"/>
          <w:color w:val="000000"/>
        </w:rPr>
        <w:t>-mediated disorder of the n</w:t>
      </w:r>
      <w:r>
        <w:rPr>
          <w:rFonts w:cstheme="minorHAnsi"/>
          <w:color w:val="000000"/>
        </w:rPr>
        <w:t>asal mucosa</w:t>
      </w:r>
      <w:r w:rsidRPr="00E85A13">
        <w:rPr>
          <w:rFonts w:cstheme="minorHAnsi"/>
          <w:color w:val="000000"/>
        </w:rPr>
        <w:t xml:space="preserve"> caused by </w:t>
      </w:r>
      <w:r>
        <w:rPr>
          <w:rFonts w:cstheme="minorHAnsi"/>
          <w:color w:val="000000"/>
        </w:rPr>
        <w:t xml:space="preserve">exposure and sensitisation to </w:t>
      </w:r>
      <w:r w:rsidRPr="00E85A13">
        <w:rPr>
          <w:rFonts w:cstheme="minorHAnsi"/>
          <w:color w:val="000000"/>
        </w:rPr>
        <w:t>airborne allergens</w:t>
      </w:r>
      <w:r>
        <w:rPr>
          <w:rFonts w:cstheme="minorHAnsi"/>
          <w:color w:val="000000"/>
        </w:rPr>
        <w:t xml:space="preserve"> resulting in inflammation</w:t>
      </w:r>
      <w:r w:rsidRPr="00E85A13">
        <w:rPr>
          <w:rFonts w:cstheme="minorHAnsi"/>
          <w:color w:val="000000"/>
        </w:rPr>
        <w:t>.</w:t>
      </w:r>
      <w:r w:rsidRPr="00E85A13">
        <w:t xml:space="preserve"> </w:t>
      </w:r>
    </w:p>
    <w:p w14:paraId="5D39CC63" w14:textId="28805587" w:rsidR="005A4178" w:rsidRDefault="005A4178" w:rsidP="006327C4">
      <w:r>
        <w:t>This vignette is designed to refresh your memory on the steps to treatment of allergic rhino</w:t>
      </w:r>
      <w:r w:rsidR="00721B00">
        <w:t>-</w:t>
      </w:r>
      <w:r>
        <w:t xml:space="preserve">conjunctivitis and when to escalate treatment and referral for allergy input. </w:t>
      </w:r>
    </w:p>
    <w:p w14:paraId="474AA5C7" w14:textId="6C8E9013" w:rsidR="006327C4" w:rsidRPr="00F66FF9" w:rsidRDefault="006327C4" w:rsidP="006327C4">
      <w:pPr>
        <w:rPr>
          <w:b/>
          <w:bCs/>
          <w:i/>
          <w:iCs/>
        </w:rPr>
      </w:pPr>
      <w:r w:rsidRPr="00F66FF9">
        <w:rPr>
          <w:b/>
          <w:bCs/>
          <w:i/>
          <w:iCs/>
        </w:rPr>
        <w:t>Management Options</w:t>
      </w:r>
      <w:r>
        <w:rPr>
          <w:b/>
          <w:bCs/>
          <w:i/>
          <w:iCs/>
        </w:rPr>
        <w:t xml:space="preserve"> (Table 1)</w:t>
      </w:r>
    </w:p>
    <w:p w14:paraId="15C699D7" w14:textId="77777777" w:rsidR="006327C4" w:rsidRDefault="006327C4" w:rsidP="006327C4">
      <w:pPr>
        <w:pStyle w:val="ListParagraph"/>
        <w:numPr>
          <w:ilvl w:val="0"/>
          <w:numId w:val="7"/>
        </w:numPr>
      </w:pPr>
      <w:r>
        <w:t>Allergen avoidance</w:t>
      </w:r>
    </w:p>
    <w:p w14:paraId="7F0878B6" w14:textId="25FCFFA0" w:rsidR="006327C4" w:rsidRDefault="006327C4" w:rsidP="006327C4">
      <w:pPr>
        <w:pStyle w:val="ListParagraph"/>
        <w:numPr>
          <w:ilvl w:val="0"/>
          <w:numId w:val="5"/>
        </w:numPr>
      </w:pPr>
      <w:r>
        <w:t xml:space="preserve">Effective in </w:t>
      </w:r>
      <w:r w:rsidR="00721B00">
        <w:t xml:space="preserve">certain </w:t>
      </w:r>
      <w:r>
        <w:t>seasonal AR, but difficult for some allergens</w:t>
      </w:r>
    </w:p>
    <w:p w14:paraId="030BD362" w14:textId="026CFB7B" w:rsidR="006327C4" w:rsidRDefault="006327C4" w:rsidP="006327C4">
      <w:pPr>
        <w:pStyle w:val="ListParagraph"/>
        <w:numPr>
          <w:ilvl w:val="0"/>
          <w:numId w:val="7"/>
        </w:numPr>
      </w:pPr>
      <w:r>
        <w:t xml:space="preserve">Nasal saline douches or other non-pharmacological barrier methods. </w:t>
      </w:r>
    </w:p>
    <w:p w14:paraId="77B9146A" w14:textId="77777777" w:rsidR="006327C4" w:rsidRDefault="006327C4" w:rsidP="006327C4">
      <w:pPr>
        <w:pStyle w:val="ListParagraph"/>
        <w:numPr>
          <w:ilvl w:val="0"/>
          <w:numId w:val="5"/>
        </w:numPr>
      </w:pPr>
      <w:r>
        <w:t>M</w:t>
      </w:r>
      <w:r w:rsidRPr="006247B8">
        <w:t>inor decongestant benefits and improves clinical outcomes</w:t>
      </w:r>
    </w:p>
    <w:p w14:paraId="12512119" w14:textId="77777777" w:rsidR="006327C4" w:rsidRDefault="006327C4" w:rsidP="006327C4">
      <w:pPr>
        <w:pStyle w:val="ListParagraph"/>
        <w:numPr>
          <w:ilvl w:val="0"/>
          <w:numId w:val="7"/>
        </w:numPr>
      </w:pPr>
      <w:r>
        <w:t>Antihistamines (AH)</w:t>
      </w:r>
    </w:p>
    <w:p w14:paraId="4D6F6691" w14:textId="185F3B10" w:rsidR="006327C4" w:rsidRDefault="006327C4" w:rsidP="006327C4">
      <w:pPr>
        <w:pStyle w:val="ListParagraph"/>
        <w:numPr>
          <w:ilvl w:val="0"/>
          <w:numId w:val="4"/>
        </w:numPr>
      </w:pPr>
      <w:r w:rsidRPr="00721B00">
        <w:rPr>
          <w:u w:val="single"/>
        </w:rPr>
        <w:t>Second-generation</w:t>
      </w:r>
      <w:r>
        <w:t xml:space="preserve"> antihistamines are long acting, non-sedating and without anti-cholinergic activity at therapeutic doses</w:t>
      </w:r>
      <w:r w:rsidR="00721B00">
        <w:t xml:space="preserve">. Please do NOT prescribe first generation (e.g. </w:t>
      </w:r>
      <w:proofErr w:type="spellStart"/>
      <w:r w:rsidR="00721B00">
        <w:t>chlorphenamine</w:t>
      </w:r>
      <w:proofErr w:type="spellEnd"/>
      <w:r w:rsidR="00721B00">
        <w:t>)</w:t>
      </w:r>
    </w:p>
    <w:p w14:paraId="45BEA224" w14:textId="60100A05" w:rsidR="006327C4" w:rsidRDefault="00721B00" w:rsidP="006327C4">
      <w:pPr>
        <w:pStyle w:val="ListParagraph"/>
        <w:numPr>
          <w:ilvl w:val="0"/>
          <w:numId w:val="4"/>
        </w:numPr>
      </w:pPr>
      <w:r>
        <w:t>Effective at reducing</w:t>
      </w:r>
      <w:r w:rsidR="006327C4">
        <w:t xml:space="preserve"> AR symptoms compared to placebo.</w:t>
      </w:r>
    </w:p>
    <w:p w14:paraId="3D5F1446" w14:textId="77777777" w:rsidR="006327C4" w:rsidRDefault="006327C4" w:rsidP="006327C4">
      <w:pPr>
        <w:pStyle w:val="ListParagraph"/>
        <w:numPr>
          <w:ilvl w:val="0"/>
          <w:numId w:val="7"/>
        </w:numPr>
      </w:pPr>
      <w:r>
        <w:t>Intranasal steroids (INS)</w:t>
      </w:r>
    </w:p>
    <w:p w14:paraId="03998911" w14:textId="4A39BF7C" w:rsidR="006327C4" w:rsidRDefault="006327C4" w:rsidP="006327C4">
      <w:pPr>
        <w:pStyle w:val="ListParagraph"/>
        <w:numPr>
          <w:ilvl w:val="0"/>
          <w:numId w:val="3"/>
        </w:numPr>
      </w:pPr>
      <w:r>
        <w:t>Preferable to use INS with low bioavailability due to a better safe</w:t>
      </w:r>
      <w:r w:rsidR="00721B00">
        <w:t xml:space="preserve">ty profile at recommended doses (e.g. Fluticasone </w:t>
      </w:r>
      <w:proofErr w:type="spellStart"/>
      <w:r w:rsidR="00721B00">
        <w:t>furoate</w:t>
      </w:r>
      <w:proofErr w:type="spellEnd"/>
      <w:r w:rsidR="00721B00">
        <w:t xml:space="preserve"> (</w:t>
      </w:r>
      <w:proofErr w:type="spellStart"/>
      <w:r w:rsidR="00721B00">
        <w:t>Avamys</w:t>
      </w:r>
      <w:proofErr w:type="spellEnd"/>
      <w:r w:rsidR="00721B00">
        <w:t xml:space="preserve">), </w:t>
      </w:r>
      <w:proofErr w:type="spellStart"/>
      <w:r w:rsidR="00721B00">
        <w:t>Mometasone</w:t>
      </w:r>
      <w:proofErr w:type="spellEnd"/>
      <w:r w:rsidR="00721B00">
        <w:t xml:space="preserve"> </w:t>
      </w:r>
      <w:proofErr w:type="spellStart"/>
      <w:r w:rsidR="00721B00">
        <w:t>furoate</w:t>
      </w:r>
      <w:proofErr w:type="spellEnd"/>
      <w:r w:rsidR="00721B00">
        <w:t xml:space="preserve"> (</w:t>
      </w:r>
      <w:proofErr w:type="spellStart"/>
      <w:r w:rsidR="00721B00">
        <w:t>Nasonex</w:t>
      </w:r>
      <w:proofErr w:type="spellEnd"/>
      <w:r w:rsidR="00721B00">
        <w:t xml:space="preserve">) and Fluticasone and </w:t>
      </w:r>
      <w:proofErr w:type="spellStart"/>
      <w:r w:rsidR="00721B00">
        <w:t>Azelastine</w:t>
      </w:r>
      <w:proofErr w:type="spellEnd"/>
      <w:r w:rsidR="00721B00">
        <w:t xml:space="preserve"> (</w:t>
      </w:r>
      <w:proofErr w:type="spellStart"/>
      <w:r w:rsidR="00721B00">
        <w:t>Dymista</w:t>
      </w:r>
      <w:proofErr w:type="spellEnd"/>
      <w:r w:rsidR="00721B00">
        <w:t>))</w:t>
      </w:r>
    </w:p>
    <w:p w14:paraId="342BF72A" w14:textId="2FF40C7D" w:rsidR="006327C4" w:rsidRDefault="006327C4" w:rsidP="006327C4">
      <w:pPr>
        <w:pStyle w:val="ListParagraph"/>
        <w:numPr>
          <w:ilvl w:val="0"/>
          <w:numId w:val="3"/>
        </w:numPr>
      </w:pPr>
      <w:r>
        <w:t xml:space="preserve">INS reduce all symptoms of rhinitis superior to AH or </w:t>
      </w:r>
      <w:r w:rsidR="00721B00">
        <w:t xml:space="preserve">leukotriene receptor antagonists </w:t>
      </w:r>
      <w:r>
        <w:t xml:space="preserve"> </w:t>
      </w:r>
    </w:p>
    <w:p w14:paraId="15B5E39F" w14:textId="77777777" w:rsidR="006327C4" w:rsidRDefault="006327C4" w:rsidP="006327C4">
      <w:pPr>
        <w:pStyle w:val="ListParagraph"/>
        <w:numPr>
          <w:ilvl w:val="0"/>
          <w:numId w:val="7"/>
        </w:numPr>
      </w:pPr>
      <w:r>
        <w:t>Leukotriene receptor antagonist (LTRA)</w:t>
      </w:r>
    </w:p>
    <w:p w14:paraId="7DEA0AAC" w14:textId="77777777" w:rsidR="006327C4" w:rsidRDefault="006327C4" w:rsidP="006327C4">
      <w:pPr>
        <w:pStyle w:val="ListParagraph"/>
        <w:numPr>
          <w:ilvl w:val="0"/>
          <w:numId w:val="2"/>
        </w:numPr>
      </w:pPr>
      <w:r>
        <w:t xml:space="preserve">Similar </w:t>
      </w:r>
      <w:r w:rsidRPr="00B5584F">
        <w:t xml:space="preserve">nasal symptom relief to that of </w:t>
      </w:r>
      <w:r>
        <w:t xml:space="preserve">AH but less </w:t>
      </w:r>
      <w:r w:rsidRPr="00B5584F">
        <w:t>efficacious as compared to</w:t>
      </w:r>
      <w:r>
        <w:t xml:space="preserve"> INS</w:t>
      </w:r>
    </w:p>
    <w:p w14:paraId="5E5DE073" w14:textId="408FE749" w:rsidR="00721B00" w:rsidRDefault="00721B00" w:rsidP="00721B00">
      <w:pPr>
        <w:pStyle w:val="ListParagraph"/>
        <w:numPr>
          <w:ilvl w:val="0"/>
          <w:numId w:val="2"/>
        </w:numPr>
      </w:pPr>
      <w:r>
        <w:t xml:space="preserve">Good add on therapy for patients who wheeze or cough on high pollen days (e.g. </w:t>
      </w:r>
      <w:proofErr w:type="spellStart"/>
      <w:r>
        <w:t>Montelukast</w:t>
      </w:r>
      <w:proofErr w:type="spellEnd"/>
      <w:r>
        <w:t>)</w:t>
      </w:r>
    </w:p>
    <w:p w14:paraId="16A8665E" w14:textId="77777777" w:rsidR="006327C4" w:rsidRDefault="006327C4" w:rsidP="006327C4">
      <w:pPr>
        <w:pStyle w:val="ListParagraph"/>
        <w:numPr>
          <w:ilvl w:val="0"/>
          <w:numId w:val="7"/>
        </w:numPr>
      </w:pPr>
      <w:r>
        <w:t>Immunotherapy</w:t>
      </w:r>
    </w:p>
    <w:p w14:paraId="556BDD9E" w14:textId="77777777" w:rsidR="006327C4" w:rsidRDefault="006327C4" w:rsidP="006327C4">
      <w:pPr>
        <w:pStyle w:val="ListParagraph"/>
        <w:numPr>
          <w:ilvl w:val="0"/>
          <w:numId w:val="1"/>
        </w:numPr>
      </w:pPr>
      <w:r>
        <w:t>P</w:t>
      </w:r>
      <w:r w:rsidRPr="005116E0">
        <w:t xml:space="preserve">rogressive administration of </w:t>
      </w:r>
      <w:r>
        <w:t>allergen preparation</w:t>
      </w:r>
      <w:r w:rsidRPr="005116E0">
        <w:t xml:space="preserve"> subcutaneously</w:t>
      </w:r>
      <w:r>
        <w:t xml:space="preserve"> or sublingually</w:t>
      </w:r>
      <w:r w:rsidRPr="005116E0">
        <w:t xml:space="preserve"> to induce immunologic and clinical immune tolerance and long-term resolution of symptoms</w:t>
      </w:r>
    </w:p>
    <w:p w14:paraId="2621DC74" w14:textId="77777777" w:rsidR="006327C4" w:rsidRDefault="006327C4" w:rsidP="006327C4">
      <w:pPr>
        <w:pStyle w:val="ListParagraph"/>
        <w:numPr>
          <w:ilvl w:val="0"/>
          <w:numId w:val="1"/>
        </w:numPr>
      </w:pPr>
      <w:r>
        <w:t xml:space="preserve">Can </w:t>
      </w:r>
      <w:hyperlink r:id="rId8" w:anchor=":~:text=Allergen%20Immunotherapy%20for%20allergic%20rhinitis%20and%20asthma%3A%20A,Allergen%20immunotherapy%20has%20been%20shown%2C%20in%20several%20studies%2C" w:history="1">
        <w:r>
          <w:rPr>
            <w:rStyle w:val="Hyperlink"/>
          </w:rPr>
          <w:t>modify</w:t>
        </w:r>
      </w:hyperlink>
      <w:r>
        <w:t xml:space="preserve"> the disease course, causing symptom remission</w:t>
      </w:r>
    </w:p>
    <w:p w14:paraId="7C1310C0" w14:textId="77777777" w:rsidR="006327C4" w:rsidRDefault="006327C4" w:rsidP="006327C4">
      <w:pPr>
        <w:pStyle w:val="ListParagraph"/>
        <w:numPr>
          <w:ilvl w:val="0"/>
          <w:numId w:val="1"/>
        </w:numPr>
      </w:pPr>
      <w:r>
        <w:t>Reduces progression to asthma</w:t>
      </w:r>
    </w:p>
    <w:p w14:paraId="027681F3" w14:textId="77777777" w:rsidR="006327C4" w:rsidRDefault="006327C4" w:rsidP="006327C4">
      <w:pPr>
        <w:pStyle w:val="ListParagraph"/>
        <w:numPr>
          <w:ilvl w:val="0"/>
          <w:numId w:val="1"/>
        </w:numPr>
      </w:pPr>
      <w:r>
        <w:t xml:space="preserve">Requires secondary care involvement, available to </w:t>
      </w:r>
      <w:hyperlink r:id="rId9" w:history="1">
        <w:r>
          <w:rPr>
            <w:rStyle w:val="Hyperlink"/>
          </w:rPr>
          <w:t>select patient groups</w:t>
        </w:r>
      </w:hyperlink>
      <w:r>
        <w:t xml:space="preserve"> </w:t>
      </w:r>
    </w:p>
    <w:p w14:paraId="176405D8" w14:textId="4B6D87BC" w:rsidR="006327C4" w:rsidRDefault="005A4178" w:rsidP="006327C4">
      <w:r w:rsidRPr="00721B00">
        <w:rPr>
          <w:u w:val="single"/>
        </w:rPr>
        <w:t>Always</w:t>
      </w:r>
      <w:r>
        <w:t xml:space="preserve"> a</w:t>
      </w:r>
      <w:r w:rsidR="006327C4">
        <w:t>void sedating antihistamines (e.g. chlorphenamine or hydroxyzine) and chronic use of decongestants</w:t>
      </w:r>
      <w:r>
        <w:t xml:space="preserve"> in your patients due to unacceptable side effect profiles, especially when safer methods of treatment are available. </w:t>
      </w:r>
    </w:p>
    <w:p w14:paraId="7340FCA5" w14:textId="72B85DB8" w:rsidR="006327C4" w:rsidRDefault="005A4178" w:rsidP="006327C4">
      <w:r>
        <w:t>Please always c</w:t>
      </w:r>
      <w:r w:rsidR="006327C4">
        <w:t>heck</w:t>
      </w:r>
      <w:r>
        <w:t xml:space="preserve"> your patients</w:t>
      </w:r>
      <w:r w:rsidR="006327C4">
        <w:t xml:space="preserve"> </w:t>
      </w:r>
      <w:hyperlink r:id="rId10" w:history="1">
        <w:r w:rsidR="006327C4">
          <w:rPr>
            <w:rStyle w:val="Hyperlink"/>
          </w:rPr>
          <w:t>intranasal spray technique</w:t>
        </w:r>
      </w:hyperlink>
      <w:r w:rsidR="006327C4">
        <w:t xml:space="preserve">  </w:t>
      </w:r>
    </w:p>
    <w:p w14:paraId="1F293A3C" w14:textId="77777777" w:rsidR="006327C4" w:rsidRPr="00F66FF9" w:rsidRDefault="006327C4" w:rsidP="006327C4">
      <w:pPr>
        <w:rPr>
          <w:b/>
          <w:bCs/>
          <w:i/>
          <w:iCs/>
        </w:rPr>
      </w:pPr>
      <w:r w:rsidRPr="00F66FF9">
        <w:rPr>
          <w:b/>
          <w:bCs/>
          <w:i/>
          <w:iCs/>
        </w:rPr>
        <w:t>Need for Referral</w:t>
      </w:r>
      <w:r>
        <w:rPr>
          <w:b/>
          <w:bCs/>
          <w:i/>
          <w:iCs/>
        </w:rPr>
        <w:t xml:space="preserve"> (Table 2)</w:t>
      </w:r>
    </w:p>
    <w:p w14:paraId="0BABBFAE" w14:textId="77777777" w:rsidR="006327C4" w:rsidRPr="00F66FF9" w:rsidRDefault="006327C4" w:rsidP="006327C4">
      <w:pPr>
        <w:pStyle w:val="ListParagraph"/>
        <w:numPr>
          <w:ilvl w:val="0"/>
          <w:numId w:val="6"/>
        </w:numPr>
      </w:pPr>
      <w:r w:rsidRPr="006327C4">
        <w:rPr>
          <w:rStyle w:val="Strong"/>
          <w:rFonts w:cstheme="minorHAnsi"/>
          <w:b w:val="0"/>
          <w:bCs w:val="0"/>
          <w:color w:val="222222"/>
          <w:shd w:val="clear" w:color="auto" w:fill="FFFFFF"/>
        </w:rPr>
        <w:lastRenderedPageBreak/>
        <w:t>To allergy team if</w:t>
      </w:r>
      <w:r w:rsidRPr="006327C4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Pr="006327C4">
        <w:rPr>
          <w:rFonts w:cstheme="minorHAnsi"/>
          <w:color w:val="222222"/>
          <w:shd w:val="clear" w:color="auto" w:fill="FFFFFF"/>
        </w:rPr>
        <w:t>diagnostic uncertainty</w:t>
      </w:r>
      <w:r>
        <w:rPr>
          <w:rFonts w:cstheme="minorHAnsi"/>
          <w:color w:val="222222"/>
          <w:shd w:val="clear" w:color="auto" w:fill="FFFFFF"/>
        </w:rPr>
        <w:t>,</w:t>
      </w:r>
      <w:r w:rsidRPr="00BA5372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persistent</w:t>
      </w:r>
      <w:r w:rsidRPr="00BA5372">
        <w:rPr>
          <w:rFonts w:cstheme="minorHAnsi"/>
          <w:color w:val="222222"/>
          <w:shd w:val="clear" w:color="auto" w:fill="FFFFFF"/>
        </w:rPr>
        <w:t xml:space="preserve"> symptoms</w:t>
      </w:r>
      <w:r>
        <w:rPr>
          <w:rFonts w:cstheme="minorHAnsi"/>
          <w:color w:val="222222"/>
          <w:shd w:val="clear" w:color="auto" w:fill="FFFFFF"/>
        </w:rPr>
        <w:t>,</w:t>
      </w:r>
      <w:r w:rsidRPr="00BA5372">
        <w:rPr>
          <w:rFonts w:cstheme="minorHAnsi"/>
          <w:color w:val="222222"/>
          <w:shd w:val="clear" w:color="auto" w:fill="FFFFFF"/>
        </w:rPr>
        <w:t xml:space="preserve"> not responding to treatment</w:t>
      </w:r>
      <w:r>
        <w:rPr>
          <w:rFonts w:cstheme="minorHAnsi"/>
          <w:color w:val="222222"/>
          <w:shd w:val="clear" w:color="auto" w:fill="FFFFFF"/>
        </w:rPr>
        <w:t xml:space="preserve"> or for consideration of immunotherapy.</w:t>
      </w:r>
    </w:p>
    <w:p w14:paraId="56E52C4F" w14:textId="77777777" w:rsidR="006327C4" w:rsidRPr="00F66FF9" w:rsidRDefault="006327C4" w:rsidP="006327C4">
      <w:pPr>
        <w:pStyle w:val="ListParagraph"/>
        <w:numPr>
          <w:ilvl w:val="0"/>
          <w:numId w:val="6"/>
        </w:numPr>
      </w:pPr>
      <w:r>
        <w:rPr>
          <w:rFonts w:cstheme="minorHAnsi"/>
          <w:color w:val="222222"/>
          <w:shd w:val="clear" w:color="auto" w:fill="FFFFFF"/>
        </w:rPr>
        <w:t xml:space="preserve">To ENT if red flag symptoms </w:t>
      </w:r>
      <w:r>
        <w:rPr>
          <w:rFonts w:cstheme="minorHAnsi"/>
        </w:rPr>
        <w:t>including</w:t>
      </w:r>
      <w:r w:rsidRPr="00715D96">
        <w:rPr>
          <w:rFonts w:cstheme="minorHAnsi"/>
        </w:rPr>
        <w:t xml:space="preserve"> unilateral symptoms, blood-stained discharge, pain</w:t>
      </w:r>
    </w:p>
    <w:p w14:paraId="30E1B216" w14:textId="77777777" w:rsidR="006327C4" w:rsidRPr="003359B5" w:rsidRDefault="006327C4" w:rsidP="006327C4">
      <w:pPr>
        <w:rPr>
          <w:b/>
          <w:bCs/>
          <w:i/>
          <w:iCs/>
        </w:rPr>
      </w:pPr>
      <w:r w:rsidRPr="003359B5">
        <w:rPr>
          <w:b/>
          <w:bCs/>
          <w:i/>
          <w:iCs/>
        </w:rPr>
        <w:t>Key Resources</w:t>
      </w:r>
    </w:p>
    <w:p w14:paraId="5D79B23C" w14:textId="77777777" w:rsidR="006327C4" w:rsidRDefault="00A9282B" w:rsidP="006327C4">
      <w:hyperlink r:id="rId11" w:history="1">
        <w:r w:rsidR="006327C4">
          <w:rPr>
            <w:rStyle w:val="Hyperlink"/>
          </w:rPr>
          <w:t>BSACI guidelines</w:t>
        </w:r>
      </w:hyperlink>
    </w:p>
    <w:p w14:paraId="20B78323" w14:textId="77777777" w:rsidR="006327C4" w:rsidRDefault="00A9282B" w:rsidP="006327C4">
      <w:pPr>
        <w:rPr>
          <w:rFonts w:cstheme="minorHAnsi"/>
        </w:rPr>
      </w:pPr>
      <w:hyperlink r:id="rId12" w:history="1">
        <w:r w:rsidR="006327C4">
          <w:rPr>
            <w:rStyle w:val="Hyperlink"/>
            <w:rFonts w:cstheme="minorHAnsi"/>
          </w:rPr>
          <w:t>NICE Clinical Knowledge Summary: Rhinitis</w:t>
        </w:r>
      </w:hyperlink>
      <w:r w:rsidR="006327C4">
        <w:rPr>
          <w:rFonts w:cstheme="minorHAnsi"/>
        </w:rPr>
        <w:t xml:space="preserve"> </w:t>
      </w:r>
    </w:p>
    <w:p w14:paraId="3B2E994D" w14:textId="77777777" w:rsidR="006327C4" w:rsidRDefault="00A9282B" w:rsidP="006327C4">
      <w:hyperlink r:id="rId13" w:history="1">
        <w:r w:rsidR="006327C4">
          <w:rPr>
            <w:rStyle w:val="Hyperlink"/>
          </w:rPr>
          <w:t>World Allergy Organization Overview of Allergic Rhinitis</w:t>
        </w:r>
      </w:hyperlink>
      <w:r w:rsidR="006327C4">
        <w:t xml:space="preserve"> </w:t>
      </w:r>
    </w:p>
    <w:p w14:paraId="05BBF2AC" w14:textId="77777777" w:rsidR="006327C4" w:rsidRPr="00BA5372" w:rsidRDefault="00A9282B" w:rsidP="006327C4">
      <w:pPr>
        <w:rPr>
          <w:rFonts w:cstheme="minorHAnsi"/>
        </w:rPr>
      </w:pPr>
      <w:hyperlink r:id="rId14" w:history="1">
        <w:r w:rsidR="006327C4">
          <w:rPr>
            <w:rStyle w:val="Hyperlink"/>
            <w:rFonts w:cstheme="minorHAnsi"/>
          </w:rPr>
          <w:t>South West NHS Formulary</w:t>
        </w:r>
      </w:hyperlink>
      <w:r w:rsidR="006327C4">
        <w:rPr>
          <w:rFonts w:cstheme="minorHAnsi"/>
        </w:rPr>
        <w:t xml:space="preserve"> </w:t>
      </w:r>
    </w:p>
    <w:p w14:paraId="025D14AE" w14:textId="77777777" w:rsidR="005A4178" w:rsidRDefault="005A4178" w:rsidP="006327C4">
      <w:pPr>
        <w:rPr>
          <w:b/>
          <w:bCs/>
          <w:i/>
          <w:iCs/>
        </w:rPr>
      </w:pPr>
    </w:p>
    <w:p w14:paraId="47EF1A46" w14:textId="3EB59383" w:rsidR="005A4178" w:rsidRDefault="005A4178" w:rsidP="006327C4">
      <w:pPr>
        <w:rPr>
          <w:b/>
          <w:bCs/>
          <w:iCs/>
        </w:rPr>
      </w:pPr>
      <w:r>
        <w:rPr>
          <w:b/>
          <w:bCs/>
          <w:iCs/>
        </w:rPr>
        <w:t>Authors:</w:t>
      </w:r>
    </w:p>
    <w:p w14:paraId="4DEE0152" w14:textId="2C0879D8" w:rsidR="005A4178" w:rsidRDefault="005A4178" w:rsidP="006327C4">
      <w:pPr>
        <w:rPr>
          <w:bCs/>
          <w:iCs/>
        </w:rPr>
      </w:pPr>
      <w:r>
        <w:rPr>
          <w:bCs/>
          <w:iCs/>
        </w:rPr>
        <w:t xml:space="preserve">Dr Nicole </w:t>
      </w:r>
      <w:proofErr w:type="spellStart"/>
      <w:r>
        <w:rPr>
          <w:bCs/>
          <w:iCs/>
        </w:rPr>
        <w:t>Whalley</w:t>
      </w:r>
      <w:proofErr w:type="spellEnd"/>
      <w:r>
        <w:rPr>
          <w:bCs/>
          <w:iCs/>
        </w:rPr>
        <w:t xml:space="preserve">, ST1 Paediatric doctor, </w:t>
      </w:r>
    </w:p>
    <w:p w14:paraId="3CBCA4BB" w14:textId="06FCBA36" w:rsidR="005A4178" w:rsidRPr="005A4178" w:rsidRDefault="005A4178" w:rsidP="006327C4">
      <w:pPr>
        <w:rPr>
          <w:bCs/>
          <w:iCs/>
        </w:rPr>
      </w:pPr>
      <w:r>
        <w:rPr>
          <w:bCs/>
          <w:iCs/>
        </w:rPr>
        <w:t xml:space="preserve">Dr </w:t>
      </w:r>
      <w:proofErr w:type="spellStart"/>
      <w:r>
        <w:rPr>
          <w:bCs/>
          <w:iCs/>
        </w:rPr>
        <w:t>Si</w:t>
      </w:r>
      <w:r>
        <w:rPr>
          <w:rFonts w:cstheme="minorHAnsi"/>
          <w:bCs/>
          <w:iCs/>
        </w:rPr>
        <w:t>â</w:t>
      </w:r>
      <w:r>
        <w:rPr>
          <w:bCs/>
          <w:iCs/>
        </w:rPr>
        <w:t>n</w:t>
      </w:r>
      <w:proofErr w:type="spellEnd"/>
      <w:r>
        <w:rPr>
          <w:bCs/>
          <w:iCs/>
        </w:rPr>
        <w:t xml:space="preserve"> Ludman, Paediatric allergy </w:t>
      </w:r>
      <w:r w:rsidR="00721B00">
        <w:rPr>
          <w:bCs/>
          <w:iCs/>
        </w:rPr>
        <w:t>consultant</w:t>
      </w:r>
      <w:r>
        <w:rPr>
          <w:bCs/>
          <w:iCs/>
        </w:rPr>
        <w:t xml:space="preserve">, </w:t>
      </w:r>
      <w:r w:rsidRPr="005A4178">
        <w:rPr>
          <w:bCs/>
          <w:iCs/>
        </w:rPr>
        <w:t>Royal Devon &amp; Exeter NHS Foundation Trust</w:t>
      </w:r>
    </w:p>
    <w:p w14:paraId="3ACFB8B6" w14:textId="77777777" w:rsidR="005A4178" w:rsidRDefault="005A4178" w:rsidP="006327C4">
      <w:pPr>
        <w:rPr>
          <w:b/>
          <w:bCs/>
          <w:i/>
          <w:iCs/>
        </w:rPr>
      </w:pPr>
    </w:p>
    <w:p w14:paraId="16595FD8" w14:textId="77777777" w:rsidR="006327C4" w:rsidRDefault="006327C4" w:rsidP="006327C4">
      <w:pPr>
        <w:rPr>
          <w:b/>
          <w:bCs/>
          <w:i/>
          <w:iCs/>
        </w:rPr>
      </w:pPr>
      <w:r w:rsidRPr="00D532F9">
        <w:rPr>
          <w:b/>
          <w:bCs/>
          <w:i/>
          <w:iCs/>
        </w:rPr>
        <w:t>Appendices</w:t>
      </w:r>
    </w:p>
    <w:p w14:paraId="7DBE8D26" w14:textId="77777777" w:rsidR="006327C4" w:rsidRDefault="006327C4" w:rsidP="006327C4">
      <w:pPr>
        <w:jc w:val="center"/>
      </w:pPr>
      <w:r>
        <w:rPr>
          <w:noProof/>
          <w:lang w:eastAsia="en-GB"/>
        </w:rPr>
        <w:drawing>
          <wp:inline distT="0" distB="0" distL="0" distR="0" wp14:anchorId="07B70342" wp14:editId="15446824">
            <wp:extent cx="4806950" cy="170794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51934" cy="172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9E70A" w14:textId="77777777" w:rsidR="006327C4" w:rsidRDefault="006327C4" w:rsidP="006327C4">
      <w:r w:rsidRPr="006327C4">
        <w:rPr>
          <w:b/>
          <w:bCs/>
          <w:i/>
          <w:iCs/>
        </w:rPr>
        <w:t>Table 1</w:t>
      </w:r>
      <w:r w:rsidRPr="006327C4">
        <w:t>:</w:t>
      </w:r>
      <w:r>
        <w:t xml:space="preserve"> Approach to therapy for paediatric allergic rhinitis reproduced from </w:t>
      </w:r>
      <w:hyperlink r:id="rId16" w:history="1">
        <w:proofErr w:type="spellStart"/>
        <w:r>
          <w:rPr>
            <w:rStyle w:val="Hyperlink"/>
          </w:rPr>
          <w:t>Scadding</w:t>
        </w:r>
        <w:proofErr w:type="spellEnd"/>
        <w:r>
          <w:rPr>
            <w:rStyle w:val="Hyperlink"/>
          </w:rPr>
          <w:t xml:space="preserve"> et al. 2007</w:t>
        </w:r>
      </w:hyperlink>
    </w:p>
    <w:p w14:paraId="52612467" w14:textId="77777777" w:rsidR="006327C4" w:rsidRPr="00D532F9" w:rsidRDefault="006327C4" w:rsidP="006327C4">
      <w:pPr>
        <w:rPr>
          <w:b/>
          <w:bCs/>
          <w:i/>
          <w:iCs/>
        </w:rPr>
      </w:pPr>
    </w:p>
    <w:p w14:paraId="73BE5EFA" w14:textId="77777777" w:rsidR="006327C4" w:rsidRDefault="006327C4" w:rsidP="006327C4">
      <w:pPr>
        <w:jc w:val="center"/>
        <w:rPr>
          <w:rFonts w:cstheme="minorHAnsi"/>
          <w:color w:val="000000"/>
        </w:rPr>
      </w:pPr>
      <w:r>
        <w:rPr>
          <w:noProof/>
          <w:lang w:eastAsia="en-GB"/>
        </w:rPr>
        <w:lastRenderedPageBreak/>
        <w:drawing>
          <wp:inline distT="0" distB="0" distL="0" distR="0" wp14:anchorId="363DC2F6" wp14:editId="5550B745">
            <wp:extent cx="4400550" cy="5556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07520" cy="556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5A813" w14:textId="694E9BAC" w:rsidR="001578C0" w:rsidRDefault="006327C4" w:rsidP="006327C4">
      <w:r w:rsidRPr="006327C4">
        <w:rPr>
          <w:b/>
          <w:bCs/>
          <w:i/>
          <w:iCs/>
        </w:rPr>
        <w:t>Table 2:</w:t>
      </w:r>
      <w:r>
        <w:t xml:space="preserve"> Rhinitis treatment algorithm, reproduced from </w:t>
      </w:r>
      <w:hyperlink r:id="rId18" w:history="1">
        <w:proofErr w:type="spellStart"/>
        <w:r>
          <w:rPr>
            <w:rStyle w:val="Hyperlink"/>
          </w:rPr>
          <w:t>Scadding</w:t>
        </w:r>
        <w:proofErr w:type="spellEnd"/>
        <w:r>
          <w:rPr>
            <w:rStyle w:val="Hyperlink"/>
          </w:rPr>
          <w:t xml:space="preserve"> et al. 2007</w:t>
        </w:r>
      </w:hyperlink>
    </w:p>
    <w:sectPr w:rsidR="0015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A49"/>
    <w:multiLevelType w:val="hybridMultilevel"/>
    <w:tmpl w:val="E8A0F6CA"/>
    <w:lvl w:ilvl="0" w:tplc="9BA45B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A464B"/>
    <w:multiLevelType w:val="hybridMultilevel"/>
    <w:tmpl w:val="FDC2A924"/>
    <w:lvl w:ilvl="0" w:tplc="9BA45B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E3DD4"/>
    <w:multiLevelType w:val="hybridMultilevel"/>
    <w:tmpl w:val="2ED86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243F0"/>
    <w:multiLevelType w:val="hybridMultilevel"/>
    <w:tmpl w:val="3D8A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9323B"/>
    <w:multiLevelType w:val="hybridMultilevel"/>
    <w:tmpl w:val="7506CEBE"/>
    <w:lvl w:ilvl="0" w:tplc="9BA45B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413F1D"/>
    <w:multiLevelType w:val="hybridMultilevel"/>
    <w:tmpl w:val="F326821E"/>
    <w:lvl w:ilvl="0" w:tplc="0682F8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C21BEF"/>
    <w:multiLevelType w:val="hybridMultilevel"/>
    <w:tmpl w:val="BF3E2A0C"/>
    <w:lvl w:ilvl="0" w:tplc="9BA45B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C4"/>
    <w:rsid w:val="001578C0"/>
    <w:rsid w:val="005A4178"/>
    <w:rsid w:val="006327C4"/>
    <w:rsid w:val="00721B00"/>
    <w:rsid w:val="00A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5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27C4"/>
    <w:rPr>
      <w:b/>
      <w:bCs/>
    </w:rPr>
  </w:style>
  <w:style w:type="character" w:styleId="Hyperlink">
    <w:name w:val="Hyperlink"/>
    <w:basedOn w:val="DefaultParagraphFont"/>
    <w:uiPriority w:val="99"/>
    <w:unhideWhenUsed/>
    <w:rsid w:val="006327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1B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27C4"/>
    <w:rPr>
      <w:b/>
      <w:bCs/>
    </w:rPr>
  </w:style>
  <w:style w:type="character" w:styleId="Hyperlink">
    <w:name w:val="Hyperlink"/>
    <w:basedOn w:val="DefaultParagraphFont"/>
    <w:uiPriority w:val="99"/>
    <w:unhideWhenUsed/>
    <w:rsid w:val="006327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1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allergy.org/education-and-programs/education/allergic-disease-resource-center/professionals/allergen-immunotherapy-a-synopsis" TargetMode="External"/><Relationship Id="rId13" Type="http://schemas.openxmlformats.org/officeDocument/2006/relationships/hyperlink" Target="https://www.worldallergy.org/education-and-programs/education/allergic-disease-resource-center/professionals/in-depth-review-of-allergic-rhinitis" TargetMode="External"/><Relationship Id="rId18" Type="http://schemas.openxmlformats.org/officeDocument/2006/relationships/hyperlink" Target="https://onlinelibrary.wiley.com/doi/epdf/10.1111/cea.129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ks.nice.org.uk/topics/allergic-rhinitis/diagnosis/assessment/" TargetMode="External"/><Relationship Id="rId12" Type="http://schemas.openxmlformats.org/officeDocument/2006/relationships/hyperlink" Target="https://cks.nice.org.uk/topics/allergic-rhinitis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doi/epdf/10.1111/cea.1295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ks.nice.org.uk/topics/allergic-rhinitis/diagnosis/diagnosis/" TargetMode="External"/><Relationship Id="rId11" Type="http://schemas.openxmlformats.org/officeDocument/2006/relationships/hyperlink" Target="https://www.bsaci.org/wp-content/uploads/2020/01/Scadding_et_al-2017-Clinical_amp_Experimental_Allergy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bsaci.org/wp-content/uploads/2019/12/Howtouseanasalspray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library.wiley.com/doi/full/10.1111/j.1365-2222.2011.03794.x" TargetMode="External"/><Relationship Id="rId14" Type="http://schemas.openxmlformats.org/officeDocument/2006/relationships/hyperlink" Target="https://southwest.devonformularyguidance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&amp; Exeter NHS Foundation Trust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Whalley</dc:creator>
  <cp:lastModifiedBy>ludmans</cp:lastModifiedBy>
  <cp:revision>4</cp:revision>
  <dcterms:created xsi:type="dcterms:W3CDTF">2020-12-16T11:21:00Z</dcterms:created>
  <dcterms:modified xsi:type="dcterms:W3CDTF">2021-04-01T08:56:00Z</dcterms:modified>
</cp:coreProperties>
</file>