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36304631"/>
        <w:docPartObj>
          <w:docPartGallery w:val="Cover Pages"/>
          <w:docPartUnique/>
        </w:docPartObj>
      </w:sdtPr>
      <w:sdtEndPr/>
      <w:sdtContent>
        <w:p w14:paraId="2663F4E8" w14:textId="77777777" w:rsidR="005E5831" w:rsidRDefault="005E5831">
          <w:r>
            <w:rPr>
              <w:noProof/>
              <w:lang w:eastAsia="en-GB"/>
            </w:rPr>
            <w:drawing>
              <wp:anchor distT="0" distB="0" distL="114300" distR="114300" simplePos="0" relativeHeight="251661824" behindDoc="0" locked="0" layoutInCell="1" allowOverlap="1" wp14:anchorId="2663F5B2" wp14:editId="2663F5B3">
                <wp:simplePos x="0" y="0"/>
                <wp:positionH relativeFrom="page">
                  <wp:posOffset>6372225</wp:posOffset>
                </wp:positionH>
                <wp:positionV relativeFrom="page">
                  <wp:posOffset>375920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3F4E9" w14:textId="77777777" w:rsidR="005E5831" w:rsidRPr="005E5831" w:rsidRDefault="002B1537" w:rsidP="005E5831">
          <w:r>
            <w:rPr>
              <w:noProof/>
              <w:lang w:eastAsia="en-GB"/>
            </w:rPr>
            <mc:AlternateContent>
              <mc:Choice Requires="wps">
                <w:drawing>
                  <wp:anchor distT="0" distB="0" distL="114300" distR="114300" simplePos="0" relativeHeight="251659776" behindDoc="0" locked="0" layoutInCell="1" allowOverlap="1" wp14:anchorId="2663F5B4" wp14:editId="3E213E57">
                    <wp:simplePos x="0" y="0"/>
                    <wp:positionH relativeFrom="page">
                      <wp:posOffset>611470</wp:posOffset>
                    </wp:positionH>
                    <wp:positionV relativeFrom="page">
                      <wp:posOffset>5132982</wp:posOffset>
                    </wp:positionV>
                    <wp:extent cx="6496050" cy="1722213"/>
                    <wp:effectExtent l="0" t="0" r="0" b="11430"/>
                    <wp:wrapThrough wrapText="bothSides">
                      <wp:wrapPolygon edited="0">
                        <wp:start x="0" y="0"/>
                        <wp:lineTo x="0" y="21504"/>
                        <wp:lineTo x="21537" y="21504"/>
                        <wp:lineTo x="21537"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1722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2DC70" w14:textId="0E7F8E28" w:rsidR="009D4BD8" w:rsidRDefault="009D4BD8" w:rsidP="00B5032E">
                                <w:pPr>
                                  <w:pStyle w:val="Title"/>
                                  <w:jc w:val="center"/>
                                </w:pPr>
                                <w:r>
                                  <w:t>South West Regional</w:t>
                                </w:r>
                              </w:p>
                              <w:p w14:paraId="2663F5EE" w14:textId="5C2F17DC" w:rsidR="009D4BD8" w:rsidRPr="00F94312" w:rsidRDefault="009D4BD8" w:rsidP="00B5032E">
                                <w:pPr>
                                  <w:pStyle w:val="Title"/>
                                  <w:jc w:val="center"/>
                                </w:pPr>
                                <w:r>
                                  <w:t>COVID-19 Healthcare Setting Outbreak Framework</w:t>
                                </w:r>
                              </w:p>
                              <w:p w14:paraId="2663F5EF" w14:textId="77777777" w:rsidR="009D4BD8" w:rsidRPr="006A40E3" w:rsidRDefault="009D4BD8" w:rsidP="005E5831">
                                <w:pPr>
                                  <w:pStyle w:val="Subtitle"/>
                                  <w:rPr>
                                    <w:rStyle w:val="BookTitle"/>
                                    <w:color w:val="au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63F5B4" id="_x0000_t202" coordsize="21600,21600" o:spt="202" path="m,l,21600r21600,l21600,xe">
                    <v:stroke joinstyle="miter"/>
                    <v:path gradientshapeok="t" o:connecttype="rect"/>
                  </v:shapetype>
                  <v:shape id="Text Box 20" o:spid="_x0000_s1026" type="#_x0000_t202" style="position:absolute;margin-left:48.15pt;margin-top:404.15pt;width:511.5pt;height:13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ZMnwIAAJQFAAAOAAAAZHJzL2Uyb0RvYy54bWysVNtunDAQfa/Uf7D8TriEvYDCRsmyVJXS&#10;i5T0A7xgFqvGprZ3Ia367x2bZbNJVKlqy4M12OMzc+aM5+p6aDk6UKWZFBkOLwKMqChlxcQuw18e&#10;Cm+JkTZEVIRLQTP8SDW+Xr19c9V3KY1kI3lFFQIQodO+y3BjTJf6vi4b2hJ9ITsq4LCWqiUGftXO&#10;rxTpAb3lfhQEc7+XquqULKnWsJuPh3jl8OualuZTXWtqEM8w5Gbcqty6tau/uiLpTpGuYeUxDfIX&#10;WbSECQh6gsqJIWiv2CuolpVKalmbi1K2vqxrVlLHAdiEwQs29w3pqOMCxdHdqUz6/8GWHw+fFWJV&#10;hmcYCdKCRA90MOhWDihy5ek7nYLXfQd+ZoB9kNlR1d2dLL9qqKB/5mMrr1Ntvbf9B1kBINkb6W4M&#10;tWptkYA2AhjQ4/GkgQ1awuY8TubBDI5KOAsXURSFl1Yln6TT9U5p847KFlkjwwpEdvDkcKfN6Dq5&#10;2GhCFoxzJzQXzzYAc9yB4HDVntk0nG4/kiDZLDfL2Iuj+caLgzz3bop17M2LcDHLL/P1Og9/2rhh&#10;nDasqqiwYaYeCuM/0+jYzaP6py7SkrPKwtmUtNpt11yhA4EeLtx3LMiZm/88DVcv4PKCUhjFwW2U&#10;eMV8ufDiIp55ySJYekGY3ELV4yTOi+eU7pig/04J9RlOZtFsbJvfcgvc95obSVtmYEpw1mZ4eXIi&#10;aUNJtRGVk9YQxkf7rBQ2/adSgNyT0K5jbZOO7WqG7QAotnO3snqE3lUSOgu6EEYbGI1U3zHqYUxk&#10;WH/bE0Ux4u8FvEM7UyZDTcZ2Mogo4WqGDUajuTbj7Nl3iu0aQB6fkpA38EZq5rr3KYvjy4Kn70gc&#10;x5SdLef/zutpmK5+AQAA//8DAFBLAwQUAAYACAAAACEA9Jd+J+EAAAAMAQAADwAAAGRycy9kb3du&#10;cmV2LnhtbEyPwU7DMAyG70i8Q2Qkbizp0La2NJ3Q0MQBcdgAiWPWhKaicaok67q3xzuN22f51+/P&#10;1XpyPRtNiJ1HCdlMADPYeN1hK+HzY/uQA4tJoVa9RyPhbCKs69ubSpXan3Bnxn1qGZVgLJUEm9JQ&#10;ch4ba5yKMz8YpN2PD04lGkPLdVAnKnc9nwux5E51SBesGszGmuZ3f3QSvjbD9m36tup9XOjXl/lq&#10;dw7NJOX93fT8BCyZKV3DcNEndajJ6eCPqCPrJRTLR0pKyEVOcAlkWUF0IBKrYgG8rvj/J+o/AAAA&#10;//8DAFBLAQItABQABgAIAAAAIQC2gziS/gAAAOEBAAATAAAAAAAAAAAAAAAAAAAAAABbQ29udGVu&#10;dF9UeXBlc10ueG1sUEsBAi0AFAAGAAgAAAAhADj9If/WAAAAlAEAAAsAAAAAAAAAAAAAAAAALwEA&#10;AF9yZWxzLy5yZWxzUEsBAi0AFAAGAAgAAAAhACQ49kyfAgAAlAUAAA4AAAAAAAAAAAAAAAAALgIA&#10;AGRycy9lMm9Eb2MueG1sUEsBAi0AFAAGAAgAAAAhAPSXfifhAAAADAEAAA8AAAAAAAAAAAAAAAAA&#10;+QQAAGRycy9kb3ducmV2LnhtbFBLBQYAAAAABAAEAPMAAAAHBgAAAAA=&#10;" filled="f" stroked="f">
                    <v:path arrowok="t"/>
                    <v:textbox inset="0,0,0,0">
                      <w:txbxContent>
                        <w:p w14:paraId="6172DC70" w14:textId="0E7F8E28" w:rsidR="009D4BD8" w:rsidRDefault="009D4BD8" w:rsidP="00B5032E">
                          <w:pPr>
                            <w:pStyle w:val="Title"/>
                            <w:jc w:val="center"/>
                          </w:pPr>
                          <w:r>
                            <w:t>South West Regional</w:t>
                          </w:r>
                        </w:p>
                        <w:p w14:paraId="2663F5EE" w14:textId="5C2F17DC" w:rsidR="009D4BD8" w:rsidRPr="00F94312" w:rsidRDefault="009D4BD8" w:rsidP="00B5032E">
                          <w:pPr>
                            <w:pStyle w:val="Title"/>
                            <w:jc w:val="center"/>
                          </w:pPr>
                          <w:r>
                            <w:t>COVID-19 Healthcare Setting Outbreak Framework</w:t>
                          </w:r>
                        </w:p>
                        <w:p w14:paraId="2663F5EF" w14:textId="77777777" w:rsidR="009D4BD8" w:rsidRPr="006A40E3" w:rsidRDefault="009D4BD8" w:rsidP="005E5831">
                          <w:pPr>
                            <w:pStyle w:val="Subtitle"/>
                            <w:rPr>
                              <w:rStyle w:val="BookTitle"/>
                              <w:color w:val="auto"/>
                            </w:rPr>
                          </w:pPr>
                        </w:p>
                      </w:txbxContent>
                    </v:textbox>
                    <w10:wrap type="through" anchorx="page" anchory="page"/>
                  </v:shape>
                </w:pict>
              </mc:Fallback>
            </mc:AlternateContent>
          </w:r>
          <w:r w:rsidR="0022398A" w:rsidRPr="005E5831">
            <w:rPr>
              <w:noProof/>
              <w:lang w:eastAsia="en-GB"/>
            </w:rPr>
            <mc:AlternateContent>
              <mc:Choice Requires="wps">
                <w:drawing>
                  <wp:anchor distT="0" distB="0" distL="114300" distR="114300" simplePos="0" relativeHeight="251657728" behindDoc="0" locked="0" layoutInCell="1" allowOverlap="1" wp14:anchorId="2663F5B6" wp14:editId="2663F5B7">
                    <wp:simplePos x="0" y="0"/>
                    <wp:positionH relativeFrom="margin">
                      <wp:posOffset>-914400</wp:posOffset>
                    </wp:positionH>
                    <wp:positionV relativeFrom="margin">
                      <wp:posOffset>8191500</wp:posOffset>
                    </wp:positionV>
                    <wp:extent cx="756348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563485" cy="457200"/>
                            </a:xfrm>
                            <a:prstGeom prst="rect">
                              <a:avLst/>
                            </a:prstGeom>
                            <a:solidFill>
                              <a:schemeClr val="lt1"/>
                            </a:solidFill>
                            <a:ln w="6350">
                              <a:noFill/>
                            </a:ln>
                          </wps:spPr>
                          <wps:txbx>
                            <w:txbxContent>
                              <w:p w14:paraId="2663F5F0" w14:textId="77777777" w:rsidR="009D4BD8" w:rsidRPr="005E5831" w:rsidRDefault="009D4BD8" w:rsidP="005E5831">
                                <w:pPr>
                                  <w:jc w:val="center"/>
                                  <w:rPr>
                                    <w:rFonts w:cs="Arial"/>
                                    <w:sz w:val="36"/>
                                    <w:szCs w:val="36"/>
                                  </w:rPr>
                                </w:pPr>
                                <w:r w:rsidRPr="005E5831">
                                  <w:rPr>
                                    <w:rFonts w:cs="Arial"/>
                                    <w:sz w:val="36"/>
                                    <w:szCs w:val="36"/>
                                  </w:rPr>
                                  <w:t>NHS England and NHS Improvement</w:t>
                                </w:r>
                                <w:r>
                                  <w:rPr>
                                    <w:rFonts w:cs="Arial"/>
                                    <w:sz w:val="36"/>
                                    <w:szCs w:val="36"/>
                                  </w:rPr>
                                  <w:t xml:space="preserve"> – South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3F5B6" id="Text Box 4" o:spid="_x0000_s1027" type="#_x0000_t202" style="position:absolute;margin-left:-1in;margin-top:645pt;width:595.55pt;height: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gQgIAAIAEAAAOAAAAZHJzL2Uyb0RvYy54bWysVFFv2jAQfp+0/2D5fQTaQLuIUDEqpkmo&#10;rQRTn41jE0uOz7MNCfv1OztAWbenaS+OfXf+fPd9d5k+dI0mB+G8AlPS0WBIiTAcKmV2Jf2+WX66&#10;p8QHZiqmwYiSHoWnD7OPH6atLcQN1KAr4QiCGF+0tqR1CLbIMs9r0TA/ACsMOiW4hgU8ul1WOdYi&#10;eqOzm+FwkrXgKuuAC+/R+tg76SzhSyl4eJbSi0B0STG3kFaX1m1cs9mUFTvHbK34KQ32D1k0TBl8&#10;9AL1yAIje6f+gGoUd+BBhgGHJgMpFRepBqxmNHxXzbpmVqRakBxvLzT5/wfLnw4vjqiqpDklhjUo&#10;0UZ0gXyBjuSRndb6AoPWFsNCh2ZU+Wz3aIxFd9I18YvlEPQjz8cLtxGMo/FuPLnN78eUcPTl4zsU&#10;L8Jkb7et8+GrgIbETUkdapcoZYeVD33oOSQ+5kGraqm0TofYL2KhHTkwVFqHlCOC/xalDWlLOrkd&#10;DxOwgXi9R9YGc4m19jXFXei2XWLmUu8WqiPS4KBvI2/5UmGuK+bDC3PYN1g5zkJ4xkVqwLfgtKOk&#10;Bvfzb/YYj3Kil5IW+7Ck/seeOUGJ/mZQ6M+jPI+Nmw6JN0rctWd77TH7ZgFIwAinzvK0xcsu6PNW&#10;OmhecWTm8VV0McPx7ZKG83YR+unAkeNiPk9B2KqWhZVZWx6hI+FRiU33ypw9yRVQ6Cc4dywr3qnW&#10;x8abBub7AFIlSSPPPasn+rHNU1OcRjLO0fU5Rb39OGa/AAAA//8DAFBLAwQUAAYACAAAACEAfRaW&#10;suQAAAAPAQAADwAAAGRycy9kb3ducmV2LnhtbEyPS0/DMBCE70j8B2uRuKDWzoMWQpwKIR4SN5oW&#10;xM2NTRIRr6PYTcK/Z3uC26xmNPtNvpltx0Yz+NahhGgpgBmsnG6xlrArnxY3wHxQqFXn0Ej4MR42&#10;xflZrjLtJnwz4zbUjErQZ0pCE0Kfce6rxljll643SN6XG6wKdA4114OaqNx2PBZixa1qkT40qjcP&#10;jam+t0cr4fOq/nj18/N+Sq6T/vFlLNfvupTy8mK+vwMWzBz+wnDCJ3QoiOngjqg96yQsojSlMYGc&#10;+FaQOmVEuo6AHUglq1gAL3L+f0fxCwAA//8DAFBLAQItABQABgAIAAAAIQC2gziS/gAAAOEBAAAT&#10;AAAAAAAAAAAAAAAAAAAAAABbQ29udGVudF9UeXBlc10ueG1sUEsBAi0AFAAGAAgAAAAhADj9If/W&#10;AAAAlAEAAAsAAAAAAAAAAAAAAAAALwEAAF9yZWxzLy5yZWxzUEsBAi0AFAAGAAgAAAAhAP+u+eBC&#10;AgAAgAQAAA4AAAAAAAAAAAAAAAAALgIAAGRycy9lMm9Eb2MueG1sUEsBAi0AFAAGAAgAAAAhAH0W&#10;lrLkAAAADwEAAA8AAAAAAAAAAAAAAAAAnAQAAGRycy9kb3ducmV2LnhtbFBLBQYAAAAABAAEAPMA&#10;AACtBQAAAAA=&#10;" fillcolor="white [3201]" stroked="f" strokeweight=".5pt">
                    <v:textbox>
                      <w:txbxContent>
                        <w:p w14:paraId="2663F5F0" w14:textId="77777777" w:rsidR="009D4BD8" w:rsidRPr="005E5831" w:rsidRDefault="009D4BD8" w:rsidP="005E5831">
                          <w:pPr>
                            <w:jc w:val="center"/>
                            <w:rPr>
                              <w:rFonts w:cs="Arial"/>
                              <w:sz w:val="36"/>
                              <w:szCs w:val="36"/>
                            </w:rPr>
                          </w:pPr>
                          <w:r w:rsidRPr="005E5831">
                            <w:rPr>
                              <w:rFonts w:cs="Arial"/>
                              <w:sz w:val="36"/>
                              <w:szCs w:val="36"/>
                            </w:rPr>
                            <w:t>NHS England and NHS Improvement</w:t>
                          </w:r>
                          <w:r>
                            <w:rPr>
                              <w:rFonts w:cs="Arial"/>
                              <w:sz w:val="36"/>
                              <w:szCs w:val="36"/>
                            </w:rPr>
                            <w:t xml:space="preserve"> – South West</w:t>
                          </w:r>
                        </w:p>
                      </w:txbxContent>
                    </v:textbox>
                    <w10:wrap type="square" anchorx="margin" anchory="margin"/>
                  </v:shape>
                </w:pict>
              </mc:Fallback>
            </mc:AlternateContent>
          </w:r>
          <w:r w:rsidR="005E5831" w:rsidRPr="005E5831">
            <w:rPr>
              <w:noProof/>
              <w:lang w:eastAsia="en-GB"/>
            </w:rPr>
            <w:drawing>
              <wp:anchor distT="0" distB="0" distL="114300" distR="114300" simplePos="0" relativeHeight="251656704" behindDoc="0" locked="0" layoutInCell="1" allowOverlap="1" wp14:anchorId="2663F5B8" wp14:editId="2663F5B9">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831">
            <w:br w:type="page"/>
          </w:r>
        </w:p>
      </w:sdtContent>
    </w:sdt>
    <w:bookmarkStart w:id="1" w:name="_MacBuGuideStaticData_3861H" w:displacedByCustomXml="prev"/>
    <w:p w14:paraId="2663F4EA" w14:textId="4396B378" w:rsidR="005E5831" w:rsidRPr="00AD18FA" w:rsidRDefault="002B1537" w:rsidP="0022398A">
      <w:pPr>
        <w:pStyle w:val="Heading1"/>
        <w:numPr>
          <w:ilvl w:val="0"/>
          <w:numId w:val="0"/>
        </w:numPr>
        <w:ind w:left="720" w:hanging="360"/>
      </w:pPr>
      <w:bookmarkStart w:id="2" w:name="_Toc43138138"/>
      <w:bookmarkStart w:id="3" w:name="_Toc43138386"/>
      <w:bookmarkEnd w:id="1"/>
      <w:r>
        <w:lastRenderedPageBreak/>
        <w:t xml:space="preserve">COVID-19 </w:t>
      </w:r>
      <w:r w:rsidR="00D25827">
        <w:t>Health</w:t>
      </w:r>
      <w:r w:rsidR="00567502">
        <w:t>care Setting</w:t>
      </w:r>
      <w:r>
        <w:t xml:space="preserve"> Outbreak Framework</w:t>
      </w:r>
      <w:bookmarkEnd w:id="2"/>
      <w:bookmarkEnd w:id="3"/>
    </w:p>
    <w:p w14:paraId="2663F4EB" w14:textId="77777777" w:rsidR="005E5831" w:rsidRPr="00AD18FA" w:rsidRDefault="005E5831" w:rsidP="005E5831"/>
    <w:p w14:paraId="2663F4EC" w14:textId="77777777" w:rsidR="005E5831" w:rsidRDefault="005E5831" w:rsidP="005E5831"/>
    <w:p w14:paraId="2663F4ED" w14:textId="6DE41A39" w:rsidR="005E5831" w:rsidRDefault="005E5831" w:rsidP="005E5831">
      <w:r>
        <w:t>Publishing approval number:</w:t>
      </w:r>
      <w:r w:rsidR="009D4BD8">
        <w:t xml:space="preserve"> SW/EPRR/Covid-19</w:t>
      </w:r>
      <w:r w:rsidR="00AE200B">
        <w:t>/20200626</w:t>
      </w:r>
    </w:p>
    <w:p w14:paraId="2663F4EE" w14:textId="77777777" w:rsidR="005E5831" w:rsidRDefault="005E5831" w:rsidP="005E5831"/>
    <w:p w14:paraId="2663F4EF" w14:textId="7747A063" w:rsidR="005E5831" w:rsidRDefault="005E5831" w:rsidP="005E5831">
      <w:r>
        <w:t>Version number:</w:t>
      </w:r>
      <w:r w:rsidR="0022398A">
        <w:t xml:space="preserve"> </w:t>
      </w:r>
      <w:r w:rsidR="00504321">
        <w:t>1.</w:t>
      </w:r>
      <w:r w:rsidR="00EF0613">
        <w:t>6</w:t>
      </w:r>
    </w:p>
    <w:p w14:paraId="2663F4F0" w14:textId="77777777" w:rsidR="005E5831" w:rsidRDefault="005E5831" w:rsidP="005E5831"/>
    <w:p w14:paraId="2663F4F1" w14:textId="7F6A54B1" w:rsidR="005E5831" w:rsidRDefault="005E5831" w:rsidP="005E5831">
      <w:r>
        <w:t>First published:</w:t>
      </w:r>
      <w:r w:rsidR="0022398A">
        <w:t xml:space="preserve"> </w:t>
      </w:r>
      <w:r w:rsidR="00BC7F5D">
        <w:t xml:space="preserve"> </w:t>
      </w:r>
      <w:r w:rsidR="00B7206E">
        <w:t>2</w:t>
      </w:r>
      <w:r w:rsidR="00EF0613">
        <w:t>6</w:t>
      </w:r>
      <w:r w:rsidR="00BC7F5D">
        <w:t xml:space="preserve"> Jun 20</w:t>
      </w:r>
    </w:p>
    <w:p w14:paraId="2663F4F2" w14:textId="77777777" w:rsidR="005E5831" w:rsidRDefault="005E5831" w:rsidP="005E5831"/>
    <w:p w14:paraId="2663F4F3" w14:textId="77777777" w:rsidR="005E5831" w:rsidRDefault="005E5831" w:rsidP="005E5831">
      <w:r>
        <w:t>Updated: (only if this is applicable)</w:t>
      </w:r>
    </w:p>
    <w:p w14:paraId="2663F4F4" w14:textId="77777777" w:rsidR="005E5831" w:rsidRDefault="005E5831" w:rsidP="005E5831"/>
    <w:p w14:paraId="2663F4F5" w14:textId="77777777" w:rsidR="005E5831" w:rsidRDefault="005E5831" w:rsidP="005E5831">
      <w:r>
        <w:t>Prepared by:</w:t>
      </w:r>
      <w:r w:rsidR="0022398A">
        <w:t xml:space="preserve"> Alex Thompson, Senior EPRR Manager</w:t>
      </w:r>
      <w:r w:rsidR="00070F7C">
        <w:br/>
      </w:r>
      <w:r w:rsidR="00070F7C">
        <w:tab/>
      </w:r>
      <w:r w:rsidR="00070F7C">
        <w:tab/>
        <w:t>Dean Spencer, ICC Director</w:t>
      </w:r>
    </w:p>
    <w:p w14:paraId="2663F4F6" w14:textId="77777777" w:rsidR="005E5831" w:rsidRPr="00485AE8" w:rsidRDefault="005E5831" w:rsidP="005E5831">
      <w:pPr>
        <w:rPr>
          <w:b/>
          <w:szCs w:val="24"/>
        </w:rPr>
      </w:pPr>
    </w:p>
    <w:p w14:paraId="2663F4F7" w14:textId="77777777" w:rsidR="005E5831" w:rsidRPr="00485AE8" w:rsidRDefault="005E5831" w:rsidP="005E5831">
      <w:pPr>
        <w:rPr>
          <w:rFonts w:ascii="Calibri" w:hAnsi="Calibri" w:cs="Calibri"/>
          <w:bCs/>
          <w:lang w:eastAsia="en-GB"/>
        </w:rPr>
      </w:pPr>
      <w:r w:rsidRPr="00485AE8">
        <w:rPr>
          <w:lang w:eastAsia="en-GB"/>
        </w:rPr>
        <w:t xml:space="preserve">This information can be made available in alternative formats, such as easy read or large print, and may be available in alternative languages, upon request. Please contact </w:t>
      </w:r>
      <w:hyperlink r:id="rId14" w:history="1">
        <w:r w:rsidR="0022398A" w:rsidRPr="00754B3B">
          <w:rPr>
            <w:rStyle w:val="Hyperlink"/>
            <w:lang w:eastAsia="en-GB"/>
          </w:rPr>
          <w:t>england.sw-eprr@nhs.net</w:t>
        </w:r>
      </w:hyperlink>
      <w:r w:rsidR="0022398A">
        <w:rPr>
          <w:lang w:eastAsia="en-GB"/>
        </w:rPr>
        <w:t>.</w:t>
      </w:r>
    </w:p>
    <w:p w14:paraId="2663F4F8" w14:textId="77777777" w:rsidR="005E5831" w:rsidRPr="00485AE8" w:rsidRDefault="005E5831" w:rsidP="005E5831">
      <w:pPr>
        <w:widowControl w:val="0"/>
        <w:autoSpaceDE w:val="0"/>
        <w:autoSpaceDN w:val="0"/>
        <w:adjustRightInd w:val="0"/>
        <w:rPr>
          <w:rFonts w:ascii="Calibri" w:eastAsia="HGSMinchoE" w:hAnsi="Calibri" w:cs="Calibri"/>
          <w:bCs/>
          <w:szCs w:val="24"/>
          <w:lang w:eastAsia="en-GB"/>
        </w:rPr>
      </w:pPr>
      <w:r w:rsidRPr="00485AE8">
        <w:rPr>
          <w:rFonts w:eastAsia="HGSMinchoE" w:cs="Arial"/>
          <w:szCs w:val="24"/>
          <w:lang w:eastAsia="en-GB"/>
        </w:rPr>
        <w:t> </w:t>
      </w:r>
    </w:p>
    <w:p w14:paraId="2663F4F9" w14:textId="77777777" w:rsidR="005E5831" w:rsidRPr="00C35256" w:rsidRDefault="005E5831" w:rsidP="005E5831">
      <w:pPr>
        <w:rPr>
          <w:sz w:val="22"/>
        </w:rPr>
      </w:pPr>
      <w:r w:rsidRPr="00C35256">
        <w:rPr>
          <w:sz w:val="22"/>
        </w:rPr>
        <w:br w:type="page"/>
      </w:r>
    </w:p>
    <w:bookmarkStart w:id="4" w:name="_Toc43138139" w:displacedByCustomXml="next"/>
    <w:bookmarkStart w:id="5" w:name="_Toc43138387" w:displacedByCustomXml="next"/>
    <w:sdt>
      <w:sdtPr>
        <w:rPr>
          <w:rFonts w:eastAsiaTheme="minorHAnsi" w:cstheme="minorBidi"/>
          <w:b w:val="0"/>
          <w:bCs w:val="0"/>
          <w:color w:val="auto"/>
          <w:sz w:val="24"/>
          <w:szCs w:val="26"/>
        </w:rPr>
        <w:id w:val="420308047"/>
        <w:docPartObj>
          <w:docPartGallery w:val="Table of Contents"/>
          <w:docPartUnique/>
        </w:docPartObj>
      </w:sdtPr>
      <w:sdtEndPr>
        <w:rPr>
          <w:noProof/>
          <w:szCs w:val="22"/>
        </w:rPr>
      </w:sdtEndPr>
      <w:sdtContent>
        <w:p w14:paraId="2663F4FA" w14:textId="783BCD8E" w:rsidR="005E5831" w:rsidRDefault="005E5831" w:rsidP="0022398A">
          <w:pPr>
            <w:pStyle w:val="Heading1"/>
            <w:numPr>
              <w:ilvl w:val="0"/>
              <w:numId w:val="0"/>
            </w:numPr>
            <w:ind w:left="720" w:hanging="360"/>
            <w:rPr>
              <w:szCs w:val="32"/>
            </w:rPr>
          </w:pPr>
          <w:r w:rsidRPr="00972C38">
            <w:rPr>
              <w:szCs w:val="32"/>
            </w:rPr>
            <w:t>Contents</w:t>
          </w:r>
          <w:bookmarkEnd w:id="5"/>
          <w:bookmarkEnd w:id="4"/>
        </w:p>
        <w:p w14:paraId="2949B46D" w14:textId="77777777" w:rsidR="005109F0" w:rsidRPr="005109F0" w:rsidRDefault="005109F0" w:rsidP="005109F0"/>
        <w:p w14:paraId="29D3E4C6" w14:textId="540332E4" w:rsidR="005109F0" w:rsidRDefault="005109F0">
          <w:pPr>
            <w:pStyle w:val="TOC1"/>
            <w:rPr>
              <w:rFonts w:asciiTheme="minorHAnsi" w:eastAsiaTheme="minorEastAsia" w:hAnsiTheme="minorHAnsi" w:cstheme="minorBidi"/>
              <w:bCs w:val="0"/>
              <w:noProof/>
              <w:sz w:val="22"/>
              <w:szCs w:val="22"/>
              <w:lang w:eastAsia="en-GB"/>
            </w:rPr>
          </w:pPr>
          <w:r w:rsidRPr="005109F0">
            <w:fldChar w:fldCharType="begin"/>
          </w:r>
          <w:r w:rsidRPr="005109F0">
            <w:instrText xml:space="preserve"> TOC \o "1-3" \h \z \u </w:instrText>
          </w:r>
          <w:r w:rsidRPr="005109F0">
            <w:fldChar w:fldCharType="separate"/>
          </w:r>
          <w:hyperlink w:anchor="_Toc43138386" w:history="1">
            <w:r w:rsidRPr="007121AF">
              <w:rPr>
                <w:rStyle w:val="Hyperlink"/>
                <w:rFonts w:eastAsiaTheme="majorEastAsia"/>
                <w:noProof/>
              </w:rPr>
              <w:t>COVID-19 H</w:t>
            </w:r>
            <w:r w:rsidR="00504321">
              <w:rPr>
                <w:rStyle w:val="Hyperlink"/>
                <w:rFonts w:eastAsiaTheme="majorEastAsia"/>
                <w:noProof/>
              </w:rPr>
              <w:t>ealth</w:t>
            </w:r>
            <w:r w:rsidR="00440048">
              <w:rPr>
                <w:rStyle w:val="Hyperlink"/>
                <w:rFonts w:eastAsiaTheme="majorEastAsia"/>
                <w:noProof/>
              </w:rPr>
              <w:t>care Setting</w:t>
            </w:r>
            <w:r w:rsidRPr="007121AF">
              <w:rPr>
                <w:rStyle w:val="Hyperlink"/>
                <w:rFonts w:eastAsiaTheme="majorEastAsia"/>
                <w:noProof/>
              </w:rPr>
              <w:t xml:space="preserve"> Outbreak Framework</w:t>
            </w:r>
            <w:r>
              <w:rPr>
                <w:noProof/>
                <w:webHidden/>
              </w:rPr>
              <w:tab/>
            </w:r>
            <w:r>
              <w:rPr>
                <w:noProof/>
                <w:webHidden/>
              </w:rPr>
              <w:fldChar w:fldCharType="begin"/>
            </w:r>
            <w:r>
              <w:rPr>
                <w:noProof/>
                <w:webHidden/>
              </w:rPr>
              <w:instrText xml:space="preserve"> PAGEREF _Toc43138386 \h </w:instrText>
            </w:r>
            <w:r>
              <w:rPr>
                <w:noProof/>
                <w:webHidden/>
              </w:rPr>
            </w:r>
            <w:r>
              <w:rPr>
                <w:noProof/>
                <w:webHidden/>
              </w:rPr>
              <w:fldChar w:fldCharType="separate"/>
            </w:r>
            <w:r w:rsidR="007B337E">
              <w:rPr>
                <w:noProof/>
                <w:webHidden/>
              </w:rPr>
              <w:t>1</w:t>
            </w:r>
            <w:r>
              <w:rPr>
                <w:noProof/>
                <w:webHidden/>
              </w:rPr>
              <w:fldChar w:fldCharType="end"/>
            </w:r>
          </w:hyperlink>
        </w:p>
        <w:p w14:paraId="40FC3727" w14:textId="72828B07" w:rsidR="005109F0" w:rsidRDefault="00883F96">
          <w:pPr>
            <w:pStyle w:val="TOC1"/>
            <w:rPr>
              <w:rFonts w:asciiTheme="minorHAnsi" w:eastAsiaTheme="minorEastAsia" w:hAnsiTheme="minorHAnsi" w:cstheme="minorBidi"/>
              <w:bCs w:val="0"/>
              <w:noProof/>
              <w:sz w:val="22"/>
              <w:szCs w:val="22"/>
              <w:lang w:eastAsia="en-GB"/>
            </w:rPr>
          </w:pPr>
          <w:hyperlink w:anchor="_Toc43138387" w:history="1">
            <w:r w:rsidR="005109F0" w:rsidRPr="007121AF">
              <w:rPr>
                <w:rStyle w:val="Hyperlink"/>
                <w:rFonts w:eastAsiaTheme="majorEastAsia"/>
                <w:noProof/>
              </w:rPr>
              <w:t>Contents</w:t>
            </w:r>
            <w:r w:rsidR="005109F0">
              <w:rPr>
                <w:noProof/>
                <w:webHidden/>
              </w:rPr>
              <w:tab/>
            </w:r>
            <w:r w:rsidR="005109F0">
              <w:rPr>
                <w:noProof/>
                <w:webHidden/>
              </w:rPr>
              <w:fldChar w:fldCharType="begin"/>
            </w:r>
            <w:r w:rsidR="005109F0">
              <w:rPr>
                <w:noProof/>
                <w:webHidden/>
              </w:rPr>
              <w:instrText xml:space="preserve"> PAGEREF _Toc43138387 \h </w:instrText>
            </w:r>
            <w:r w:rsidR="005109F0">
              <w:rPr>
                <w:noProof/>
                <w:webHidden/>
              </w:rPr>
            </w:r>
            <w:r w:rsidR="005109F0">
              <w:rPr>
                <w:noProof/>
                <w:webHidden/>
              </w:rPr>
              <w:fldChar w:fldCharType="separate"/>
            </w:r>
            <w:r w:rsidR="007B337E">
              <w:rPr>
                <w:noProof/>
                <w:webHidden/>
              </w:rPr>
              <w:t>2</w:t>
            </w:r>
            <w:r w:rsidR="005109F0">
              <w:rPr>
                <w:noProof/>
                <w:webHidden/>
              </w:rPr>
              <w:fldChar w:fldCharType="end"/>
            </w:r>
          </w:hyperlink>
        </w:p>
        <w:p w14:paraId="26DCA7FD" w14:textId="00193385" w:rsidR="005109F0" w:rsidRDefault="00883F96">
          <w:pPr>
            <w:pStyle w:val="TOC1"/>
            <w:tabs>
              <w:tab w:val="left" w:pos="480"/>
            </w:tabs>
            <w:rPr>
              <w:rFonts w:asciiTheme="minorHAnsi" w:eastAsiaTheme="minorEastAsia" w:hAnsiTheme="minorHAnsi" w:cstheme="minorBidi"/>
              <w:bCs w:val="0"/>
              <w:noProof/>
              <w:sz w:val="22"/>
              <w:szCs w:val="22"/>
              <w:lang w:eastAsia="en-GB"/>
            </w:rPr>
          </w:pPr>
          <w:hyperlink w:anchor="_Toc43138388" w:history="1">
            <w:r w:rsidR="005109F0" w:rsidRPr="007121AF">
              <w:rPr>
                <w:rStyle w:val="Hyperlink"/>
                <w:rFonts w:eastAsiaTheme="majorEastAsia"/>
                <w:noProof/>
              </w:rPr>
              <w:t>1</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Introduction</w:t>
            </w:r>
            <w:r w:rsidR="005109F0">
              <w:rPr>
                <w:noProof/>
                <w:webHidden/>
              </w:rPr>
              <w:tab/>
            </w:r>
            <w:r w:rsidR="005109F0">
              <w:rPr>
                <w:noProof/>
                <w:webHidden/>
              </w:rPr>
              <w:fldChar w:fldCharType="begin"/>
            </w:r>
            <w:r w:rsidR="005109F0">
              <w:rPr>
                <w:noProof/>
                <w:webHidden/>
              </w:rPr>
              <w:instrText xml:space="preserve"> PAGEREF _Toc43138388 \h </w:instrText>
            </w:r>
            <w:r w:rsidR="005109F0">
              <w:rPr>
                <w:noProof/>
                <w:webHidden/>
              </w:rPr>
            </w:r>
            <w:r w:rsidR="005109F0">
              <w:rPr>
                <w:noProof/>
                <w:webHidden/>
              </w:rPr>
              <w:fldChar w:fldCharType="separate"/>
            </w:r>
            <w:r w:rsidR="007B337E">
              <w:rPr>
                <w:noProof/>
                <w:webHidden/>
              </w:rPr>
              <w:t>3</w:t>
            </w:r>
            <w:r w:rsidR="005109F0">
              <w:rPr>
                <w:noProof/>
                <w:webHidden/>
              </w:rPr>
              <w:fldChar w:fldCharType="end"/>
            </w:r>
          </w:hyperlink>
        </w:p>
        <w:p w14:paraId="7A25600F" w14:textId="07817AC3"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389" w:history="1">
            <w:r w:rsidR="005109F0" w:rsidRPr="007121AF">
              <w:rPr>
                <w:rStyle w:val="Hyperlink"/>
                <w:rFonts w:eastAsiaTheme="majorEastAsia"/>
                <w:noProof/>
              </w:rPr>
              <w:t>1.1</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Aim</w:t>
            </w:r>
            <w:r w:rsidR="005109F0">
              <w:rPr>
                <w:noProof/>
                <w:webHidden/>
              </w:rPr>
              <w:tab/>
            </w:r>
            <w:r w:rsidR="005109F0">
              <w:rPr>
                <w:noProof/>
                <w:webHidden/>
              </w:rPr>
              <w:fldChar w:fldCharType="begin"/>
            </w:r>
            <w:r w:rsidR="005109F0">
              <w:rPr>
                <w:noProof/>
                <w:webHidden/>
              </w:rPr>
              <w:instrText xml:space="preserve"> PAGEREF _Toc43138389 \h </w:instrText>
            </w:r>
            <w:r w:rsidR="005109F0">
              <w:rPr>
                <w:noProof/>
                <w:webHidden/>
              </w:rPr>
            </w:r>
            <w:r w:rsidR="005109F0">
              <w:rPr>
                <w:noProof/>
                <w:webHidden/>
              </w:rPr>
              <w:fldChar w:fldCharType="separate"/>
            </w:r>
            <w:r w:rsidR="007B337E">
              <w:rPr>
                <w:noProof/>
                <w:webHidden/>
              </w:rPr>
              <w:t>3</w:t>
            </w:r>
            <w:r w:rsidR="005109F0">
              <w:rPr>
                <w:noProof/>
                <w:webHidden/>
              </w:rPr>
              <w:fldChar w:fldCharType="end"/>
            </w:r>
          </w:hyperlink>
        </w:p>
        <w:p w14:paraId="06E326C6" w14:textId="347B1692"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390" w:history="1">
            <w:r w:rsidR="005109F0" w:rsidRPr="007121AF">
              <w:rPr>
                <w:rStyle w:val="Hyperlink"/>
                <w:rFonts w:eastAsiaTheme="majorEastAsia"/>
                <w:noProof/>
              </w:rPr>
              <w:t>1.2</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Objectives</w:t>
            </w:r>
            <w:r w:rsidR="005109F0">
              <w:rPr>
                <w:noProof/>
                <w:webHidden/>
              </w:rPr>
              <w:tab/>
            </w:r>
            <w:r w:rsidR="005109F0">
              <w:rPr>
                <w:noProof/>
                <w:webHidden/>
              </w:rPr>
              <w:fldChar w:fldCharType="begin"/>
            </w:r>
            <w:r w:rsidR="005109F0">
              <w:rPr>
                <w:noProof/>
                <w:webHidden/>
              </w:rPr>
              <w:instrText xml:space="preserve"> PAGEREF _Toc43138390 \h </w:instrText>
            </w:r>
            <w:r w:rsidR="005109F0">
              <w:rPr>
                <w:noProof/>
                <w:webHidden/>
              </w:rPr>
            </w:r>
            <w:r w:rsidR="005109F0">
              <w:rPr>
                <w:noProof/>
                <w:webHidden/>
              </w:rPr>
              <w:fldChar w:fldCharType="separate"/>
            </w:r>
            <w:r w:rsidR="007B337E">
              <w:rPr>
                <w:noProof/>
                <w:webHidden/>
              </w:rPr>
              <w:t>3</w:t>
            </w:r>
            <w:r w:rsidR="005109F0">
              <w:rPr>
                <w:noProof/>
                <w:webHidden/>
              </w:rPr>
              <w:fldChar w:fldCharType="end"/>
            </w:r>
          </w:hyperlink>
        </w:p>
        <w:p w14:paraId="53532F34" w14:textId="1D9AB248"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391" w:history="1">
            <w:r w:rsidR="005109F0" w:rsidRPr="007121AF">
              <w:rPr>
                <w:rStyle w:val="Hyperlink"/>
                <w:rFonts w:eastAsiaTheme="majorEastAsia"/>
                <w:noProof/>
              </w:rPr>
              <w:t>1.3</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Scope</w:t>
            </w:r>
            <w:r w:rsidR="005109F0">
              <w:rPr>
                <w:noProof/>
                <w:webHidden/>
              </w:rPr>
              <w:tab/>
            </w:r>
            <w:r w:rsidR="005109F0">
              <w:rPr>
                <w:noProof/>
                <w:webHidden/>
              </w:rPr>
              <w:fldChar w:fldCharType="begin"/>
            </w:r>
            <w:r w:rsidR="005109F0">
              <w:rPr>
                <w:noProof/>
                <w:webHidden/>
              </w:rPr>
              <w:instrText xml:space="preserve"> PAGEREF _Toc43138391 \h </w:instrText>
            </w:r>
            <w:r w:rsidR="005109F0">
              <w:rPr>
                <w:noProof/>
                <w:webHidden/>
              </w:rPr>
            </w:r>
            <w:r w:rsidR="005109F0">
              <w:rPr>
                <w:noProof/>
                <w:webHidden/>
              </w:rPr>
              <w:fldChar w:fldCharType="separate"/>
            </w:r>
            <w:r w:rsidR="007B337E">
              <w:rPr>
                <w:noProof/>
                <w:webHidden/>
              </w:rPr>
              <w:t>3</w:t>
            </w:r>
            <w:r w:rsidR="005109F0">
              <w:rPr>
                <w:noProof/>
                <w:webHidden/>
              </w:rPr>
              <w:fldChar w:fldCharType="end"/>
            </w:r>
          </w:hyperlink>
        </w:p>
        <w:p w14:paraId="3946BD5A" w14:textId="33882797"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392" w:history="1">
            <w:r w:rsidR="005109F0" w:rsidRPr="007121AF">
              <w:rPr>
                <w:rStyle w:val="Hyperlink"/>
                <w:rFonts w:eastAsiaTheme="majorEastAsia"/>
                <w:noProof/>
              </w:rPr>
              <w:t>1.4</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Definitions</w:t>
            </w:r>
            <w:r w:rsidR="005109F0">
              <w:rPr>
                <w:noProof/>
                <w:webHidden/>
              </w:rPr>
              <w:tab/>
            </w:r>
            <w:r w:rsidR="005109F0">
              <w:rPr>
                <w:noProof/>
                <w:webHidden/>
              </w:rPr>
              <w:fldChar w:fldCharType="begin"/>
            </w:r>
            <w:r w:rsidR="005109F0">
              <w:rPr>
                <w:noProof/>
                <w:webHidden/>
              </w:rPr>
              <w:instrText xml:space="preserve"> PAGEREF _Toc43138392 \h </w:instrText>
            </w:r>
            <w:r w:rsidR="005109F0">
              <w:rPr>
                <w:noProof/>
                <w:webHidden/>
              </w:rPr>
            </w:r>
            <w:r w:rsidR="005109F0">
              <w:rPr>
                <w:noProof/>
                <w:webHidden/>
              </w:rPr>
              <w:fldChar w:fldCharType="separate"/>
            </w:r>
            <w:r w:rsidR="007B337E">
              <w:rPr>
                <w:noProof/>
                <w:webHidden/>
              </w:rPr>
              <w:t>4</w:t>
            </w:r>
            <w:r w:rsidR="005109F0">
              <w:rPr>
                <w:noProof/>
                <w:webHidden/>
              </w:rPr>
              <w:fldChar w:fldCharType="end"/>
            </w:r>
          </w:hyperlink>
        </w:p>
        <w:p w14:paraId="69DAE8E7" w14:textId="4D9C3D90" w:rsidR="005109F0" w:rsidRDefault="00883F96">
          <w:pPr>
            <w:pStyle w:val="TOC1"/>
            <w:tabs>
              <w:tab w:val="left" w:pos="480"/>
            </w:tabs>
            <w:rPr>
              <w:rFonts w:asciiTheme="minorHAnsi" w:eastAsiaTheme="minorEastAsia" w:hAnsiTheme="minorHAnsi" w:cstheme="minorBidi"/>
              <w:bCs w:val="0"/>
              <w:noProof/>
              <w:sz w:val="22"/>
              <w:szCs w:val="22"/>
              <w:lang w:eastAsia="en-GB"/>
            </w:rPr>
          </w:pPr>
          <w:hyperlink w:anchor="_Toc43138393" w:history="1">
            <w:r w:rsidR="005109F0" w:rsidRPr="007121AF">
              <w:rPr>
                <w:rStyle w:val="Hyperlink"/>
                <w:rFonts w:eastAsiaTheme="majorEastAsia"/>
                <w:noProof/>
              </w:rPr>
              <w:t>2</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Roles and Responsibilities</w:t>
            </w:r>
            <w:r w:rsidR="005109F0">
              <w:rPr>
                <w:noProof/>
                <w:webHidden/>
              </w:rPr>
              <w:tab/>
            </w:r>
            <w:r w:rsidR="005109F0">
              <w:rPr>
                <w:noProof/>
                <w:webHidden/>
              </w:rPr>
              <w:fldChar w:fldCharType="begin"/>
            </w:r>
            <w:r w:rsidR="005109F0">
              <w:rPr>
                <w:noProof/>
                <w:webHidden/>
              </w:rPr>
              <w:instrText xml:space="preserve"> PAGEREF _Toc43138393 \h </w:instrText>
            </w:r>
            <w:r w:rsidR="005109F0">
              <w:rPr>
                <w:noProof/>
                <w:webHidden/>
              </w:rPr>
            </w:r>
            <w:r w:rsidR="005109F0">
              <w:rPr>
                <w:noProof/>
                <w:webHidden/>
              </w:rPr>
              <w:fldChar w:fldCharType="separate"/>
            </w:r>
            <w:r w:rsidR="007B337E">
              <w:rPr>
                <w:noProof/>
                <w:webHidden/>
              </w:rPr>
              <w:t>5</w:t>
            </w:r>
            <w:r w:rsidR="005109F0">
              <w:rPr>
                <w:noProof/>
                <w:webHidden/>
              </w:rPr>
              <w:fldChar w:fldCharType="end"/>
            </w:r>
          </w:hyperlink>
        </w:p>
        <w:p w14:paraId="0E25E380" w14:textId="5D7E11C5"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394" w:history="1">
            <w:r w:rsidR="005109F0" w:rsidRPr="007121AF">
              <w:rPr>
                <w:rStyle w:val="Hyperlink"/>
                <w:rFonts w:eastAsiaTheme="majorEastAsia"/>
                <w:noProof/>
              </w:rPr>
              <w:t>2.1</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NHS Commissioned Providers</w:t>
            </w:r>
            <w:r w:rsidR="005109F0">
              <w:rPr>
                <w:noProof/>
                <w:webHidden/>
              </w:rPr>
              <w:tab/>
            </w:r>
            <w:r w:rsidR="005109F0">
              <w:rPr>
                <w:noProof/>
                <w:webHidden/>
              </w:rPr>
              <w:fldChar w:fldCharType="begin"/>
            </w:r>
            <w:r w:rsidR="005109F0">
              <w:rPr>
                <w:noProof/>
                <w:webHidden/>
              </w:rPr>
              <w:instrText xml:space="preserve"> PAGEREF _Toc43138394 \h </w:instrText>
            </w:r>
            <w:r w:rsidR="005109F0">
              <w:rPr>
                <w:noProof/>
                <w:webHidden/>
              </w:rPr>
            </w:r>
            <w:r w:rsidR="005109F0">
              <w:rPr>
                <w:noProof/>
                <w:webHidden/>
              </w:rPr>
              <w:fldChar w:fldCharType="separate"/>
            </w:r>
            <w:r w:rsidR="007B337E">
              <w:rPr>
                <w:noProof/>
                <w:webHidden/>
              </w:rPr>
              <w:t>5</w:t>
            </w:r>
            <w:r w:rsidR="005109F0">
              <w:rPr>
                <w:noProof/>
                <w:webHidden/>
              </w:rPr>
              <w:fldChar w:fldCharType="end"/>
            </w:r>
          </w:hyperlink>
        </w:p>
        <w:p w14:paraId="5E956975" w14:textId="715C12D3"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395" w:history="1">
            <w:r w:rsidR="005109F0" w:rsidRPr="007121AF">
              <w:rPr>
                <w:rStyle w:val="Hyperlink"/>
                <w:rFonts w:eastAsiaTheme="majorEastAsia"/>
                <w:noProof/>
              </w:rPr>
              <w:t>2.2</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NHS Clinical Commissioning Groups</w:t>
            </w:r>
            <w:r w:rsidR="005109F0">
              <w:rPr>
                <w:noProof/>
                <w:webHidden/>
              </w:rPr>
              <w:tab/>
            </w:r>
            <w:r w:rsidR="005109F0">
              <w:rPr>
                <w:noProof/>
                <w:webHidden/>
              </w:rPr>
              <w:fldChar w:fldCharType="begin"/>
            </w:r>
            <w:r w:rsidR="005109F0">
              <w:rPr>
                <w:noProof/>
                <w:webHidden/>
              </w:rPr>
              <w:instrText xml:space="preserve"> PAGEREF _Toc43138395 \h </w:instrText>
            </w:r>
            <w:r w:rsidR="005109F0">
              <w:rPr>
                <w:noProof/>
                <w:webHidden/>
              </w:rPr>
            </w:r>
            <w:r w:rsidR="005109F0">
              <w:rPr>
                <w:noProof/>
                <w:webHidden/>
              </w:rPr>
              <w:fldChar w:fldCharType="separate"/>
            </w:r>
            <w:r w:rsidR="007B337E">
              <w:rPr>
                <w:noProof/>
                <w:webHidden/>
              </w:rPr>
              <w:t>5</w:t>
            </w:r>
            <w:r w:rsidR="005109F0">
              <w:rPr>
                <w:noProof/>
                <w:webHidden/>
              </w:rPr>
              <w:fldChar w:fldCharType="end"/>
            </w:r>
          </w:hyperlink>
        </w:p>
        <w:p w14:paraId="24FBA40B" w14:textId="001B05F3"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396" w:history="1">
            <w:r w:rsidR="005109F0" w:rsidRPr="007121AF">
              <w:rPr>
                <w:rStyle w:val="Hyperlink"/>
                <w:rFonts w:eastAsiaTheme="majorEastAsia"/>
                <w:noProof/>
              </w:rPr>
              <w:t>2.3</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NHS England and NHS Improvement – South West</w:t>
            </w:r>
            <w:r w:rsidR="005109F0">
              <w:rPr>
                <w:noProof/>
                <w:webHidden/>
              </w:rPr>
              <w:tab/>
            </w:r>
            <w:r w:rsidR="005109F0">
              <w:rPr>
                <w:noProof/>
                <w:webHidden/>
              </w:rPr>
              <w:fldChar w:fldCharType="begin"/>
            </w:r>
            <w:r w:rsidR="005109F0">
              <w:rPr>
                <w:noProof/>
                <w:webHidden/>
              </w:rPr>
              <w:instrText xml:space="preserve"> PAGEREF _Toc43138396 \h </w:instrText>
            </w:r>
            <w:r w:rsidR="005109F0">
              <w:rPr>
                <w:noProof/>
                <w:webHidden/>
              </w:rPr>
            </w:r>
            <w:r w:rsidR="005109F0">
              <w:rPr>
                <w:noProof/>
                <w:webHidden/>
              </w:rPr>
              <w:fldChar w:fldCharType="separate"/>
            </w:r>
            <w:r w:rsidR="007B337E">
              <w:rPr>
                <w:noProof/>
                <w:webHidden/>
              </w:rPr>
              <w:t>5</w:t>
            </w:r>
            <w:r w:rsidR="005109F0">
              <w:rPr>
                <w:noProof/>
                <w:webHidden/>
              </w:rPr>
              <w:fldChar w:fldCharType="end"/>
            </w:r>
          </w:hyperlink>
        </w:p>
        <w:p w14:paraId="64D0FB1B" w14:textId="0AF1DFE0" w:rsidR="005109F0" w:rsidRDefault="00883F9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43138397" w:history="1">
            <w:r w:rsidR="005109F0" w:rsidRPr="007121AF">
              <w:rPr>
                <w:rStyle w:val="Hyperlink"/>
                <w:rFonts w:eastAsiaTheme="majorEastAsia"/>
                <w:noProof/>
              </w:rPr>
              <w:t>2.3.1</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Regional Primary Care Team</w:t>
            </w:r>
            <w:r w:rsidR="005109F0">
              <w:rPr>
                <w:noProof/>
                <w:webHidden/>
              </w:rPr>
              <w:tab/>
            </w:r>
            <w:r w:rsidR="005109F0">
              <w:rPr>
                <w:noProof/>
                <w:webHidden/>
              </w:rPr>
              <w:fldChar w:fldCharType="begin"/>
            </w:r>
            <w:r w:rsidR="005109F0">
              <w:rPr>
                <w:noProof/>
                <w:webHidden/>
              </w:rPr>
              <w:instrText xml:space="preserve"> PAGEREF _Toc43138397 \h </w:instrText>
            </w:r>
            <w:r w:rsidR="005109F0">
              <w:rPr>
                <w:noProof/>
                <w:webHidden/>
              </w:rPr>
            </w:r>
            <w:r w:rsidR="005109F0">
              <w:rPr>
                <w:noProof/>
                <w:webHidden/>
              </w:rPr>
              <w:fldChar w:fldCharType="separate"/>
            </w:r>
            <w:r w:rsidR="007B337E">
              <w:rPr>
                <w:noProof/>
                <w:webHidden/>
              </w:rPr>
              <w:t>5</w:t>
            </w:r>
            <w:r w:rsidR="005109F0">
              <w:rPr>
                <w:noProof/>
                <w:webHidden/>
              </w:rPr>
              <w:fldChar w:fldCharType="end"/>
            </w:r>
          </w:hyperlink>
        </w:p>
        <w:p w14:paraId="403E3518" w14:textId="6296D3C3" w:rsidR="005109F0" w:rsidRDefault="00883F9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43138398" w:history="1">
            <w:r w:rsidR="005109F0" w:rsidRPr="007121AF">
              <w:rPr>
                <w:rStyle w:val="Hyperlink"/>
                <w:rFonts w:eastAsiaTheme="majorEastAsia"/>
                <w:noProof/>
              </w:rPr>
              <w:t>2.3.2</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South West Regional CoVid-19 Incident Coordination Centre</w:t>
            </w:r>
            <w:r w:rsidR="005109F0">
              <w:rPr>
                <w:noProof/>
                <w:webHidden/>
              </w:rPr>
              <w:tab/>
            </w:r>
            <w:r w:rsidR="005109F0">
              <w:rPr>
                <w:noProof/>
                <w:webHidden/>
              </w:rPr>
              <w:fldChar w:fldCharType="begin"/>
            </w:r>
            <w:r w:rsidR="005109F0">
              <w:rPr>
                <w:noProof/>
                <w:webHidden/>
              </w:rPr>
              <w:instrText xml:space="preserve"> PAGEREF _Toc43138398 \h </w:instrText>
            </w:r>
            <w:r w:rsidR="005109F0">
              <w:rPr>
                <w:noProof/>
                <w:webHidden/>
              </w:rPr>
            </w:r>
            <w:r w:rsidR="005109F0">
              <w:rPr>
                <w:noProof/>
                <w:webHidden/>
              </w:rPr>
              <w:fldChar w:fldCharType="separate"/>
            </w:r>
            <w:r w:rsidR="007B337E">
              <w:rPr>
                <w:noProof/>
                <w:webHidden/>
              </w:rPr>
              <w:t>5</w:t>
            </w:r>
            <w:r w:rsidR="005109F0">
              <w:rPr>
                <w:noProof/>
                <w:webHidden/>
              </w:rPr>
              <w:fldChar w:fldCharType="end"/>
            </w:r>
          </w:hyperlink>
        </w:p>
        <w:p w14:paraId="2D879DFB" w14:textId="6C55DFF1" w:rsidR="005109F0" w:rsidRDefault="00883F9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43138399" w:history="1">
            <w:r w:rsidR="005109F0" w:rsidRPr="007121AF">
              <w:rPr>
                <w:rStyle w:val="Hyperlink"/>
                <w:rFonts w:eastAsiaTheme="majorEastAsia"/>
                <w:noProof/>
              </w:rPr>
              <w:t>2.3.3</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Regional Joint Incident Management Team (IMT)</w:t>
            </w:r>
            <w:r w:rsidR="005109F0">
              <w:rPr>
                <w:noProof/>
                <w:webHidden/>
              </w:rPr>
              <w:tab/>
            </w:r>
            <w:r w:rsidR="005109F0">
              <w:rPr>
                <w:noProof/>
                <w:webHidden/>
              </w:rPr>
              <w:fldChar w:fldCharType="begin"/>
            </w:r>
            <w:r w:rsidR="005109F0">
              <w:rPr>
                <w:noProof/>
                <w:webHidden/>
              </w:rPr>
              <w:instrText xml:space="preserve"> PAGEREF _Toc43138399 \h </w:instrText>
            </w:r>
            <w:r w:rsidR="005109F0">
              <w:rPr>
                <w:noProof/>
                <w:webHidden/>
              </w:rPr>
            </w:r>
            <w:r w:rsidR="005109F0">
              <w:rPr>
                <w:noProof/>
                <w:webHidden/>
              </w:rPr>
              <w:fldChar w:fldCharType="separate"/>
            </w:r>
            <w:r w:rsidR="007B337E">
              <w:rPr>
                <w:noProof/>
                <w:webHidden/>
              </w:rPr>
              <w:t>6</w:t>
            </w:r>
            <w:r w:rsidR="005109F0">
              <w:rPr>
                <w:noProof/>
                <w:webHidden/>
              </w:rPr>
              <w:fldChar w:fldCharType="end"/>
            </w:r>
          </w:hyperlink>
        </w:p>
        <w:p w14:paraId="46C46BDE" w14:textId="1B9526EA" w:rsidR="005109F0" w:rsidRDefault="00883F9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43138400" w:history="1">
            <w:r w:rsidR="005109F0" w:rsidRPr="007121AF">
              <w:rPr>
                <w:rStyle w:val="Hyperlink"/>
                <w:rFonts w:eastAsiaTheme="majorEastAsia"/>
                <w:noProof/>
              </w:rPr>
              <w:t>2.3.4</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Health Outbreak Oversight Panel (HOOP)</w:t>
            </w:r>
            <w:r w:rsidR="005109F0">
              <w:rPr>
                <w:noProof/>
                <w:webHidden/>
              </w:rPr>
              <w:tab/>
            </w:r>
            <w:r w:rsidR="005109F0">
              <w:rPr>
                <w:noProof/>
                <w:webHidden/>
              </w:rPr>
              <w:fldChar w:fldCharType="begin"/>
            </w:r>
            <w:r w:rsidR="005109F0">
              <w:rPr>
                <w:noProof/>
                <w:webHidden/>
              </w:rPr>
              <w:instrText xml:space="preserve"> PAGEREF _Toc43138400 \h </w:instrText>
            </w:r>
            <w:r w:rsidR="005109F0">
              <w:rPr>
                <w:noProof/>
                <w:webHidden/>
              </w:rPr>
            </w:r>
            <w:r w:rsidR="005109F0">
              <w:rPr>
                <w:noProof/>
                <w:webHidden/>
              </w:rPr>
              <w:fldChar w:fldCharType="separate"/>
            </w:r>
            <w:r w:rsidR="007B337E">
              <w:rPr>
                <w:noProof/>
                <w:webHidden/>
              </w:rPr>
              <w:t>6</w:t>
            </w:r>
            <w:r w:rsidR="005109F0">
              <w:rPr>
                <w:noProof/>
                <w:webHidden/>
              </w:rPr>
              <w:fldChar w:fldCharType="end"/>
            </w:r>
          </w:hyperlink>
        </w:p>
        <w:p w14:paraId="786AFAA3" w14:textId="35B12311" w:rsidR="005109F0" w:rsidRDefault="00883F96">
          <w:pPr>
            <w:pStyle w:val="TOC1"/>
            <w:tabs>
              <w:tab w:val="left" w:pos="480"/>
            </w:tabs>
            <w:rPr>
              <w:rFonts w:asciiTheme="minorHAnsi" w:eastAsiaTheme="minorEastAsia" w:hAnsiTheme="minorHAnsi" w:cstheme="minorBidi"/>
              <w:bCs w:val="0"/>
              <w:noProof/>
              <w:sz w:val="22"/>
              <w:szCs w:val="22"/>
              <w:lang w:eastAsia="en-GB"/>
            </w:rPr>
          </w:pPr>
          <w:hyperlink w:anchor="_Toc43138401" w:history="1">
            <w:r w:rsidR="005109F0" w:rsidRPr="007121AF">
              <w:rPr>
                <w:rStyle w:val="Hyperlink"/>
                <w:rFonts w:eastAsiaTheme="majorEastAsia"/>
                <w:noProof/>
              </w:rPr>
              <w:t>3</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Intelligence and Surveillance</w:t>
            </w:r>
            <w:r w:rsidR="005109F0">
              <w:rPr>
                <w:noProof/>
                <w:webHidden/>
              </w:rPr>
              <w:tab/>
            </w:r>
            <w:r w:rsidR="005109F0">
              <w:rPr>
                <w:noProof/>
                <w:webHidden/>
              </w:rPr>
              <w:fldChar w:fldCharType="begin"/>
            </w:r>
            <w:r w:rsidR="005109F0">
              <w:rPr>
                <w:noProof/>
                <w:webHidden/>
              </w:rPr>
              <w:instrText xml:space="preserve"> PAGEREF _Toc43138401 \h </w:instrText>
            </w:r>
            <w:r w:rsidR="005109F0">
              <w:rPr>
                <w:noProof/>
                <w:webHidden/>
              </w:rPr>
            </w:r>
            <w:r w:rsidR="005109F0">
              <w:rPr>
                <w:noProof/>
                <w:webHidden/>
              </w:rPr>
              <w:fldChar w:fldCharType="separate"/>
            </w:r>
            <w:r w:rsidR="007B337E">
              <w:rPr>
                <w:noProof/>
                <w:webHidden/>
              </w:rPr>
              <w:t>7</w:t>
            </w:r>
            <w:r w:rsidR="005109F0">
              <w:rPr>
                <w:noProof/>
                <w:webHidden/>
              </w:rPr>
              <w:fldChar w:fldCharType="end"/>
            </w:r>
          </w:hyperlink>
        </w:p>
        <w:p w14:paraId="3B1E3AFF" w14:textId="45198F99"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402" w:history="1">
            <w:r w:rsidR="005109F0" w:rsidRPr="007121AF">
              <w:rPr>
                <w:rStyle w:val="Hyperlink"/>
                <w:rFonts w:eastAsiaTheme="majorEastAsia"/>
                <w:noProof/>
              </w:rPr>
              <w:t>3.1</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Intelligence Sharing</w:t>
            </w:r>
            <w:r w:rsidR="005109F0">
              <w:rPr>
                <w:noProof/>
                <w:webHidden/>
              </w:rPr>
              <w:tab/>
            </w:r>
            <w:r w:rsidR="005109F0">
              <w:rPr>
                <w:noProof/>
                <w:webHidden/>
              </w:rPr>
              <w:fldChar w:fldCharType="begin"/>
            </w:r>
            <w:r w:rsidR="005109F0">
              <w:rPr>
                <w:noProof/>
                <w:webHidden/>
              </w:rPr>
              <w:instrText xml:space="preserve"> PAGEREF _Toc43138402 \h </w:instrText>
            </w:r>
            <w:r w:rsidR="005109F0">
              <w:rPr>
                <w:noProof/>
                <w:webHidden/>
              </w:rPr>
            </w:r>
            <w:r w:rsidR="005109F0">
              <w:rPr>
                <w:noProof/>
                <w:webHidden/>
              </w:rPr>
              <w:fldChar w:fldCharType="separate"/>
            </w:r>
            <w:r w:rsidR="007B337E">
              <w:rPr>
                <w:noProof/>
                <w:webHidden/>
              </w:rPr>
              <w:t>7</w:t>
            </w:r>
            <w:r w:rsidR="005109F0">
              <w:rPr>
                <w:noProof/>
                <w:webHidden/>
              </w:rPr>
              <w:fldChar w:fldCharType="end"/>
            </w:r>
          </w:hyperlink>
        </w:p>
        <w:p w14:paraId="11CA252D" w14:textId="189AE3C7" w:rsidR="005109F0" w:rsidRDefault="00883F96">
          <w:pPr>
            <w:pStyle w:val="TOC1"/>
            <w:tabs>
              <w:tab w:val="left" w:pos="480"/>
            </w:tabs>
            <w:rPr>
              <w:rFonts w:asciiTheme="minorHAnsi" w:eastAsiaTheme="minorEastAsia" w:hAnsiTheme="minorHAnsi" w:cstheme="minorBidi"/>
              <w:bCs w:val="0"/>
              <w:noProof/>
              <w:sz w:val="22"/>
              <w:szCs w:val="22"/>
              <w:lang w:eastAsia="en-GB"/>
            </w:rPr>
          </w:pPr>
          <w:hyperlink w:anchor="_Toc43138403" w:history="1">
            <w:r w:rsidR="005109F0" w:rsidRPr="007121AF">
              <w:rPr>
                <w:rStyle w:val="Hyperlink"/>
                <w:rFonts w:eastAsiaTheme="majorEastAsia"/>
                <w:noProof/>
              </w:rPr>
              <w:t>4</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Notification, Activation and Escalation</w:t>
            </w:r>
            <w:r w:rsidR="005109F0">
              <w:rPr>
                <w:noProof/>
                <w:webHidden/>
              </w:rPr>
              <w:tab/>
            </w:r>
            <w:r w:rsidR="005109F0">
              <w:rPr>
                <w:noProof/>
                <w:webHidden/>
              </w:rPr>
              <w:fldChar w:fldCharType="begin"/>
            </w:r>
            <w:r w:rsidR="005109F0">
              <w:rPr>
                <w:noProof/>
                <w:webHidden/>
              </w:rPr>
              <w:instrText xml:space="preserve"> PAGEREF _Toc43138403 \h </w:instrText>
            </w:r>
            <w:r w:rsidR="005109F0">
              <w:rPr>
                <w:noProof/>
                <w:webHidden/>
              </w:rPr>
            </w:r>
            <w:r w:rsidR="005109F0">
              <w:rPr>
                <w:noProof/>
                <w:webHidden/>
              </w:rPr>
              <w:fldChar w:fldCharType="separate"/>
            </w:r>
            <w:r w:rsidR="007B337E">
              <w:rPr>
                <w:noProof/>
                <w:webHidden/>
              </w:rPr>
              <w:t>8</w:t>
            </w:r>
            <w:r w:rsidR="005109F0">
              <w:rPr>
                <w:noProof/>
                <w:webHidden/>
              </w:rPr>
              <w:fldChar w:fldCharType="end"/>
            </w:r>
          </w:hyperlink>
        </w:p>
        <w:p w14:paraId="1300EF57" w14:textId="53F7F2EF"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404" w:history="1">
            <w:r w:rsidR="005109F0" w:rsidRPr="007121AF">
              <w:rPr>
                <w:rStyle w:val="Hyperlink"/>
                <w:rFonts w:eastAsiaTheme="majorEastAsia"/>
                <w:noProof/>
              </w:rPr>
              <w:t>4.1</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Notification and Initial Actions</w:t>
            </w:r>
            <w:r w:rsidR="005109F0">
              <w:rPr>
                <w:noProof/>
                <w:webHidden/>
              </w:rPr>
              <w:tab/>
            </w:r>
            <w:r w:rsidR="005109F0">
              <w:rPr>
                <w:noProof/>
                <w:webHidden/>
              </w:rPr>
              <w:fldChar w:fldCharType="begin"/>
            </w:r>
            <w:r w:rsidR="005109F0">
              <w:rPr>
                <w:noProof/>
                <w:webHidden/>
              </w:rPr>
              <w:instrText xml:space="preserve"> PAGEREF _Toc43138404 \h </w:instrText>
            </w:r>
            <w:r w:rsidR="005109F0">
              <w:rPr>
                <w:noProof/>
                <w:webHidden/>
              </w:rPr>
            </w:r>
            <w:r w:rsidR="005109F0">
              <w:rPr>
                <w:noProof/>
                <w:webHidden/>
              </w:rPr>
              <w:fldChar w:fldCharType="separate"/>
            </w:r>
            <w:r w:rsidR="007B337E">
              <w:rPr>
                <w:noProof/>
                <w:webHidden/>
              </w:rPr>
              <w:t>8</w:t>
            </w:r>
            <w:r w:rsidR="005109F0">
              <w:rPr>
                <w:noProof/>
                <w:webHidden/>
              </w:rPr>
              <w:fldChar w:fldCharType="end"/>
            </w:r>
          </w:hyperlink>
        </w:p>
        <w:p w14:paraId="25EA94BB" w14:textId="3FFAED39" w:rsidR="005109F0" w:rsidRDefault="00883F96">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43138405" w:history="1">
            <w:r w:rsidR="005109F0" w:rsidRPr="007121AF">
              <w:rPr>
                <w:rStyle w:val="Hyperlink"/>
                <w:rFonts w:eastAsiaTheme="majorEastAsia"/>
                <w:noProof/>
              </w:rPr>
              <w:t>4.2</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Escalation</w:t>
            </w:r>
            <w:r w:rsidR="005109F0">
              <w:rPr>
                <w:noProof/>
                <w:webHidden/>
              </w:rPr>
              <w:tab/>
            </w:r>
            <w:r w:rsidR="005109F0">
              <w:rPr>
                <w:noProof/>
                <w:webHidden/>
              </w:rPr>
              <w:fldChar w:fldCharType="begin"/>
            </w:r>
            <w:r w:rsidR="005109F0">
              <w:rPr>
                <w:noProof/>
                <w:webHidden/>
              </w:rPr>
              <w:instrText xml:space="preserve"> PAGEREF _Toc43138405 \h </w:instrText>
            </w:r>
            <w:r w:rsidR="005109F0">
              <w:rPr>
                <w:noProof/>
                <w:webHidden/>
              </w:rPr>
            </w:r>
            <w:r w:rsidR="005109F0">
              <w:rPr>
                <w:noProof/>
                <w:webHidden/>
              </w:rPr>
              <w:fldChar w:fldCharType="separate"/>
            </w:r>
            <w:r w:rsidR="007B337E">
              <w:rPr>
                <w:noProof/>
                <w:webHidden/>
              </w:rPr>
              <w:t>8</w:t>
            </w:r>
            <w:r w:rsidR="005109F0">
              <w:rPr>
                <w:noProof/>
                <w:webHidden/>
              </w:rPr>
              <w:fldChar w:fldCharType="end"/>
            </w:r>
          </w:hyperlink>
        </w:p>
        <w:p w14:paraId="33587F49" w14:textId="6D9CC276" w:rsidR="005109F0" w:rsidRDefault="00883F9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43138406" w:history="1">
            <w:r w:rsidR="005109F0" w:rsidRPr="007121AF">
              <w:rPr>
                <w:rStyle w:val="Hyperlink"/>
                <w:rFonts w:eastAsiaTheme="majorEastAsia"/>
                <w:noProof/>
              </w:rPr>
              <w:t>4.2.1</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Partial or Full Closure of Hospital site</w:t>
            </w:r>
            <w:r w:rsidR="005109F0">
              <w:rPr>
                <w:noProof/>
                <w:webHidden/>
              </w:rPr>
              <w:tab/>
            </w:r>
            <w:r w:rsidR="005109F0">
              <w:rPr>
                <w:noProof/>
                <w:webHidden/>
              </w:rPr>
              <w:fldChar w:fldCharType="begin"/>
            </w:r>
            <w:r w:rsidR="005109F0">
              <w:rPr>
                <w:noProof/>
                <w:webHidden/>
              </w:rPr>
              <w:instrText xml:space="preserve"> PAGEREF _Toc43138406 \h </w:instrText>
            </w:r>
            <w:r w:rsidR="005109F0">
              <w:rPr>
                <w:noProof/>
                <w:webHidden/>
              </w:rPr>
            </w:r>
            <w:r w:rsidR="005109F0">
              <w:rPr>
                <w:noProof/>
                <w:webHidden/>
              </w:rPr>
              <w:fldChar w:fldCharType="separate"/>
            </w:r>
            <w:r w:rsidR="007B337E">
              <w:rPr>
                <w:noProof/>
                <w:webHidden/>
              </w:rPr>
              <w:t>8</w:t>
            </w:r>
            <w:r w:rsidR="005109F0">
              <w:rPr>
                <w:noProof/>
                <w:webHidden/>
              </w:rPr>
              <w:fldChar w:fldCharType="end"/>
            </w:r>
          </w:hyperlink>
        </w:p>
        <w:p w14:paraId="6517D395" w14:textId="0AF0BB23" w:rsidR="005109F0" w:rsidRDefault="00883F96">
          <w:pPr>
            <w:pStyle w:val="TOC3"/>
            <w:tabs>
              <w:tab w:val="left" w:pos="1320"/>
              <w:tab w:val="right" w:leader="dot" w:pos="9016"/>
            </w:tabs>
            <w:rPr>
              <w:rFonts w:asciiTheme="minorHAnsi" w:eastAsiaTheme="minorEastAsia" w:hAnsiTheme="minorHAnsi" w:cstheme="minorBidi"/>
              <w:bCs w:val="0"/>
              <w:noProof/>
              <w:sz w:val="22"/>
              <w:szCs w:val="22"/>
              <w:lang w:eastAsia="en-GB"/>
            </w:rPr>
          </w:pPr>
          <w:hyperlink w:anchor="_Toc43138407" w:history="1">
            <w:r w:rsidR="005109F0" w:rsidRPr="007121AF">
              <w:rPr>
                <w:rStyle w:val="Hyperlink"/>
                <w:rFonts w:eastAsiaTheme="majorEastAsia"/>
                <w:noProof/>
              </w:rPr>
              <w:t>4.2.2</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Multiple Outbreaks within the Region</w:t>
            </w:r>
            <w:r w:rsidR="005109F0">
              <w:rPr>
                <w:noProof/>
                <w:webHidden/>
              </w:rPr>
              <w:tab/>
            </w:r>
            <w:r w:rsidR="005109F0">
              <w:rPr>
                <w:noProof/>
                <w:webHidden/>
              </w:rPr>
              <w:fldChar w:fldCharType="begin"/>
            </w:r>
            <w:r w:rsidR="005109F0">
              <w:rPr>
                <w:noProof/>
                <w:webHidden/>
              </w:rPr>
              <w:instrText xml:space="preserve"> PAGEREF _Toc43138407 \h </w:instrText>
            </w:r>
            <w:r w:rsidR="005109F0">
              <w:rPr>
                <w:noProof/>
                <w:webHidden/>
              </w:rPr>
            </w:r>
            <w:r w:rsidR="005109F0">
              <w:rPr>
                <w:noProof/>
                <w:webHidden/>
              </w:rPr>
              <w:fldChar w:fldCharType="separate"/>
            </w:r>
            <w:r w:rsidR="007B337E">
              <w:rPr>
                <w:noProof/>
                <w:webHidden/>
              </w:rPr>
              <w:t>8</w:t>
            </w:r>
            <w:r w:rsidR="005109F0">
              <w:rPr>
                <w:noProof/>
                <w:webHidden/>
              </w:rPr>
              <w:fldChar w:fldCharType="end"/>
            </w:r>
          </w:hyperlink>
        </w:p>
        <w:p w14:paraId="5E1CE095" w14:textId="708E46DC" w:rsidR="005109F0" w:rsidRDefault="00883F96">
          <w:pPr>
            <w:pStyle w:val="TOC1"/>
            <w:tabs>
              <w:tab w:val="left" w:pos="480"/>
            </w:tabs>
            <w:rPr>
              <w:rFonts w:asciiTheme="minorHAnsi" w:eastAsiaTheme="minorEastAsia" w:hAnsiTheme="minorHAnsi" w:cstheme="minorBidi"/>
              <w:bCs w:val="0"/>
              <w:noProof/>
              <w:sz w:val="22"/>
              <w:szCs w:val="22"/>
              <w:lang w:eastAsia="en-GB"/>
            </w:rPr>
          </w:pPr>
          <w:hyperlink w:anchor="_Toc43138408" w:history="1">
            <w:r w:rsidR="005109F0" w:rsidRPr="007121AF">
              <w:rPr>
                <w:rStyle w:val="Hyperlink"/>
                <w:rFonts w:eastAsiaTheme="majorEastAsia"/>
                <w:noProof/>
              </w:rPr>
              <w:t>5</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Serious Incident Reporting</w:t>
            </w:r>
            <w:r w:rsidR="005109F0">
              <w:rPr>
                <w:noProof/>
                <w:webHidden/>
              </w:rPr>
              <w:tab/>
            </w:r>
            <w:r w:rsidR="005109F0">
              <w:rPr>
                <w:noProof/>
                <w:webHidden/>
              </w:rPr>
              <w:fldChar w:fldCharType="begin"/>
            </w:r>
            <w:r w:rsidR="005109F0">
              <w:rPr>
                <w:noProof/>
                <w:webHidden/>
              </w:rPr>
              <w:instrText xml:space="preserve"> PAGEREF _Toc43138408 \h </w:instrText>
            </w:r>
            <w:r w:rsidR="005109F0">
              <w:rPr>
                <w:noProof/>
                <w:webHidden/>
              </w:rPr>
            </w:r>
            <w:r w:rsidR="005109F0">
              <w:rPr>
                <w:noProof/>
                <w:webHidden/>
              </w:rPr>
              <w:fldChar w:fldCharType="separate"/>
            </w:r>
            <w:r w:rsidR="007B337E">
              <w:rPr>
                <w:noProof/>
                <w:webHidden/>
              </w:rPr>
              <w:t>9</w:t>
            </w:r>
            <w:r w:rsidR="005109F0">
              <w:rPr>
                <w:noProof/>
                <w:webHidden/>
              </w:rPr>
              <w:fldChar w:fldCharType="end"/>
            </w:r>
          </w:hyperlink>
        </w:p>
        <w:p w14:paraId="14E08BB9" w14:textId="6D00F919" w:rsidR="005109F0" w:rsidRDefault="00883F96">
          <w:pPr>
            <w:pStyle w:val="TOC1"/>
            <w:tabs>
              <w:tab w:val="left" w:pos="480"/>
            </w:tabs>
            <w:rPr>
              <w:rFonts w:asciiTheme="minorHAnsi" w:eastAsiaTheme="minorEastAsia" w:hAnsiTheme="minorHAnsi" w:cstheme="minorBidi"/>
              <w:bCs w:val="0"/>
              <w:noProof/>
              <w:sz w:val="22"/>
              <w:szCs w:val="22"/>
              <w:lang w:eastAsia="en-GB"/>
            </w:rPr>
          </w:pPr>
          <w:hyperlink w:anchor="_Toc43138409" w:history="1">
            <w:r w:rsidR="005109F0" w:rsidRPr="007121AF">
              <w:rPr>
                <w:rStyle w:val="Hyperlink"/>
                <w:rFonts w:eastAsiaTheme="majorEastAsia"/>
                <w:noProof/>
              </w:rPr>
              <w:t>6</w:t>
            </w:r>
            <w:r w:rsidR="005109F0">
              <w:rPr>
                <w:rFonts w:asciiTheme="minorHAnsi" w:eastAsiaTheme="minorEastAsia" w:hAnsiTheme="minorHAnsi" w:cstheme="minorBidi"/>
                <w:bCs w:val="0"/>
                <w:noProof/>
                <w:sz w:val="22"/>
                <w:szCs w:val="22"/>
                <w:lang w:eastAsia="en-GB"/>
              </w:rPr>
              <w:tab/>
            </w:r>
            <w:r w:rsidR="005109F0" w:rsidRPr="007121AF">
              <w:rPr>
                <w:rStyle w:val="Hyperlink"/>
                <w:rFonts w:eastAsiaTheme="majorEastAsia"/>
                <w:noProof/>
              </w:rPr>
              <w:t>Communications</w:t>
            </w:r>
            <w:r w:rsidR="005109F0">
              <w:rPr>
                <w:noProof/>
                <w:webHidden/>
              </w:rPr>
              <w:tab/>
            </w:r>
            <w:r w:rsidR="005109F0">
              <w:rPr>
                <w:noProof/>
                <w:webHidden/>
              </w:rPr>
              <w:fldChar w:fldCharType="begin"/>
            </w:r>
            <w:r w:rsidR="005109F0">
              <w:rPr>
                <w:noProof/>
                <w:webHidden/>
              </w:rPr>
              <w:instrText xml:space="preserve"> PAGEREF _Toc43138409 \h </w:instrText>
            </w:r>
            <w:r w:rsidR="005109F0">
              <w:rPr>
                <w:noProof/>
                <w:webHidden/>
              </w:rPr>
            </w:r>
            <w:r w:rsidR="005109F0">
              <w:rPr>
                <w:noProof/>
                <w:webHidden/>
              </w:rPr>
              <w:fldChar w:fldCharType="separate"/>
            </w:r>
            <w:r w:rsidR="007B337E">
              <w:rPr>
                <w:noProof/>
                <w:webHidden/>
              </w:rPr>
              <w:t>9</w:t>
            </w:r>
            <w:r w:rsidR="005109F0">
              <w:rPr>
                <w:noProof/>
                <w:webHidden/>
              </w:rPr>
              <w:fldChar w:fldCharType="end"/>
            </w:r>
          </w:hyperlink>
        </w:p>
        <w:p w14:paraId="055CF8A6" w14:textId="7CEF7694" w:rsidR="005109F0" w:rsidRDefault="00883F96">
          <w:pPr>
            <w:pStyle w:val="TOC1"/>
            <w:rPr>
              <w:rFonts w:asciiTheme="minorHAnsi" w:eastAsiaTheme="minorEastAsia" w:hAnsiTheme="minorHAnsi" w:cstheme="minorBidi"/>
              <w:bCs w:val="0"/>
              <w:noProof/>
              <w:sz w:val="22"/>
              <w:szCs w:val="22"/>
              <w:lang w:eastAsia="en-GB"/>
            </w:rPr>
          </w:pPr>
          <w:hyperlink w:anchor="_Toc43138410" w:history="1">
            <w:r w:rsidR="005109F0" w:rsidRPr="007121AF">
              <w:rPr>
                <w:rStyle w:val="Hyperlink"/>
                <w:rFonts w:eastAsiaTheme="majorEastAsia" w:cs="Arial"/>
                <w:noProof/>
              </w:rPr>
              <w:t>Appendix 1: IIMARCH Template</w:t>
            </w:r>
            <w:r w:rsidR="0071310C">
              <w:rPr>
                <w:rStyle w:val="Hyperlink"/>
                <w:rFonts w:eastAsiaTheme="majorEastAsia" w:cs="Arial"/>
                <w:noProof/>
              </w:rPr>
              <w:t xml:space="preserve"> for providers other than Primary Care</w:t>
            </w:r>
            <w:r w:rsidR="004B0A70">
              <w:rPr>
                <w:noProof/>
                <w:webHidden/>
              </w:rPr>
              <w:t>…………….</w:t>
            </w:r>
            <w:r w:rsidR="005109F0">
              <w:rPr>
                <w:noProof/>
                <w:webHidden/>
              </w:rPr>
              <w:fldChar w:fldCharType="begin"/>
            </w:r>
            <w:r w:rsidR="005109F0">
              <w:rPr>
                <w:noProof/>
                <w:webHidden/>
              </w:rPr>
              <w:instrText xml:space="preserve"> PAGEREF _Toc43138410 \h </w:instrText>
            </w:r>
            <w:r w:rsidR="005109F0">
              <w:rPr>
                <w:noProof/>
                <w:webHidden/>
              </w:rPr>
            </w:r>
            <w:r w:rsidR="005109F0">
              <w:rPr>
                <w:noProof/>
                <w:webHidden/>
              </w:rPr>
              <w:fldChar w:fldCharType="separate"/>
            </w:r>
            <w:r w:rsidR="007B337E">
              <w:rPr>
                <w:noProof/>
                <w:webHidden/>
              </w:rPr>
              <w:t>10</w:t>
            </w:r>
            <w:r w:rsidR="005109F0">
              <w:rPr>
                <w:noProof/>
                <w:webHidden/>
              </w:rPr>
              <w:fldChar w:fldCharType="end"/>
            </w:r>
          </w:hyperlink>
          <w:r w:rsidR="00C823CF">
            <w:rPr>
              <w:noProof/>
            </w:rPr>
            <w:t>0</w:t>
          </w:r>
        </w:p>
        <w:p w14:paraId="7FB524C4" w14:textId="3DE0E63A" w:rsidR="0071310C" w:rsidRDefault="005109F0" w:rsidP="005109F0">
          <w:r>
            <w:t xml:space="preserve">Appendix 2: </w:t>
          </w:r>
          <w:r w:rsidR="0071310C">
            <w:t>Outbreak Reporting Template for Primary Care</w:t>
          </w:r>
          <w:r w:rsidR="004B0A70">
            <w:t>…………………………1</w:t>
          </w:r>
          <w:r w:rsidR="00C823CF">
            <w:t>5</w:t>
          </w:r>
        </w:p>
        <w:p w14:paraId="1063ED10" w14:textId="5B213400" w:rsidR="005109F0" w:rsidRDefault="0071310C" w:rsidP="005109F0">
          <w:r>
            <w:t xml:space="preserve">Appendix 3: </w:t>
          </w:r>
          <w:r w:rsidR="005109F0">
            <w:t>Provider, Commissioner and Regional Primary Care Team Actions….1</w:t>
          </w:r>
          <w:r w:rsidR="00C823CF">
            <w:t>7</w:t>
          </w:r>
        </w:p>
        <w:p w14:paraId="61B2E103" w14:textId="3549DE58" w:rsidR="005109F0" w:rsidRPr="005109F0" w:rsidRDefault="005109F0" w:rsidP="005109F0">
          <w:r>
            <w:t xml:space="preserve">Appendix </w:t>
          </w:r>
          <w:r w:rsidR="0071310C">
            <w:t>4</w:t>
          </w:r>
          <w:r>
            <w:t>: ICC Reporting Processes……………………………….………………….</w:t>
          </w:r>
          <w:r w:rsidR="004B0A70">
            <w:t>2</w:t>
          </w:r>
          <w:r w:rsidR="00C823CF">
            <w:t>1</w:t>
          </w:r>
          <w:r>
            <w:t xml:space="preserve"> </w:t>
          </w:r>
        </w:p>
        <w:p w14:paraId="0CE8E8C6" w14:textId="52F368D6" w:rsidR="00553942" w:rsidRDefault="005109F0" w:rsidP="005109F0">
          <w:pPr>
            <w:rPr>
              <w:noProof/>
            </w:rPr>
          </w:pPr>
          <w:r w:rsidRPr="005109F0">
            <w:rPr>
              <w:b/>
              <w:noProof/>
            </w:rPr>
            <w:fldChar w:fldCharType="end"/>
          </w:r>
          <w:r w:rsidRPr="005109F0">
            <w:rPr>
              <w:noProof/>
            </w:rPr>
            <w:t xml:space="preserve">Appendix </w:t>
          </w:r>
          <w:r w:rsidR="0071310C">
            <w:rPr>
              <w:noProof/>
            </w:rPr>
            <w:t>5</w:t>
          </w:r>
          <w:r w:rsidRPr="005109F0">
            <w:rPr>
              <w:noProof/>
            </w:rPr>
            <w:t xml:space="preserve">: Daily CoVid-19 Outbreak SITREP – National Format…………………. </w:t>
          </w:r>
          <w:r>
            <w:rPr>
              <w:noProof/>
            </w:rPr>
            <w:t>2</w:t>
          </w:r>
          <w:r w:rsidR="00C823CF">
            <w:rPr>
              <w:noProof/>
            </w:rPr>
            <w:t>3</w:t>
          </w:r>
        </w:p>
        <w:p w14:paraId="2663F514" w14:textId="12FEA402" w:rsidR="005E5831" w:rsidRPr="007F2832" w:rsidRDefault="00553942" w:rsidP="005109F0">
          <w:r w:rsidRPr="00553942">
            <w:rPr>
              <w:noProof/>
            </w:rPr>
            <w:t>Appendix 6:  Health Setting Covid-19 Outbreak – Daily Update Report to Regional ICC</w:t>
          </w:r>
          <w:r>
            <w:rPr>
              <w:noProof/>
            </w:rPr>
            <w:t>…………………………………………………………………………………………..2</w:t>
          </w:r>
          <w:r w:rsidR="00C823CF">
            <w:rPr>
              <w:noProof/>
            </w:rPr>
            <w:t>4</w:t>
          </w:r>
        </w:p>
      </w:sdtContent>
    </w:sdt>
    <w:p w14:paraId="2663F515" w14:textId="77777777" w:rsidR="005E5831" w:rsidRDefault="005E5831" w:rsidP="005E5831"/>
    <w:p w14:paraId="2663F516" w14:textId="77777777" w:rsidR="005E5831" w:rsidRPr="00374A3F" w:rsidRDefault="005E5831" w:rsidP="007173D0">
      <w:pPr>
        <w:rPr>
          <w:rFonts w:cs="Arial"/>
          <w:color w:val="0072C6"/>
          <w:kern w:val="32"/>
          <w:sz w:val="32"/>
          <w:szCs w:val="32"/>
        </w:rPr>
      </w:pPr>
      <w:r>
        <w:br w:type="page"/>
      </w:r>
    </w:p>
    <w:p w14:paraId="2663F517" w14:textId="77777777" w:rsidR="005E5831" w:rsidRPr="005E5831" w:rsidRDefault="0022398A" w:rsidP="00735AA7">
      <w:pPr>
        <w:pStyle w:val="Heading1"/>
        <w:numPr>
          <w:ilvl w:val="0"/>
          <w:numId w:val="13"/>
        </w:numPr>
      </w:pPr>
      <w:bookmarkStart w:id="6" w:name="_Toc43138140"/>
      <w:bookmarkStart w:id="7" w:name="_Toc43138388"/>
      <w:r>
        <w:lastRenderedPageBreak/>
        <w:t>Introduction</w:t>
      </w:r>
      <w:bookmarkEnd w:id="6"/>
      <w:bookmarkEnd w:id="7"/>
    </w:p>
    <w:p w14:paraId="2663F518" w14:textId="77777777" w:rsidR="005E5831" w:rsidRDefault="005E5831" w:rsidP="00B5032E"/>
    <w:p w14:paraId="2663F519" w14:textId="77777777" w:rsidR="0022398A" w:rsidRDefault="0022398A" w:rsidP="00B5032E">
      <w:pPr>
        <w:pStyle w:val="Heading2"/>
        <w:spacing w:after="160" w:line="259" w:lineRule="auto"/>
      </w:pPr>
      <w:bookmarkStart w:id="8" w:name="_Toc43138141"/>
      <w:bookmarkStart w:id="9" w:name="_Toc43138389"/>
      <w:r>
        <w:t>Aim</w:t>
      </w:r>
      <w:bookmarkEnd w:id="8"/>
      <w:bookmarkEnd w:id="9"/>
      <w:r w:rsidR="005E5831" w:rsidRPr="00667E6C">
        <w:t xml:space="preserve"> </w:t>
      </w:r>
    </w:p>
    <w:p w14:paraId="2663F51A" w14:textId="299CB974" w:rsidR="00BA07F5" w:rsidRDefault="00BA07F5" w:rsidP="00B5032E">
      <w:r>
        <w:t xml:space="preserve">The aim of this </w:t>
      </w:r>
      <w:r w:rsidR="000A2F6A">
        <w:t>Framework</w:t>
      </w:r>
      <w:r>
        <w:t xml:space="preserve"> is to describe the </w:t>
      </w:r>
      <w:r w:rsidR="000A2F6A">
        <w:t xml:space="preserve">process of notification and management of COVID-19 NHS </w:t>
      </w:r>
      <w:r w:rsidR="001C423A">
        <w:t>health</w:t>
      </w:r>
      <w:r w:rsidR="00440048">
        <w:t xml:space="preserve">care setting </w:t>
      </w:r>
      <w:r w:rsidR="000A2F6A">
        <w:t>outbreaks in the South West during the COVID-19 response.</w:t>
      </w:r>
    </w:p>
    <w:p w14:paraId="2663F51B" w14:textId="77777777" w:rsidR="0022398A" w:rsidRDefault="0022398A" w:rsidP="00B5032E">
      <w:pPr>
        <w:pStyle w:val="Heading2"/>
        <w:spacing w:after="160" w:line="259" w:lineRule="auto"/>
      </w:pPr>
      <w:bookmarkStart w:id="10" w:name="_Toc43138142"/>
      <w:bookmarkStart w:id="11" w:name="_Toc43138390"/>
      <w:r>
        <w:t>Objectives</w:t>
      </w:r>
      <w:bookmarkEnd w:id="10"/>
      <w:bookmarkEnd w:id="11"/>
    </w:p>
    <w:p w14:paraId="2663F51C" w14:textId="77777777" w:rsidR="00BA07F5" w:rsidRDefault="00BA07F5" w:rsidP="00B5032E">
      <w:r>
        <w:t xml:space="preserve">The objectives of this </w:t>
      </w:r>
      <w:r w:rsidR="000A2F6A">
        <w:t>Framework</w:t>
      </w:r>
      <w:r>
        <w:t xml:space="preserve"> are to:</w:t>
      </w:r>
    </w:p>
    <w:p w14:paraId="2663F51D" w14:textId="6D20C7D2" w:rsidR="00BA07F5" w:rsidRDefault="00440048" w:rsidP="00B5032E">
      <w:pPr>
        <w:pStyle w:val="ListParagraph"/>
        <w:numPr>
          <w:ilvl w:val="0"/>
          <w:numId w:val="11"/>
        </w:numPr>
        <w:spacing w:after="160" w:line="259" w:lineRule="auto"/>
      </w:pPr>
      <w:r w:rsidRPr="00440048">
        <w:t>Support, and not replace, extant communicable disease outbreak planning and management processes that are in place across the NHS, Local Authority Public Health, and Public Health England</w:t>
      </w:r>
      <w:r w:rsidR="00BA07F5">
        <w:br/>
      </w:r>
    </w:p>
    <w:p w14:paraId="2663F51E" w14:textId="77777777" w:rsidR="00BA07F5" w:rsidRDefault="00BA07F5" w:rsidP="00B5032E">
      <w:pPr>
        <w:pStyle w:val="ListParagraph"/>
        <w:numPr>
          <w:ilvl w:val="0"/>
          <w:numId w:val="11"/>
        </w:numPr>
        <w:spacing w:after="160" w:line="259" w:lineRule="auto"/>
      </w:pPr>
      <w:r>
        <w:t>Support the NHS in maintaining patient safety and quality of care at all times.</w:t>
      </w:r>
      <w:r>
        <w:br/>
      </w:r>
    </w:p>
    <w:p w14:paraId="2663F51F" w14:textId="77777777" w:rsidR="00BA07F5" w:rsidRDefault="00BA07F5" w:rsidP="00B5032E">
      <w:pPr>
        <w:pStyle w:val="ListParagraph"/>
        <w:numPr>
          <w:ilvl w:val="0"/>
          <w:numId w:val="11"/>
        </w:numPr>
        <w:spacing w:after="160" w:line="259" w:lineRule="auto"/>
      </w:pPr>
      <w:r>
        <w:t>Ensure that COVID-19 cases are reported accurately daily to the NHS South West ICC for both patients and staff.</w:t>
      </w:r>
    </w:p>
    <w:p w14:paraId="2663F520" w14:textId="77777777" w:rsidR="00BA07F5" w:rsidRDefault="00BA07F5" w:rsidP="00B5032E">
      <w:pPr>
        <w:pStyle w:val="ListParagraph"/>
        <w:spacing w:after="160" w:line="259" w:lineRule="auto"/>
      </w:pPr>
    </w:p>
    <w:p w14:paraId="2663F521" w14:textId="00FC6210" w:rsidR="00BA07F5" w:rsidRDefault="00BA07F5" w:rsidP="00B5032E">
      <w:pPr>
        <w:pStyle w:val="ListParagraph"/>
        <w:numPr>
          <w:ilvl w:val="0"/>
          <w:numId w:val="11"/>
        </w:numPr>
        <w:spacing w:after="160" w:line="259" w:lineRule="auto"/>
      </w:pPr>
      <w:r>
        <w:t xml:space="preserve">Ensure timely escalation of </w:t>
      </w:r>
      <w:r w:rsidR="00985FB0">
        <w:t>suspected</w:t>
      </w:r>
      <w:r>
        <w:t xml:space="preserve"> outbreaks to the NHS South West </w:t>
      </w:r>
      <w:r w:rsidR="00464184">
        <w:t>Incident Co-ordination Centre (</w:t>
      </w:r>
      <w:r>
        <w:t>ICC</w:t>
      </w:r>
      <w:r w:rsidR="00464184">
        <w:t>)</w:t>
      </w:r>
      <w:r w:rsidR="00582A5B">
        <w:t xml:space="preserve">, </w:t>
      </w:r>
      <w:r w:rsidR="00582A5B" w:rsidRPr="00582A5B">
        <w:t>Public Health England and the local Director of Public Health</w:t>
      </w:r>
      <w:r w:rsidR="00AE200B">
        <w:t>.</w:t>
      </w:r>
    </w:p>
    <w:p w14:paraId="2663F522" w14:textId="77777777" w:rsidR="00BA07F5" w:rsidRDefault="00BA07F5" w:rsidP="00B5032E">
      <w:pPr>
        <w:pStyle w:val="ListParagraph"/>
        <w:spacing w:after="160" w:line="259" w:lineRule="auto"/>
      </w:pPr>
    </w:p>
    <w:p w14:paraId="2663F523" w14:textId="77777777" w:rsidR="00BA07F5" w:rsidRDefault="00BA07F5" w:rsidP="00B5032E">
      <w:pPr>
        <w:pStyle w:val="ListParagraph"/>
        <w:numPr>
          <w:ilvl w:val="0"/>
          <w:numId w:val="11"/>
        </w:numPr>
        <w:spacing w:after="160" w:line="259" w:lineRule="auto"/>
      </w:pPr>
      <w:r>
        <w:t>Describe the process for management of COVID-19 outbreaks are in line with national guidance.</w:t>
      </w:r>
    </w:p>
    <w:p w14:paraId="2663F524" w14:textId="77777777" w:rsidR="00BA07F5" w:rsidRDefault="00BA07F5" w:rsidP="00B5032E">
      <w:pPr>
        <w:pStyle w:val="ListParagraph"/>
        <w:spacing w:after="160" w:line="259" w:lineRule="auto"/>
      </w:pPr>
    </w:p>
    <w:p w14:paraId="2663F525" w14:textId="67418821" w:rsidR="00BA07F5" w:rsidRDefault="00BA07F5" w:rsidP="00B5032E">
      <w:pPr>
        <w:pStyle w:val="ListParagraph"/>
        <w:numPr>
          <w:ilvl w:val="0"/>
          <w:numId w:val="11"/>
        </w:numPr>
        <w:spacing w:after="160" w:line="259" w:lineRule="auto"/>
      </w:pPr>
      <w:r>
        <w:t>Support Patient Safety Incident Analysis or alternative investigation process.</w:t>
      </w:r>
    </w:p>
    <w:p w14:paraId="01421673" w14:textId="77777777" w:rsidR="00481ADA" w:rsidRDefault="00481ADA" w:rsidP="00B5032E">
      <w:pPr>
        <w:pStyle w:val="ListParagraph"/>
        <w:spacing w:after="160" w:line="259" w:lineRule="auto"/>
      </w:pPr>
    </w:p>
    <w:p w14:paraId="7478E2C7" w14:textId="77777777" w:rsidR="00BB185E" w:rsidRDefault="0020525E" w:rsidP="00B5032E">
      <w:pPr>
        <w:pStyle w:val="ListParagraph"/>
        <w:numPr>
          <w:ilvl w:val="0"/>
          <w:numId w:val="11"/>
        </w:numPr>
        <w:spacing w:after="160" w:line="259" w:lineRule="auto"/>
      </w:pPr>
      <w:r>
        <w:t xml:space="preserve">Ensure </w:t>
      </w:r>
      <w:r w:rsidR="001765E9">
        <w:t xml:space="preserve">NHS services are supported to effectively </w:t>
      </w:r>
      <w:r w:rsidR="007F250B">
        <w:t>investigate, manage and learn from</w:t>
      </w:r>
      <w:r w:rsidR="00F602A1">
        <w:t xml:space="preserve"> </w:t>
      </w:r>
      <w:r w:rsidR="007F250B">
        <w:t>outbreaks</w:t>
      </w:r>
      <w:r w:rsidR="00BB185E">
        <w:t>.</w:t>
      </w:r>
    </w:p>
    <w:p w14:paraId="5CA0E3A7" w14:textId="77777777" w:rsidR="00BB185E" w:rsidRDefault="00BB185E" w:rsidP="00BB185E">
      <w:pPr>
        <w:pStyle w:val="ListParagraph"/>
      </w:pPr>
    </w:p>
    <w:p w14:paraId="2663F526" w14:textId="58A44227" w:rsidR="0022398A" w:rsidRDefault="00BB185E" w:rsidP="00C920D5">
      <w:pPr>
        <w:pStyle w:val="ListParagraph"/>
        <w:numPr>
          <w:ilvl w:val="0"/>
          <w:numId w:val="11"/>
        </w:numPr>
        <w:spacing w:after="160" w:line="259" w:lineRule="auto"/>
      </w:pPr>
      <w:r>
        <w:t xml:space="preserve">Provide </w:t>
      </w:r>
      <w:r w:rsidR="00290F2A">
        <w:t>clarity of outbreak definitions including the declaration and ending of an outbreak in a healthcare setting.</w:t>
      </w:r>
      <w:r w:rsidR="00481ADA">
        <w:t xml:space="preserve"> </w:t>
      </w:r>
    </w:p>
    <w:p w14:paraId="2663F527" w14:textId="77777777" w:rsidR="0022398A" w:rsidRDefault="0022398A" w:rsidP="00B5032E">
      <w:pPr>
        <w:pStyle w:val="Heading2"/>
        <w:spacing w:after="160" w:line="259" w:lineRule="auto"/>
      </w:pPr>
      <w:bookmarkStart w:id="12" w:name="_Toc43138143"/>
      <w:bookmarkStart w:id="13" w:name="_Toc43138391"/>
      <w:r>
        <w:t>Scope</w:t>
      </w:r>
      <w:bookmarkEnd w:id="12"/>
      <w:bookmarkEnd w:id="13"/>
    </w:p>
    <w:p w14:paraId="2663F528" w14:textId="45EF7250" w:rsidR="00BA07F5" w:rsidRDefault="00BA07F5" w:rsidP="00B5032E">
      <w:r>
        <w:t xml:space="preserve">This </w:t>
      </w:r>
      <w:r w:rsidR="000A2F6A">
        <w:t>Framework</w:t>
      </w:r>
      <w:r>
        <w:t xml:space="preserve"> is focused on outbreak management of COVID-19 in </w:t>
      </w:r>
      <w:r w:rsidR="001C423A">
        <w:t xml:space="preserve">NHS healthcare </w:t>
      </w:r>
      <w:r>
        <w:t>setting</w:t>
      </w:r>
      <w:r w:rsidR="001C423A">
        <w:t>s</w:t>
      </w:r>
      <w:r>
        <w:t xml:space="preserve"> during the COVID-19 response</w:t>
      </w:r>
      <w:r w:rsidR="001C423A">
        <w:t xml:space="preserve">, as described in the letter 9 June 2020 “Minimising </w:t>
      </w:r>
      <w:r w:rsidR="00481ADA">
        <w:t>Nosocomial</w:t>
      </w:r>
      <w:r w:rsidR="001C423A">
        <w:t xml:space="preserve"> Infections in the NHS”</w:t>
      </w:r>
      <w:r w:rsidR="00464184">
        <w:t xml:space="preserve"> and is required due to heightened interest in COVID-19 infections</w:t>
      </w:r>
      <w:r>
        <w:t>.</w:t>
      </w:r>
      <w:r w:rsidR="001C423A">
        <w:t xml:space="preserve"> </w:t>
      </w:r>
      <w:r w:rsidR="00E36A67">
        <w:t xml:space="preserve"> </w:t>
      </w:r>
      <w:r w:rsidR="001C423A">
        <w:t>These include:</w:t>
      </w:r>
    </w:p>
    <w:p w14:paraId="7CBCA886" w14:textId="17EE1A0B" w:rsidR="001C423A" w:rsidRDefault="001C423A" w:rsidP="00B5032E">
      <w:pPr>
        <w:pStyle w:val="ListParagraph"/>
        <w:numPr>
          <w:ilvl w:val="0"/>
          <w:numId w:val="18"/>
        </w:numPr>
        <w:spacing w:after="160" w:line="259" w:lineRule="auto"/>
      </w:pPr>
      <w:r>
        <w:t xml:space="preserve">NHS </w:t>
      </w:r>
      <w:r w:rsidR="00BC14B6">
        <w:t>T</w:t>
      </w:r>
      <w:r>
        <w:t xml:space="preserve">rusts and NHS </w:t>
      </w:r>
      <w:r w:rsidR="00BC14B6">
        <w:t>F</w:t>
      </w:r>
      <w:r>
        <w:t xml:space="preserve">oundation </w:t>
      </w:r>
      <w:r w:rsidR="00BC14B6">
        <w:t>T</w:t>
      </w:r>
      <w:r>
        <w:t>rusts</w:t>
      </w:r>
    </w:p>
    <w:p w14:paraId="70D5FB93" w14:textId="3FAA7954" w:rsidR="00481ADA" w:rsidRDefault="00481ADA" w:rsidP="00B5032E">
      <w:pPr>
        <w:pStyle w:val="ListParagraph"/>
        <w:numPr>
          <w:ilvl w:val="0"/>
          <w:numId w:val="18"/>
        </w:numPr>
        <w:spacing w:after="160" w:line="259" w:lineRule="auto"/>
      </w:pPr>
      <w:r>
        <w:t xml:space="preserve">Providers of </w:t>
      </w:r>
      <w:r w:rsidR="00BC14B6">
        <w:t>C</w:t>
      </w:r>
      <w:r>
        <w:t xml:space="preserve">ommunity </w:t>
      </w:r>
      <w:r w:rsidR="00464184">
        <w:t xml:space="preserve">and Mental Health </w:t>
      </w:r>
      <w:r w:rsidR="00BC14B6">
        <w:t>S</w:t>
      </w:r>
      <w:r>
        <w:t>ervices</w:t>
      </w:r>
    </w:p>
    <w:p w14:paraId="21A71078" w14:textId="62496422" w:rsidR="00481ADA" w:rsidRDefault="00481ADA" w:rsidP="00B5032E">
      <w:pPr>
        <w:pStyle w:val="ListParagraph"/>
        <w:numPr>
          <w:ilvl w:val="0"/>
          <w:numId w:val="18"/>
        </w:numPr>
        <w:spacing w:after="160" w:line="259" w:lineRule="auto"/>
      </w:pPr>
      <w:r>
        <w:t>Providers of NHS 111</w:t>
      </w:r>
    </w:p>
    <w:p w14:paraId="1B07C722" w14:textId="37BC975F" w:rsidR="001C423A" w:rsidRDefault="00BC14B6" w:rsidP="00B5032E">
      <w:pPr>
        <w:pStyle w:val="ListParagraph"/>
        <w:numPr>
          <w:ilvl w:val="0"/>
          <w:numId w:val="18"/>
        </w:numPr>
        <w:spacing w:after="160" w:line="259" w:lineRule="auto"/>
      </w:pPr>
      <w:r>
        <w:t>General Practices</w:t>
      </w:r>
    </w:p>
    <w:p w14:paraId="6C440739" w14:textId="3813BB7C" w:rsidR="001C423A" w:rsidRDefault="001C423A" w:rsidP="00B5032E">
      <w:pPr>
        <w:pStyle w:val="ListParagraph"/>
        <w:numPr>
          <w:ilvl w:val="0"/>
          <w:numId w:val="18"/>
        </w:numPr>
        <w:spacing w:after="160" w:line="259" w:lineRule="auto"/>
      </w:pPr>
      <w:r>
        <w:t>Opticians</w:t>
      </w:r>
    </w:p>
    <w:p w14:paraId="680C539E" w14:textId="5F0DFD1B" w:rsidR="001C423A" w:rsidRDefault="001C423A" w:rsidP="00B5032E">
      <w:pPr>
        <w:pStyle w:val="ListParagraph"/>
        <w:numPr>
          <w:ilvl w:val="0"/>
          <w:numId w:val="18"/>
        </w:numPr>
        <w:spacing w:after="160" w:line="259" w:lineRule="auto"/>
      </w:pPr>
      <w:r>
        <w:t>Dentists</w:t>
      </w:r>
    </w:p>
    <w:p w14:paraId="36B3D52B" w14:textId="271516E9" w:rsidR="001C423A" w:rsidRDefault="001C423A" w:rsidP="00B5032E">
      <w:pPr>
        <w:pStyle w:val="ListParagraph"/>
        <w:numPr>
          <w:ilvl w:val="0"/>
          <w:numId w:val="18"/>
        </w:numPr>
        <w:spacing w:after="160" w:line="259" w:lineRule="auto"/>
      </w:pPr>
      <w:r>
        <w:t>Pharmacy</w:t>
      </w:r>
    </w:p>
    <w:p w14:paraId="415D43E3" w14:textId="4E8BF0A7" w:rsidR="00481ADA" w:rsidRDefault="00E36A67" w:rsidP="00C823CF">
      <w:pPr>
        <w:pStyle w:val="ListParagraph"/>
        <w:numPr>
          <w:ilvl w:val="0"/>
          <w:numId w:val="18"/>
        </w:numPr>
        <w:spacing w:after="160" w:line="259" w:lineRule="auto"/>
      </w:pPr>
      <w:r>
        <w:t xml:space="preserve">Health &amp; Justice </w:t>
      </w:r>
      <w:r w:rsidR="00BC14B6">
        <w:t>Facilities</w:t>
      </w:r>
    </w:p>
    <w:p w14:paraId="2663F529" w14:textId="6FDE61DD" w:rsidR="00BA07F5" w:rsidRDefault="00BA07F5" w:rsidP="00B5032E">
      <w:r>
        <w:lastRenderedPageBreak/>
        <w:t xml:space="preserve">This document </w:t>
      </w:r>
      <w:r w:rsidR="00E84C7D">
        <w:t>is</w:t>
      </w:r>
      <w:r>
        <w:t xml:space="preserve"> not </w:t>
      </w:r>
      <w:r w:rsidR="00E84C7D">
        <w:t xml:space="preserve">intended to </w:t>
      </w:r>
      <w:r>
        <w:t>replace</w:t>
      </w:r>
      <w:r w:rsidR="00E84C7D">
        <w:t xml:space="preserve"> or duplicate</w:t>
      </w:r>
      <w:r>
        <w:t xml:space="preserve"> other guidance, frameworks, and planning that deal with communicable disease incidents and outbreaks. </w:t>
      </w:r>
    </w:p>
    <w:p w14:paraId="2663F52A" w14:textId="5FC862B4" w:rsidR="00E84C7D" w:rsidRDefault="00E84C7D" w:rsidP="00B5032E">
      <w:r>
        <w:t xml:space="preserve">All NHS organisations should be familiar with their Outbreak Control Plans, </w:t>
      </w:r>
      <w:r w:rsidR="00464184">
        <w:t xml:space="preserve">Local Resilience Forum (LRF), Local Health Resilience Partnership (LHRP) </w:t>
      </w:r>
      <w:r>
        <w:t>Communicable Disease Outbreak plans and PHE or NHS guidance on Outbreak Surveillance and Management</w:t>
      </w:r>
      <w:r w:rsidR="00BC14B6">
        <w:rPr>
          <w:rStyle w:val="FootnoteReference"/>
        </w:rPr>
        <w:footnoteReference w:id="1"/>
      </w:r>
      <w:r>
        <w:t>.</w:t>
      </w:r>
      <w:r w:rsidR="0057090F">
        <w:t xml:space="preserve"> </w:t>
      </w:r>
    </w:p>
    <w:p w14:paraId="31579AEC" w14:textId="742E677D" w:rsidR="003D58FF" w:rsidRDefault="00440048" w:rsidP="00B5032E">
      <w:r w:rsidRPr="00440048">
        <w:t>Additionally, NHS organisations should be mindful of the interaction with Local Outbreak Control Plans for COVID-19 produced by Local Authority Directors of Public Health as instructed by the Department of Health and Social Care on 22nd May 2020.</w:t>
      </w:r>
    </w:p>
    <w:p w14:paraId="2663F52C" w14:textId="213AC955" w:rsidR="00374A3F" w:rsidRDefault="0022398A" w:rsidP="00B5032E">
      <w:pPr>
        <w:pStyle w:val="Heading2"/>
        <w:spacing w:after="160" w:line="259" w:lineRule="auto"/>
      </w:pPr>
      <w:bookmarkStart w:id="14" w:name="_Toc43138144"/>
      <w:bookmarkStart w:id="15" w:name="_Toc43138392"/>
      <w:r>
        <w:t>Definitions</w:t>
      </w:r>
      <w:bookmarkEnd w:id="14"/>
      <w:bookmarkEnd w:id="15"/>
    </w:p>
    <w:p w14:paraId="2663F52D" w14:textId="77777777" w:rsidR="00374A3F" w:rsidRDefault="00374A3F" w:rsidP="00B5032E">
      <w:r>
        <w:t>In the context of COVID-19, an outbreak can be defined as the following:</w:t>
      </w:r>
    </w:p>
    <w:p w14:paraId="61AA73FF" w14:textId="417DE77D" w:rsidR="003F443E" w:rsidRDefault="003F443E" w:rsidP="003F443E">
      <w:pPr>
        <w:pStyle w:val="ListParagraph"/>
        <w:numPr>
          <w:ilvl w:val="0"/>
          <w:numId w:val="8"/>
        </w:numPr>
      </w:pPr>
      <w:r>
        <w:t xml:space="preserve">Two or more confirmed cases of COVID-19 among individuals associated with a specific setting with onset dates within 14 days,  </w:t>
      </w:r>
    </w:p>
    <w:p w14:paraId="6330EACE" w14:textId="1626886B" w:rsidR="003F443E" w:rsidRDefault="003F443E" w:rsidP="003F443E">
      <w:pPr>
        <w:pStyle w:val="ListParagraph"/>
      </w:pPr>
    </w:p>
    <w:p w14:paraId="66ACDF17" w14:textId="57981A38" w:rsidR="003F443E" w:rsidRDefault="003F443E" w:rsidP="001B2205">
      <w:pPr>
        <w:pStyle w:val="ListParagraph"/>
        <w:ind w:firstLine="360"/>
      </w:pPr>
      <w:r>
        <w:t>and one of:</w:t>
      </w:r>
    </w:p>
    <w:p w14:paraId="10F751AC" w14:textId="47719C06" w:rsidR="003F443E" w:rsidRDefault="003F443E" w:rsidP="003F443E">
      <w:pPr>
        <w:pStyle w:val="ListParagraph"/>
      </w:pPr>
    </w:p>
    <w:p w14:paraId="7B04DE91" w14:textId="3E89A7C5" w:rsidR="003F443E" w:rsidRDefault="003F443E" w:rsidP="001B2205">
      <w:pPr>
        <w:pStyle w:val="ListParagraph"/>
        <w:numPr>
          <w:ilvl w:val="1"/>
          <w:numId w:val="8"/>
        </w:numPr>
      </w:pPr>
      <w:r>
        <w:t xml:space="preserve">Identified direct exposure between at least two of the confirmed cases in that setting (e.g. within 2 metres for &gt;15 minutes) </w:t>
      </w:r>
      <w:r w:rsidR="00582A5B">
        <w:t xml:space="preserve">or a proximity case </w:t>
      </w:r>
      <w:r>
        <w:t>during the infectious period of the putative index case.</w:t>
      </w:r>
    </w:p>
    <w:p w14:paraId="04DB4B87" w14:textId="77777777" w:rsidR="003F443E" w:rsidRDefault="003F443E" w:rsidP="003F443E">
      <w:pPr>
        <w:pStyle w:val="ListParagraph"/>
      </w:pPr>
    </w:p>
    <w:p w14:paraId="6BED2E6A" w14:textId="51AB8F44" w:rsidR="003F443E" w:rsidRDefault="003F443E" w:rsidP="001B2205">
      <w:pPr>
        <w:pStyle w:val="ListParagraph"/>
        <w:ind w:firstLine="360"/>
      </w:pPr>
      <w:r>
        <w:t>or</w:t>
      </w:r>
    </w:p>
    <w:p w14:paraId="051A9771" w14:textId="77777777" w:rsidR="003F443E" w:rsidRDefault="003F443E" w:rsidP="003F443E">
      <w:pPr>
        <w:pStyle w:val="ListParagraph"/>
      </w:pPr>
    </w:p>
    <w:p w14:paraId="2663F52E" w14:textId="545150DF" w:rsidR="00374A3F" w:rsidRDefault="003F443E" w:rsidP="001B2205">
      <w:pPr>
        <w:pStyle w:val="ListParagraph"/>
        <w:numPr>
          <w:ilvl w:val="1"/>
          <w:numId w:val="8"/>
        </w:numPr>
        <w:spacing w:after="160" w:line="259" w:lineRule="auto"/>
      </w:pPr>
      <w:r>
        <w:t>when there is no sustained community transmission or equivalent Joint Biosecurity Centre risk level - absence of alternative source of infection outside the setting for initially identified cases</w:t>
      </w:r>
    </w:p>
    <w:p w14:paraId="4E985453" w14:textId="77777777" w:rsidR="001B2205" w:rsidRDefault="001B2205" w:rsidP="001B2205">
      <w:pPr>
        <w:pStyle w:val="ListParagraph"/>
        <w:spacing w:after="160" w:line="259" w:lineRule="auto"/>
      </w:pPr>
    </w:p>
    <w:p w14:paraId="77E30E65" w14:textId="0D9E1CF6" w:rsidR="00452084" w:rsidRDefault="00374A3F" w:rsidP="00B5032E">
      <w:pPr>
        <w:pStyle w:val="ListParagraph"/>
        <w:numPr>
          <w:ilvl w:val="0"/>
          <w:numId w:val="8"/>
        </w:numPr>
        <w:spacing w:after="160" w:line="259" w:lineRule="auto"/>
        <w:ind w:left="714" w:hanging="357"/>
      </w:pPr>
      <w:r>
        <w:t>A greater than expected rate of infection compared with the usual background rate for the place and time where the outbreak has occurred.</w:t>
      </w:r>
    </w:p>
    <w:p w14:paraId="05C9C35E" w14:textId="77777777" w:rsidR="001C016B" w:rsidRDefault="001C016B" w:rsidP="001C016B">
      <w:pPr>
        <w:pStyle w:val="ListParagraph"/>
        <w:spacing w:after="160" w:line="259" w:lineRule="auto"/>
        <w:ind w:left="714"/>
      </w:pPr>
    </w:p>
    <w:p w14:paraId="32346035" w14:textId="701FB7CE" w:rsidR="00104876" w:rsidRDefault="00452084" w:rsidP="00B5032E">
      <w:pPr>
        <w:pStyle w:val="ListParagraph"/>
        <w:numPr>
          <w:ilvl w:val="0"/>
          <w:numId w:val="8"/>
        </w:numPr>
        <w:spacing w:after="160" w:line="259" w:lineRule="auto"/>
      </w:pPr>
      <w:r w:rsidRPr="00464184">
        <w:t xml:space="preserve">A single confirmed case in a very high </w:t>
      </w:r>
      <w:r w:rsidR="00464184" w:rsidRPr="00464184">
        <w:t xml:space="preserve">risk </w:t>
      </w:r>
      <w:r w:rsidRPr="00464184">
        <w:t>setting</w:t>
      </w:r>
      <w:r w:rsidR="00B7206E">
        <w:rPr>
          <w:rStyle w:val="FootnoteReference"/>
        </w:rPr>
        <w:footnoteReference w:id="2"/>
      </w:r>
      <w:r w:rsidRPr="00464184">
        <w:t>.</w:t>
      </w:r>
    </w:p>
    <w:p w14:paraId="6A3E1907" w14:textId="77777777" w:rsidR="003F443E" w:rsidRDefault="003F443E" w:rsidP="003F443E">
      <w:pPr>
        <w:pStyle w:val="ListParagraph"/>
      </w:pPr>
    </w:p>
    <w:p w14:paraId="329CED64" w14:textId="206EE24F" w:rsidR="00290F2A" w:rsidRDefault="003F443E" w:rsidP="003F443E">
      <w:r>
        <w:t xml:space="preserve">The definition of a cluster is </w:t>
      </w:r>
      <w:r>
        <w:rPr>
          <w:color w:val="000000" w:themeColor="text1"/>
        </w:rPr>
        <w:t>t</w:t>
      </w:r>
      <w:r w:rsidRPr="00D51694">
        <w:rPr>
          <w:color w:val="000000" w:themeColor="text1"/>
        </w:rPr>
        <w:t>wo or more confirmed cases of COVID-19 among individuals associated with a specific setting with onset dates within 14 days (</w:t>
      </w:r>
      <w:r>
        <w:rPr>
          <w:color w:val="000000" w:themeColor="text1"/>
        </w:rPr>
        <w:t>i</w:t>
      </w:r>
      <w:r w:rsidRPr="00D51694">
        <w:rPr>
          <w:color w:val="000000" w:themeColor="text1"/>
        </w:rPr>
        <w:t>n the absence of available information about exposure between the index case and other cases)</w:t>
      </w:r>
      <w:r>
        <w:rPr>
          <w:color w:val="000000" w:themeColor="text1"/>
        </w:rPr>
        <w:t>.</w:t>
      </w:r>
    </w:p>
    <w:p w14:paraId="018F2A64" w14:textId="21531307" w:rsidR="00290F2A" w:rsidRDefault="00290F2A" w:rsidP="00290F2A">
      <w:r>
        <w:t xml:space="preserve">The declaration of the ending of a COVID-19 outbreak in a healthcare setting, including Primary </w:t>
      </w:r>
      <w:r w:rsidR="00464184">
        <w:t>C</w:t>
      </w:r>
      <w:r>
        <w:t>are is as follows:</w:t>
      </w:r>
    </w:p>
    <w:p w14:paraId="63DCF43F" w14:textId="782614AE" w:rsidR="00290F2A" w:rsidRDefault="00290F2A" w:rsidP="00290F2A">
      <w:pPr>
        <w:pStyle w:val="ListParagraph"/>
        <w:numPr>
          <w:ilvl w:val="0"/>
          <w:numId w:val="26"/>
        </w:numPr>
      </w:pPr>
      <w:r w:rsidRPr="00290F2A">
        <w:rPr>
          <w:u w:val="single"/>
        </w:rPr>
        <w:t>In an inpatient setting</w:t>
      </w:r>
      <w:r>
        <w:t xml:space="preserve"> - </w:t>
      </w:r>
      <w:r w:rsidRPr="00290F2A">
        <w:t>No confirmed cases with onset dates in the last 28 days in that setting</w:t>
      </w:r>
      <w:r w:rsidR="00936457">
        <w:t>.</w:t>
      </w:r>
      <w:r w:rsidRPr="00290F2A">
        <w:t xml:space="preserve"> </w:t>
      </w:r>
    </w:p>
    <w:p w14:paraId="307738E2" w14:textId="77777777" w:rsidR="00290F2A" w:rsidRDefault="00290F2A" w:rsidP="00290F2A">
      <w:pPr>
        <w:pStyle w:val="ListParagraph"/>
      </w:pPr>
    </w:p>
    <w:p w14:paraId="37A38A1E" w14:textId="09BDA70E" w:rsidR="00290F2A" w:rsidRDefault="00290F2A" w:rsidP="00290F2A">
      <w:pPr>
        <w:pStyle w:val="ListParagraph"/>
        <w:numPr>
          <w:ilvl w:val="0"/>
          <w:numId w:val="26"/>
        </w:numPr>
      </w:pPr>
      <w:r>
        <w:rPr>
          <w:u w:val="single"/>
        </w:rPr>
        <w:t>In an outpatient or Primary Care environment</w:t>
      </w:r>
      <w:r>
        <w:t xml:space="preserve"> - </w:t>
      </w:r>
      <w:r w:rsidRPr="00290F2A">
        <w:t xml:space="preserve">No confirmed cases with onset dates in the last 28 days in that </w:t>
      </w:r>
      <w:r>
        <w:t>environment.</w:t>
      </w:r>
    </w:p>
    <w:p w14:paraId="672B47E5" w14:textId="77777777" w:rsidR="00B729B0" w:rsidRDefault="00B729B0" w:rsidP="00B729B0">
      <w:pPr>
        <w:pStyle w:val="ListParagraph"/>
      </w:pPr>
    </w:p>
    <w:p w14:paraId="0F8C0893" w14:textId="5324BE6D" w:rsidR="00312239" w:rsidRPr="00E970B8" w:rsidRDefault="0095770F" w:rsidP="0095770F">
      <w:pPr>
        <w:pStyle w:val="ListParagraph"/>
        <w:ind w:left="0"/>
      </w:pPr>
      <w:r w:rsidRPr="00C143F5">
        <w:t>A service does not necessarily have to wait until the outbreak is closed before resuming services to patients (e.g. reopening a ward to admissions).  The resumption of service is for local determination in line with PHE operational guidance on Communicable Disease Outbreak Management and local outbreak management arrangements including dynamic risk assessment by the “outbreak control team”.</w:t>
      </w:r>
    </w:p>
    <w:p w14:paraId="28D90F1A" w14:textId="77777777" w:rsidR="0095770F" w:rsidRDefault="0095770F" w:rsidP="00312239">
      <w:pPr>
        <w:pStyle w:val="ListParagraph"/>
      </w:pPr>
    </w:p>
    <w:p w14:paraId="2663F531" w14:textId="77777777" w:rsidR="00735AA7" w:rsidRDefault="0022398A" w:rsidP="00B5032E">
      <w:pPr>
        <w:pStyle w:val="Heading1"/>
        <w:numPr>
          <w:ilvl w:val="0"/>
          <w:numId w:val="7"/>
        </w:numPr>
        <w:spacing w:after="160" w:line="259" w:lineRule="auto"/>
      </w:pPr>
      <w:bookmarkStart w:id="16" w:name="_Toc43138145"/>
      <w:bookmarkStart w:id="17" w:name="_Toc43138393"/>
      <w:r>
        <w:t>Roles and Responsibilities</w:t>
      </w:r>
      <w:bookmarkEnd w:id="16"/>
      <w:bookmarkEnd w:id="17"/>
    </w:p>
    <w:p w14:paraId="2663F533" w14:textId="31847F0D" w:rsidR="00BE1C51" w:rsidRDefault="00BE1C51" w:rsidP="00B5032E">
      <w:r>
        <w:t xml:space="preserve">The roles and responsibilities listed herein are not exhaustive and related only to this Framework. </w:t>
      </w:r>
      <w:r w:rsidR="00B139E3">
        <w:t xml:space="preserve"> </w:t>
      </w:r>
      <w:r>
        <w:t>Key roles and responsibilities during outbreak management are listed in Outbreak Control Plans and Outbreak Management Guidance and should be understood in conjunction with this framework.</w:t>
      </w:r>
    </w:p>
    <w:p w14:paraId="2663F534" w14:textId="26171A4B" w:rsidR="0022398A" w:rsidRDefault="00B5032E" w:rsidP="00B5032E">
      <w:pPr>
        <w:pStyle w:val="Heading2"/>
        <w:spacing w:after="160" w:line="259" w:lineRule="auto"/>
      </w:pPr>
      <w:bookmarkStart w:id="18" w:name="_Toc43138146"/>
      <w:bookmarkStart w:id="19" w:name="_Toc43138394"/>
      <w:r>
        <w:t xml:space="preserve">NHS Commissioned </w:t>
      </w:r>
      <w:r w:rsidR="0022398A">
        <w:t>Providers</w:t>
      </w:r>
      <w:bookmarkEnd w:id="18"/>
      <w:bookmarkEnd w:id="19"/>
    </w:p>
    <w:p w14:paraId="3AFCE3A9" w14:textId="5F734B1D" w:rsidR="00B5032E" w:rsidRDefault="00B5032E" w:rsidP="00B5032E">
      <w:r>
        <w:t xml:space="preserve">All </w:t>
      </w:r>
      <w:r w:rsidRPr="00B5032E">
        <w:t>Providers of NHS commissioned services including Acute, Community,</w:t>
      </w:r>
      <w:r>
        <w:t xml:space="preserve"> </w:t>
      </w:r>
      <w:r w:rsidRPr="00B5032E">
        <w:t xml:space="preserve">Mental Health, </w:t>
      </w:r>
      <w:r w:rsidR="00237F18">
        <w:t xml:space="preserve">Ambulance, </w:t>
      </w:r>
      <w:r w:rsidRPr="00B5032E">
        <w:t>Learning Disability and Autism, Primary Care (including General Practice, Dental, Local Pharmacies and Opticians) and Health &amp; Justice</w:t>
      </w:r>
      <w:r>
        <w:t xml:space="preserve"> </w:t>
      </w:r>
      <w:r w:rsidR="00AD4846">
        <w:t>are to ensure</w:t>
      </w:r>
      <w:r w:rsidR="00BA07F5">
        <w:t xml:space="preserve"> they have current Outbreak Control Plans, adhering to all statutory regulations and guidance as set out</w:t>
      </w:r>
      <w:r w:rsidR="00BE1C51">
        <w:t xml:space="preserve"> therein.</w:t>
      </w:r>
    </w:p>
    <w:p w14:paraId="2663F537" w14:textId="564E5568" w:rsidR="00305115" w:rsidRDefault="00BE1C51" w:rsidP="00B5032E">
      <w:r>
        <w:t xml:space="preserve">In response to any confirmed outbreaks, </w:t>
      </w:r>
      <w:r w:rsidR="00305115">
        <w:t xml:space="preserve">NHS </w:t>
      </w:r>
      <w:r w:rsidR="00B139E3">
        <w:t>P</w:t>
      </w:r>
      <w:r w:rsidR="00305115">
        <w:t>roviders will bring together an Outbreak Control Team as defined by their Outbreak Control Plans.</w:t>
      </w:r>
    </w:p>
    <w:p w14:paraId="162F6C0C" w14:textId="734F4285" w:rsidR="007142AE" w:rsidRPr="00BA07F5" w:rsidRDefault="007142AE" w:rsidP="00B5032E">
      <w:r>
        <w:t xml:space="preserve">Providers will be </w:t>
      </w:r>
      <w:r w:rsidRPr="007142AE">
        <w:t xml:space="preserve">responsible for submitting the required initial CoVid-19 Outbreak IIMARCH report </w:t>
      </w:r>
      <w:r w:rsidR="00D642F8">
        <w:t xml:space="preserve">(Information, Intent, Method, Administration, Risk Assessment, Communications and Humanitarian Issues) </w:t>
      </w:r>
      <w:r w:rsidRPr="007142AE">
        <w:t xml:space="preserve">and subsequent daily CoVid-19 Outbreak </w:t>
      </w:r>
      <w:r w:rsidR="00D642F8">
        <w:t>Situation Report (</w:t>
      </w:r>
      <w:r w:rsidRPr="007142AE">
        <w:t>SITREP</w:t>
      </w:r>
      <w:r w:rsidR="00D642F8">
        <w:t>)</w:t>
      </w:r>
      <w:r w:rsidRPr="007142AE">
        <w:t xml:space="preserve">.  </w:t>
      </w:r>
    </w:p>
    <w:p w14:paraId="2663F539" w14:textId="77777777" w:rsidR="0022398A" w:rsidRDefault="0022398A" w:rsidP="00B5032E">
      <w:pPr>
        <w:pStyle w:val="Heading2"/>
        <w:spacing w:after="160" w:line="259" w:lineRule="auto"/>
      </w:pPr>
      <w:bookmarkStart w:id="20" w:name="_Toc43138147"/>
      <w:bookmarkStart w:id="21" w:name="_Toc43138395"/>
      <w:r>
        <w:t>NHS Clinical Commissioning Groups</w:t>
      </w:r>
      <w:bookmarkEnd w:id="20"/>
      <w:bookmarkEnd w:id="21"/>
    </w:p>
    <w:p w14:paraId="2663F53A" w14:textId="4CFFA8F2" w:rsidR="0022398A" w:rsidRDefault="00BA07F5" w:rsidP="00B5032E">
      <w:r>
        <w:t xml:space="preserve">NHS CCGs will work with their </w:t>
      </w:r>
      <w:r w:rsidR="00B139E3">
        <w:t>P</w:t>
      </w:r>
      <w:r>
        <w:t>roviders to ensure robust processes are in place for the identification and management of outbreaks within their systems.</w:t>
      </w:r>
    </w:p>
    <w:p w14:paraId="070128FB" w14:textId="7A123788" w:rsidR="00290F2A" w:rsidRDefault="00290F2A" w:rsidP="00B5032E">
      <w:r>
        <w:t xml:space="preserve">Where CCG have delegated authority for </w:t>
      </w:r>
      <w:r w:rsidR="001C016B">
        <w:t>G</w:t>
      </w:r>
      <w:r>
        <w:t xml:space="preserve">eneral Practice, the CCG will be responsible for submitting the required initial CoVid-19 Outbreak IIMARCH report and subsequent daily CoVid-19 Outbreak SITREP.  </w:t>
      </w:r>
    </w:p>
    <w:p w14:paraId="6EFF9F77" w14:textId="7ADEE408" w:rsidR="00143B6B" w:rsidRDefault="0022398A" w:rsidP="00B5032E">
      <w:pPr>
        <w:pStyle w:val="Heading2"/>
        <w:spacing w:after="160" w:line="259" w:lineRule="auto"/>
      </w:pPr>
      <w:bookmarkStart w:id="22" w:name="_Toc43138148"/>
      <w:bookmarkStart w:id="23" w:name="_Toc43138396"/>
      <w:r>
        <w:t>NHS England and NHS Improvement – South West</w:t>
      </w:r>
      <w:bookmarkEnd w:id="22"/>
      <w:bookmarkEnd w:id="23"/>
    </w:p>
    <w:p w14:paraId="0EAA5840" w14:textId="4A326067" w:rsidR="001C016B" w:rsidRDefault="001C016B" w:rsidP="00B5032E">
      <w:pPr>
        <w:pStyle w:val="Heading3"/>
        <w:spacing w:after="160" w:line="259" w:lineRule="auto"/>
      </w:pPr>
      <w:bookmarkStart w:id="24" w:name="_Toc43138149"/>
      <w:bookmarkStart w:id="25" w:name="_Toc43138397"/>
      <w:r>
        <w:t>Regional Primary Care Team</w:t>
      </w:r>
      <w:bookmarkEnd w:id="24"/>
      <w:bookmarkEnd w:id="25"/>
    </w:p>
    <w:p w14:paraId="09A91DF2" w14:textId="21DBA2ED" w:rsidR="001C016B" w:rsidRPr="001C016B" w:rsidRDefault="001C016B" w:rsidP="001C016B">
      <w:r>
        <w:t xml:space="preserve">The Regional Primary Care team will be responsible </w:t>
      </w:r>
      <w:r w:rsidRPr="001C016B">
        <w:t>for submitting the required initial CoVid-19 Outbreak IIMARCH report and subsequent daily CoVid-19 Outbreak SITREP</w:t>
      </w:r>
      <w:r>
        <w:t xml:space="preserve"> for all non-delegated General Practice and all Dental, Optometrist and Local Pharmacy reports in the South West Region.</w:t>
      </w:r>
    </w:p>
    <w:p w14:paraId="2663F53D" w14:textId="380844D3" w:rsidR="001D724C" w:rsidRDefault="00B139E3" w:rsidP="001C016B">
      <w:pPr>
        <w:pStyle w:val="Heading3"/>
        <w:spacing w:after="160" w:line="259" w:lineRule="auto"/>
      </w:pPr>
      <w:bookmarkStart w:id="26" w:name="_Toc43138150"/>
      <w:bookmarkStart w:id="27" w:name="_Toc43138398"/>
      <w:r>
        <w:t xml:space="preserve">South West </w:t>
      </w:r>
      <w:r w:rsidR="00143B6B">
        <w:t>R</w:t>
      </w:r>
      <w:r>
        <w:t>egional CoVid-19 Incident Coordination Centre</w:t>
      </w:r>
      <w:bookmarkEnd w:id="26"/>
      <w:bookmarkEnd w:id="27"/>
    </w:p>
    <w:p w14:paraId="7FAD00B1" w14:textId="00EEA7C1" w:rsidR="00143B6B" w:rsidRDefault="00BA07F5" w:rsidP="00B5032E">
      <w:r>
        <w:lastRenderedPageBreak/>
        <w:t xml:space="preserve">The NHS South West </w:t>
      </w:r>
      <w:r w:rsidR="00143B6B" w:rsidRPr="00143B6B">
        <w:t xml:space="preserve">Regional CoVid-19 Incident Coordination Centre </w:t>
      </w:r>
      <w:r w:rsidR="00143B6B">
        <w:t>(</w:t>
      </w:r>
      <w:r>
        <w:t>ICC</w:t>
      </w:r>
      <w:r w:rsidR="00143B6B">
        <w:t>)</w:t>
      </w:r>
      <w:r>
        <w:t xml:space="preserve"> will </w:t>
      </w:r>
      <w:r w:rsidR="00735AA7">
        <w:t xml:space="preserve">provide a focal point for the reporting of </w:t>
      </w:r>
      <w:r w:rsidR="00985FB0">
        <w:t>suspected</w:t>
      </w:r>
      <w:r w:rsidR="00735AA7">
        <w:t xml:space="preserve"> or confirmed outbreaks and will ensure all partners are informed and involved as per this document.</w:t>
      </w:r>
      <w:r w:rsidR="00143B6B">
        <w:t xml:space="preserve">  </w:t>
      </w:r>
    </w:p>
    <w:p w14:paraId="508E474B" w14:textId="6C5E1CC9" w:rsidR="001C016B" w:rsidRDefault="001C016B" w:rsidP="007142AE">
      <w:r>
        <w:t xml:space="preserve">The Regional ICC will be responsible for collating all IIMARCH and daily SITREP activity and following approval from the Regional Health </w:t>
      </w:r>
      <w:r w:rsidRPr="001C016B">
        <w:t>Outbreak Oversight Panel (HOOP)</w:t>
      </w:r>
      <w:r>
        <w:t>, publish IIMARCH Outbreak returns and Daily Outbreak SITREPs to the national S</w:t>
      </w:r>
      <w:r w:rsidR="00E66768">
        <w:t>ingle Point of Contact (S</w:t>
      </w:r>
      <w:r>
        <w:t>POC</w:t>
      </w:r>
      <w:r w:rsidR="00E66768">
        <w:t>)</w:t>
      </w:r>
      <w:r>
        <w:t>.</w:t>
      </w:r>
    </w:p>
    <w:p w14:paraId="514D5F95" w14:textId="77777777" w:rsidR="00E66768" w:rsidRDefault="00E66768" w:rsidP="00E66768">
      <w:r>
        <w:t>The Regional ICC will produce a daily Agenda for the HOOP and take action points to record actions taken.  The standing HOOP Agenda will include:</w:t>
      </w:r>
    </w:p>
    <w:p w14:paraId="2058B3F8" w14:textId="7FE8AA4D" w:rsidR="00E66768" w:rsidRDefault="00E66768" w:rsidP="00E66768">
      <w:pPr>
        <w:ind w:firstLine="720"/>
      </w:pPr>
      <w:r>
        <w:t>•</w:t>
      </w:r>
      <w:r>
        <w:tab/>
        <w:t>Matter</w:t>
      </w:r>
      <w:r w:rsidR="00440048">
        <w:t>s</w:t>
      </w:r>
      <w:r>
        <w:t xml:space="preserve"> arising</w:t>
      </w:r>
    </w:p>
    <w:p w14:paraId="05FCE699" w14:textId="77777777" w:rsidR="00E66768" w:rsidRDefault="00E66768" w:rsidP="00E66768">
      <w:pPr>
        <w:ind w:firstLine="720"/>
      </w:pPr>
      <w:r>
        <w:t>•</w:t>
      </w:r>
      <w:r>
        <w:tab/>
        <w:t>Review of new IIMARCH reports</w:t>
      </w:r>
    </w:p>
    <w:p w14:paraId="52272338" w14:textId="77777777" w:rsidR="00E66768" w:rsidRDefault="00E66768" w:rsidP="00E66768">
      <w:pPr>
        <w:ind w:firstLine="720"/>
      </w:pPr>
      <w:r>
        <w:t>•</w:t>
      </w:r>
      <w:r>
        <w:tab/>
        <w:t>Review of SW CoVid-19 Data Packs</w:t>
      </w:r>
    </w:p>
    <w:p w14:paraId="7183453A" w14:textId="427EF88E" w:rsidR="00E66768" w:rsidRDefault="00E66768" w:rsidP="00E66768">
      <w:pPr>
        <w:ind w:firstLine="720"/>
      </w:pPr>
      <w:r>
        <w:t>•</w:t>
      </w:r>
      <w:r>
        <w:tab/>
        <w:t>Review of the new PHE Early warning System (once available).</w:t>
      </w:r>
    </w:p>
    <w:p w14:paraId="2663F53F" w14:textId="2035F1E9" w:rsidR="001D724C" w:rsidRDefault="003D58FF" w:rsidP="00B5032E">
      <w:pPr>
        <w:pStyle w:val="Heading3"/>
        <w:spacing w:after="160" w:line="259" w:lineRule="auto"/>
      </w:pPr>
      <w:bookmarkStart w:id="28" w:name="_Toc43138151"/>
      <w:bookmarkStart w:id="29" w:name="_Toc43138399"/>
      <w:r>
        <w:t>Regional Joint Incident Management Team (IMT)</w:t>
      </w:r>
      <w:bookmarkEnd w:id="28"/>
      <w:bookmarkEnd w:id="29"/>
    </w:p>
    <w:p w14:paraId="2663F540" w14:textId="4A2A87AC" w:rsidR="00735AA7" w:rsidRDefault="00735AA7" w:rsidP="00B5032E">
      <w:r>
        <w:t xml:space="preserve">The </w:t>
      </w:r>
      <w:r w:rsidR="00ED11D3">
        <w:t>Joint</w:t>
      </w:r>
      <w:r>
        <w:t xml:space="preserve"> South West IMT will provide support into systems and providers for the management of any outbreaks</w:t>
      </w:r>
      <w:r w:rsidR="005A09CF">
        <w:t>,</w:t>
      </w:r>
      <w:r>
        <w:t xml:space="preserve"> as requested and agreed.</w:t>
      </w:r>
    </w:p>
    <w:p w14:paraId="2663F541" w14:textId="0BB26CA7" w:rsidR="00ED11D3" w:rsidRDefault="00ED11D3" w:rsidP="00B5032E">
      <w:r>
        <w:t>The Joint South West IMT will provide a single daily point of reference for assessment of any intelligence or information of interest in relation to risks of potential outbreaks.</w:t>
      </w:r>
    </w:p>
    <w:p w14:paraId="56FEF625" w14:textId="1FCFA740" w:rsidR="007A5BFC" w:rsidRDefault="007A5BFC" w:rsidP="00B5032E">
      <w:r>
        <w:t xml:space="preserve">The </w:t>
      </w:r>
      <w:r w:rsidR="0007070D">
        <w:t xml:space="preserve">Joint South West IMT will </w:t>
      </w:r>
      <w:r w:rsidR="007142AE">
        <w:t xml:space="preserve">receive </w:t>
      </w:r>
      <w:r w:rsidR="0007070D">
        <w:t>a report from Health Outbreak Oversight Panel</w:t>
      </w:r>
      <w:r w:rsidR="002A7523">
        <w:t xml:space="preserve"> (HOOP) </w:t>
      </w:r>
      <w:r w:rsidR="00E317C6">
        <w:t>at each meeting.</w:t>
      </w:r>
    </w:p>
    <w:p w14:paraId="2663F542" w14:textId="18CDE103" w:rsidR="001D724C" w:rsidRDefault="00FB2584" w:rsidP="00B5032E">
      <w:pPr>
        <w:pStyle w:val="Heading3"/>
        <w:spacing w:after="160" w:line="259" w:lineRule="auto"/>
      </w:pPr>
      <w:bookmarkStart w:id="30" w:name="_Toc43138152"/>
      <w:bookmarkStart w:id="31" w:name="_Toc43138400"/>
      <w:r>
        <w:t>Health</w:t>
      </w:r>
      <w:r w:rsidR="00A60B30">
        <w:t xml:space="preserve"> </w:t>
      </w:r>
      <w:r w:rsidR="001D724C">
        <w:t xml:space="preserve">Outbreak </w:t>
      </w:r>
      <w:r w:rsidR="00735233">
        <w:t xml:space="preserve">Oversight </w:t>
      </w:r>
      <w:r w:rsidR="00A60B30">
        <w:t>Panel (HOOP)</w:t>
      </w:r>
      <w:bookmarkEnd w:id="30"/>
      <w:bookmarkEnd w:id="31"/>
    </w:p>
    <w:p w14:paraId="2663F543" w14:textId="7EF2376F" w:rsidR="001D724C" w:rsidRDefault="001D724C" w:rsidP="00B5032E">
      <w:r>
        <w:t>The NHS South West</w:t>
      </w:r>
      <w:r w:rsidR="001C423A">
        <w:t xml:space="preserve"> Health</w:t>
      </w:r>
      <w:r w:rsidR="00A60B30">
        <w:t xml:space="preserve"> Outbreak Oversight Panel (HOOP) </w:t>
      </w:r>
      <w:r>
        <w:t>will be</w:t>
      </w:r>
      <w:r w:rsidR="0025174E">
        <w:t xml:space="preserve"> brought together to respond to any reported instances of potential or confirmed outbreak</w:t>
      </w:r>
      <w:r w:rsidR="001A7104">
        <w:t>s</w:t>
      </w:r>
      <w:r w:rsidR="0025174E">
        <w:t>.</w:t>
      </w:r>
    </w:p>
    <w:p w14:paraId="2663F544" w14:textId="3AD54E36" w:rsidR="0025174E" w:rsidRDefault="0025174E" w:rsidP="00B5032E">
      <w:r>
        <w:t xml:space="preserve">The NHS South West </w:t>
      </w:r>
      <w:r w:rsidR="00A60B30">
        <w:t>H</w:t>
      </w:r>
      <w:r>
        <w:t>O</w:t>
      </w:r>
      <w:r w:rsidR="00A60B30">
        <w:t>OP</w:t>
      </w:r>
      <w:r>
        <w:t xml:space="preserve"> will comprise of representatives from the following</w:t>
      </w:r>
      <w:r w:rsidR="00A60B30">
        <w:t xml:space="preserve"> teams</w:t>
      </w:r>
      <w:r>
        <w:t>:</w:t>
      </w:r>
    </w:p>
    <w:p w14:paraId="2663F545" w14:textId="77777777" w:rsidR="00A60B30" w:rsidRDefault="00A60B30" w:rsidP="00B5032E">
      <w:pPr>
        <w:pStyle w:val="ListParagraph"/>
        <w:numPr>
          <w:ilvl w:val="0"/>
          <w:numId w:val="16"/>
        </w:numPr>
        <w:spacing w:after="160" w:line="259" w:lineRule="auto"/>
      </w:pPr>
      <w:r>
        <w:t>Clinical (Chair)</w:t>
      </w:r>
    </w:p>
    <w:p w14:paraId="2663F546" w14:textId="77777777" w:rsidR="00A60B30" w:rsidRDefault="00A60B30" w:rsidP="00B5032E">
      <w:pPr>
        <w:pStyle w:val="ListParagraph"/>
        <w:numPr>
          <w:ilvl w:val="0"/>
          <w:numId w:val="16"/>
        </w:numPr>
        <w:spacing w:after="160" w:line="259" w:lineRule="auto"/>
      </w:pPr>
      <w:r>
        <w:t>IPC</w:t>
      </w:r>
    </w:p>
    <w:p w14:paraId="2663F548" w14:textId="4A32C1F3" w:rsidR="0025174E" w:rsidRDefault="0025174E" w:rsidP="00B5032E">
      <w:pPr>
        <w:pStyle w:val="ListParagraph"/>
        <w:numPr>
          <w:ilvl w:val="0"/>
          <w:numId w:val="16"/>
        </w:numPr>
        <w:spacing w:after="160" w:line="259" w:lineRule="auto"/>
      </w:pPr>
      <w:r>
        <w:t>ICC Director</w:t>
      </w:r>
    </w:p>
    <w:p w14:paraId="2663F549" w14:textId="77777777" w:rsidR="00F6630D" w:rsidRDefault="00F6630D" w:rsidP="00B5032E">
      <w:pPr>
        <w:pStyle w:val="ListParagraph"/>
        <w:numPr>
          <w:ilvl w:val="0"/>
          <w:numId w:val="16"/>
        </w:numPr>
        <w:spacing w:after="160" w:line="259" w:lineRule="auto"/>
      </w:pPr>
      <w:r>
        <w:t>Analytics</w:t>
      </w:r>
    </w:p>
    <w:p w14:paraId="71B0720A" w14:textId="77777777" w:rsidR="00A220AD" w:rsidRDefault="0025174E" w:rsidP="00B5032E">
      <w:pPr>
        <w:pStyle w:val="ListParagraph"/>
        <w:numPr>
          <w:ilvl w:val="0"/>
          <w:numId w:val="16"/>
        </w:numPr>
        <w:spacing w:after="160" w:line="259" w:lineRule="auto"/>
      </w:pPr>
      <w:r>
        <w:t>Emergency Preparedness, Resilience and Response</w:t>
      </w:r>
    </w:p>
    <w:p w14:paraId="40DBBE8D" w14:textId="77777777" w:rsidR="00BC2632" w:rsidRDefault="00A220AD" w:rsidP="00B5032E">
      <w:pPr>
        <w:pStyle w:val="ListParagraph"/>
        <w:numPr>
          <w:ilvl w:val="0"/>
          <w:numId w:val="16"/>
        </w:numPr>
        <w:spacing w:after="160" w:line="259" w:lineRule="auto"/>
      </w:pPr>
      <w:r>
        <w:t>C</w:t>
      </w:r>
      <w:r w:rsidR="00BC2632">
        <w:t>ommunications</w:t>
      </w:r>
    </w:p>
    <w:p w14:paraId="0368C477" w14:textId="77777777" w:rsidR="00E60BBA" w:rsidRDefault="00BC2632" w:rsidP="00B5032E">
      <w:pPr>
        <w:pStyle w:val="ListParagraph"/>
        <w:numPr>
          <w:ilvl w:val="0"/>
          <w:numId w:val="16"/>
        </w:numPr>
        <w:spacing w:after="160" w:line="259" w:lineRule="auto"/>
      </w:pPr>
      <w:r>
        <w:t>PHE</w:t>
      </w:r>
    </w:p>
    <w:p w14:paraId="08D65ED3" w14:textId="72A5DB33" w:rsidR="00830F12" w:rsidRDefault="00E60BBA" w:rsidP="00B5032E">
      <w:r>
        <w:t xml:space="preserve">Depending the number and nature of the outbreaks </w:t>
      </w:r>
      <w:r w:rsidR="00830F12">
        <w:t xml:space="preserve">the following may be invited </w:t>
      </w:r>
      <w:r w:rsidR="003B2120">
        <w:t>to</w:t>
      </w:r>
      <w:r w:rsidR="00830F12">
        <w:t xml:space="preserve"> attend</w:t>
      </w:r>
      <w:r w:rsidR="009F118B">
        <w:t xml:space="preserve"> such as </w:t>
      </w:r>
      <w:r w:rsidR="0091621C">
        <w:t xml:space="preserve">Supplies (PPE), </w:t>
      </w:r>
      <w:r w:rsidR="009F118B">
        <w:t xml:space="preserve">UEC and </w:t>
      </w:r>
      <w:r w:rsidR="001A7104">
        <w:t>P</w:t>
      </w:r>
      <w:r w:rsidR="009F118B">
        <w:t xml:space="preserve">rimary </w:t>
      </w:r>
      <w:r w:rsidR="001A7104">
        <w:t>C</w:t>
      </w:r>
      <w:r w:rsidR="009F118B">
        <w:t>are</w:t>
      </w:r>
      <w:r w:rsidR="0091621C">
        <w:t>.</w:t>
      </w:r>
    </w:p>
    <w:p w14:paraId="2663F54C" w14:textId="00B9659E" w:rsidR="0025174E" w:rsidRDefault="0025174E" w:rsidP="00B5032E">
      <w:r>
        <w:t xml:space="preserve">The NHS South West </w:t>
      </w:r>
      <w:r w:rsidR="00A66A42">
        <w:t>H</w:t>
      </w:r>
      <w:r w:rsidR="001A7104">
        <w:t>OOP</w:t>
      </w:r>
      <w:r>
        <w:t xml:space="preserve"> will review the information available </w:t>
      </w:r>
      <w:r w:rsidR="0091621C">
        <w:t xml:space="preserve">from all sources </w:t>
      </w:r>
      <w:r>
        <w:t xml:space="preserve">and determine in liaison with the </w:t>
      </w:r>
      <w:r w:rsidR="0091621C">
        <w:t>S</w:t>
      </w:r>
      <w:r>
        <w:t xml:space="preserve">ystem and </w:t>
      </w:r>
      <w:r w:rsidR="0091621C">
        <w:t>P</w:t>
      </w:r>
      <w:r>
        <w:t>rovider if any further action or support is required from the NHSE/I Regional team.</w:t>
      </w:r>
    </w:p>
    <w:p w14:paraId="2663F54D" w14:textId="586D0413" w:rsidR="0025174E" w:rsidRDefault="0025174E" w:rsidP="00B5032E">
      <w:r>
        <w:t xml:space="preserve">The NHS South West </w:t>
      </w:r>
      <w:r w:rsidR="00A66A42">
        <w:t>H</w:t>
      </w:r>
      <w:r w:rsidR="001A7104">
        <w:t>OOP</w:t>
      </w:r>
      <w:r>
        <w:t xml:space="preserve"> will report their findings, advice and decisions back through the </w:t>
      </w:r>
      <w:r w:rsidR="00ED11D3">
        <w:t>Joint</w:t>
      </w:r>
      <w:r>
        <w:t xml:space="preserve"> South West IMT for further consideration, discussion, or action.</w:t>
      </w:r>
    </w:p>
    <w:p w14:paraId="1E6A1C30" w14:textId="4FED4D4B" w:rsidR="003B2120" w:rsidRDefault="003B2120" w:rsidP="00B5032E">
      <w:r>
        <w:lastRenderedPageBreak/>
        <w:t xml:space="preserve">The role </w:t>
      </w:r>
      <w:r w:rsidR="00902451">
        <w:t>of NHS South West H</w:t>
      </w:r>
      <w:r w:rsidR="001A7104">
        <w:t>OOP</w:t>
      </w:r>
      <w:r w:rsidR="00902451">
        <w:t xml:space="preserve"> is to:</w:t>
      </w:r>
    </w:p>
    <w:p w14:paraId="43E611A6" w14:textId="478061A6" w:rsidR="001A7104" w:rsidRDefault="00902451" w:rsidP="00B5032E">
      <w:pPr>
        <w:pStyle w:val="ListParagraph"/>
        <w:numPr>
          <w:ilvl w:val="0"/>
          <w:numId w:val="22"/>
        </w:numPr>
        <w:spacing w:after="160" w:line="259" w:lineRule="auto"/>
      </w:pPr>
      <w:r>
        <w:t xml:space="preserve">To </w:t>
      </w:r>
      <w:r w:rsidR="001A7104">
        <w:t>coordinate the reporting of CoVid-19 outbreaks</w:t>
      </w:r>
      <w:r w:rsidR="00341DAD">
        <w:t>.</w:t>
      </w:r>
    </w:p>
    <w:p w14:paraId="7B5AD33E" w14:textId="77777777" w:rsidR="00656DF4" w:rsidRDefault="00656DF4" w:rsidP="00B5032E">
      <w:pPr>
        <w:pStyle w:val="ListParagraph"/>
        <w:numPr>
          <w:ilvl w:val="0"/>
          <w:numId w:val="22"/>
        </w:numPr>
        <w:spacing w:after="160" w:line="259" w:lineRule="auto"/>
      </w:pPr>
      <w:r>
        <w:t>Use surveillance data available from providers, systems, regional and national data to identify patterns that may suggest an outbreak is happening.</w:t>
      </w:r>
      <w:r w:rsidRPr="00656DF4">
        <w:t xml:space="preserve"> </w:t>
      </w:r>
    </w:p>
    <w:p w14:paraId="232EF81F" w14:textId="01E9A490" w:rsidR="008202BA" w:rsidRPr="009F5EF6" w:rsidRDefault="00656DF4" w:rsidP="00B5032E">
      <w:pPr>
        <w:pStyle w:val="ListParagraph"/>
        <w:numPr>
          <w:ilvl w:val="0"/>
          <w:numId w:val="22"/>
        </w:numPr>
        <w:spacing w:after="160" w:line="259" w:lineRule="auto"/>
      </w:pPr>
      <w:r>
        <w:t>To agree how the issues identified from the surveillance data will be investigated and timescales for reporting back</w:t>
      </w:r>
    </w:p>
    <w:p w14:paraId="4A0FA4DD" w14:textId="3A026939" w:rsidR="001A7104" w:rsidRDefault="00656DF4" w:rsidP="00B5032E">
      <w:pPr>
        <w:pStyle w:val="ListParagraph"/>
        <w:numPr>
          <w:ilvl w:val="0"/>
          <w:numId w:val="22"/>
        </w:numPr>
        <w:spacing w:after="160" w:line="259" w:lineRule="auto"/>
      </w:pPr>
      <w:r>
        <w:t>To oversee the reporting of outbreaks to the national ICC.</w:t>
      </w:r>
    </w:p>
    <w:p w14:paraId="098B782B" w14:textId="006C77E7" w:rsidR="00656DF4" w:rsidRDefault="00656DF4" w:rsidP="00B5032E">
      <w:pPr>
        <w:pStyle w:val="ListParagraph"/>
        <w:numPr>
          <w:ilvl w:val="0"/>
          <w:numId w:val="22"/>
        </w:numPr>
        <w:spacing w:after="160" w:line="259" w:lineRule="auto"/>
      </w:pPr>
      <w:r>
        <w:t>To co-ordinate support to NHS organisations and systems for the effective management of outbreaks.</w:t>
      </w:r>
    </w:p>
    <w:p w14:paraId="5C40898C" w14:textId="39F5EFBB" w:rsidR="00656DF4" w:rsidRDefault="00656DF4" w:rsidP="00B5032E">
      <w:pPr>
        <w:pStyle w:val="ListParagraph"/>
        <w:numPr>
          <w:ilvl w:val="0"/>
          <w:numId w:val="22"/>
        </w:numPr>
        <w:spacing w:after="160" w:line="259" w:lineRule="auto"/>
      </w:pPr>
      <w:r>
        <w:t>To provide advice to the Joint SW IMT on the effectiveness of the control of the outbreak.</w:t>
      </w:r>
    </w:p>
    <w:p w14:paraId="2AFA9F11" w14:textId="3F6A4B4D" w:rsidR="00656DF4" w:rsidRDefault="00656DF4" w:rsidP="00B5032E">
      <w:pPr>
        <w:pStyle w:val="ListParagraph"/>
        <w:numPr>
          <w:ilvl w:val="0"/>
          <w:numId w:val="22"/>
        </w:numPr>
        <w:spacing w:after="160" w:line="259" w:lineRule="auto"/>
      </w:pPr>
      <w:r>
        <w:t>To advise SLT on NHS organisations in the South West region with compliance with regulatory and assurance frameworks.</w:t>
      </w:r>
    </w:p>
    <w:p w14:paraId="4CE4696F" w14:textId="5B204735" w:rsidR="00656DF4" w:rsidRDefault="00656DF4" w:rsidP="008E7A3C">
      <w:pPr>
        <w:pStyle w:val="ListParagraph"/>
        <w:numPr>
          <w:ilvl w:val="0"/>
          <w:numId w:val="22"/>
        </w:numPr>
        <w:spacing w:after="160" w:line="259" w:lineRule="auto"/>
      </w:pPr>
      <w:r>
        <w:t>To provide advice and assurance that communication to patients and the public is appropriate and timely.</w:t>
      </w:r>
    </w:p>
    <w:p w14:paraId="2D573323" w14:textId="20307187" w:rsidR="009F5EF6" w:rsidRPr="001D724C" w:rsidRDefault="00656DF4" w:rsidP="00440048">
      <w:r>
        <w:t>The HOOP may also be established in response to any suspected outbreak within an NHS provider setting</w:t>
      </w:r>
      <w:r w:rsidR="00FE1715">
        <w:t xml:space="preserve"> or </w:t>
      </w:r>
      <w:r>
        <w:t>be established in response to a decision point within the daily Joint South West IMT calls based on the intelligence and data provided by NHS and PHE.</w:t>
      </w:r>
    </w:p>
    <w:p w14:paraId="706144A5" w14:textId="77777777" w:rsidR="000F49DD" w:rsidRPr="000F49DD" w:rsidRDefault="000F49DD" w:rsidP="00B5032E">
      <w:pPr>
        <w:rPr>
          <w:b/>
        </w:rPr>
      </w:pPr>
      <w:r w:rsidRPr="000F49DD">
        <w:rPr>
          <w:b/>
        </w:rPr>
        <w:t>2.3.4</w:t>
      </w:r>
      <w:r w:rsidRPr="000F49DD">
        <w:rPr>
          <w:b/>
        </w:rPr>
        <w:tab/>
        <w:t>Role of SLT and the Regional Director</w:t>
      </w:r>
    </w:p>
    <w:p w14:paraId="5E935890" w14:textId="77777777" w:rsidR="000F49DD" w:rsidRPr="000F49DD" w:rsidRDefault="000F49DD" w:rsidP="00B5032E">
      <w:r w:rsidRPr="000F49DD">
        <w:t>The Regional Director and SLT will oversee the support required to manage the outbreak at a System level and will coordinate the required resources to support the local or System Outbreak management plan.</w:t>
      </w:r>
    </w:p>
    <w:p w14:paraId="2BA2FBE7" w14:textId="02BDC8AE" w:rsidR="0091621C" w:rsidRPr="0091621C" w:rsidRDefault="0022398A" w:rsidP="0091621C">
      <w:pPr>
        <w:pStyle w:val="Heading1"/>
        <w:numPr>
          <w:ilvl w:val="0"/>
          <w:numId w:val="7"/>
        </w:numPr>
        <w:spacing w:after="160" w:line="259" w:lineRule="auto"/>
      </w:pPr>
      <w:bookmarkStart w:id="32" w:name="_Toc43138153"/>
      <w:bookmarkStart w:id="33" w:name="_Toc43138401"/>
      <w:r>
        <w:t>Intelligence and Surveillance</w:t>
      </w:r>
      <w:bookmarkEnd w:id="32"/>
      <w:bookmarkEnd w:id="33"/>
    </w:p>
    <w:p w14:paraId="2663F551" w14:textId="77777777" w:rsidR="00735AA7" w:rsidRDefault="006B4491" w:rsidP="00B5032E">
      <w:pPr>
        <w:pStyle w:val="Heading2"/>
        <w:spacing w:after="160" w:line="259" w:lineRule="auto"/>
      </w:pPr>
      <w:bookmarkStart w:id="34" w:name="_Toc43138154"/>
      <w:bookmarkStart w:id="35" w:name="_Toc43138402"/>
      <w:r>
        <w:t xml:space="preserve">Intelligence </w:t>
      </w:r>
      <w:r w:rsidRPr="00225201">
        <w:t>Sharing</w:t>
      </w:r>
      <w:bookmarkEnd w:id="34"/>
      <w:bookmarkEnd w:id="35"/>
    </w:p>
    <w:p w14:paraId="2663F552" w14:textId="6E6C7B82" w:rsidR="006B4491" w:rsidRDefault="00ED11D3" w:rsidP="00B5032E">
      <w:r>
        <w:t>Various</w:t>
      </w:r>
      <w:r w:rsidR="00293744">
        <w:t xml:space="preserve"> NHSE/I </w:t>
      </w:r>
      <w:r>
        <w:t xml:space="preserve">Regional </w:t>
      </w:r>
      <w:r w:rsidR="00293744">
        <w:t>Cell</w:t>
      </w:r>
      <w:r>
        <w:t>s and Teams</w:t>
      </w:r>
      <w:r w:rsidR="00293744">
        <w:t xml:space="preserve"> w</w:t>
      </w:r>
      <w:r>
        <w:t>i</w:t>
      </w:r>
      <w:r w:rsidR="00293744">
        <w:t>ll have</w:t>
      </w:r>
      <w:r>
        <w:t xml:space="preserve"> sources of soft intelligence and touch points with </w:t>
      </w:r>
      <w:r w:rsidR="001E39D7">
        <w:t>P</w:t>
      </w:r>
      <w:r>
        <w:t xml:space="preserve">roviders and </w:t>
      </w:r>
      <w:r w:rsidR="001E39D7">
        <w:t>s</w:t>
      </w:r>
      <w:r>
        <w:t xml:space="preserve">ystems that may be pertinent in identifying potential risks of outbreaks. </w:t>
      </w:r>
      <w:r w:rsidR="001E39D7">
        <w:t xml:space="preserve"> </w:t>
      </w:r>
      <w:r>
        <w:t>One primary source of this data will be the daily COVID-19 analytics.</w:t>
      </w:r>
    </w:p>
    <w:p w14:paraId="2663F553" w14:textId="2D7CD3F5" w:rsidR="007A6642" w:rsidRDefault="007A6642" w:rsidP="00B5032E">
      <w:r>
        <w:t xml:space="preserve">Information and data will also be available through National routes into the Regional ICC and </w:t>
      </w:r>
      <w:r w:rsidR="001E39D7">
        <w:t xml:space="preserve">other </w:t>
      </w:r>
      <w:r>
        <w:t>Regional teams.</w:t>
      </w:r>
    </w:p>
    <w:p w14:paraId="2663F554" w14:textId="0730425B" w:rsidR="00ED11D3" w:rsidRDefault="00ED11D3" w:rsidP="00B5032E">
      <w:r>
        <w:t xml:space="preserve">Further intelligence </w:t>
      </w:r>
      <w:r w:rsidR="001E39D7">
        <w:t xml:space="preserve">on outbreaks is likely to be made </w:t>
      </w:r>
      <w:r>
        <w:t xml:space="preserve">available through </w:t>
      </w:r>
      <w:r w:rsidR="001E39D7">
        <w:t xml:space="preserve">regional </w:t>
      </w:r>
      <w:r>
        <w:t xml:space="preserve">Public Health England </w:t>
      </w:r>
      <w:r w:rsidR="001E39D7">
        <w:t>team</w:t>
      </w:r>
      <w:r>
        <w:t>.</w:t>
      </w:r>
    </w:p>
    <w:p w14:paraId="5E795BEF" w14:textId="60EC39BA" w:rsidR="001E39D7" w:rsidRDefault="00ED11D3" w:rsidP="00B5032E">
      <w:r>
        <w:t xml:space="preserve">The daily Regional Joint SW IMT will bring together this </w:t>
      </w:r>
      <w:r w:rsidR="001E39D7">
        <w:t xml:space="preserve">‘intelligence’ </w:t>
      </w:r>
      <w:r>
        <w:t>picture by way of updates</w:t>
      </w:r>
      <w:r w:rsidR="001E39D7">
        <w:t xml:space="preserve"> to the meeting</w:t>
      </w:r>
      <w:r>
        <w:t>.</w:t>
      </w:r>
    </w:p>
    <w:p w14:paraId="2663F555" w14:textId="36A41818" w:rsidR="00ED11D3" w:rsidRDefault="00ED11D3" w:rsidP="00B5032E">
      <w:r>
        <w:t>Any member of the Joint SW IMT can raise concern</w:t>
      </w:r>
      <w:r w:rsidR="0091621C">
        <w:t>s</w:t>
      </w:r>
      <w:r>
        <w:t xml:space="preserve"> with regards to intelligence at the daily meetings</w:t>
      </w:r>
      <w:r w:rsidR="00BD1BA0">
        <w:t xml:space="preserve">. </w:t>
      </w:r>
      <w:r w:rsidR="0091621C">
        <w:t xml:space="preserve"> </w:t>
      </w:r>
      <w:r w:rsidR="00BD1BA0">
        <w:t xml:space="preserve">This information will be considered at the next </w:t>
      </w:r>
      <w:r w:rsidR="002B13E0">
        <w:t>H</w:t>
      </w:r>
      <w:r w:rsidR="001E39D7">
        <w:t xml:space="preserve">OOP </w:t>
      </w:r>
      <w:r w:rsidR="002B13E0">
        <w:t>or a separate H</w:t>
      </w:r>
      <w:r w:rsidR="001E39D7">
        <w:t>OOP</w:t>
      </w:r>
      <w:r w:rsidR="002B13E0">
        <w:t xml:space="preserve"> </w:t>
      </w:r>
      <w:r w:rsidR="00912789">
        <w:t>convened due to the need for immediate escalation and consideration.</w:t>
      </w:r>
    </w:p>
    <w:p w14:paraId="2663F556" w14:textId="77777777" w:rsidR="002B1537" w:rsidRDefault="00721F96" w:rsidP="00B5032E">
      <w:r>
        <w:br w:type="page"/>
      </w:r>
    </w:p>
    <w:p w14:paraId="2663F557" w14:textId="77777777" w:rsidR="00374A3F" w:rsidRDefault="00374A3F" w:rsidP="00B5032E">
      <w:pPr>
        <w:pStyle w:val="Heading1"/>
        <w:numPr>
          <w:ilvl w:val="0"/>
          <w:numId w:val="7"/>
        </w:numPr>
        <w:spacing w:after="160" w:line="259" w:lineRule="auto"/>
      </w:pPr>
      <w:bookmarkStart w:id="36" w:name="_Toc43138155"/>
      <w:bookmarkStart w:id="37" w:name="_Toc43138403"/>
      <w:r>
        <w:lastRenderedPageBreak/>
        <w:t>Notification</w:t>
      </w:r>
      <w:r w:rsidR="008D1A75">
        <w:t xml:space="preserve">, </w:t>
      </w:r>
      <w:r w:rsidR="006B4491">
        <w:t>Activation</w:t>
      </w:r>
      <w:r w:rsidR="008D1A75">
        <w:t xml:space="preserve"> and Escalation</w:t>
      </w:r>
      <w:bookmarkEnd w:id="36"/>
      <w:bookmarkEnd w:id="37"/>
    </w:p>
    <w:p w14:paraId="7AAACEC6" w14:textId="48DB23B3" w:rsidR="00663E42" w:rsidRDefault="00E94699" w:rsidP="00B5032E">
      <w:pPr>
        <w:pStyle w:val="Heading2"/>
        <w:spacing w:after="160" w:line="259" w:lineRule="auto"/>
      </w:pPr>
      <w:bookmarkStart w:id="38" w:name="_Toc43138156"/>
      <w:bookmarkStart w:id="39" w:name="_Toc43138404"/>
      <w:r>
        <w:t>Notification and Initial Actions</w:t>
      </w:r>
      <w:bookmarkEnd w:id="38"/>
      <w:bookmarkEnd w:id="39"/>
    </w:p>
    <w:p w14:paraId="614357D2" w14:textId="68F19C13" w:rsidR="007142AE" w:rsidRDefault="007142AE" w:rsidP="001C016B">
      <w:r w:rsidRPr="007142AE">
        <w:t>NHS Providers</w:t>
      </w:r>
      <w:r w:rsidR="00A516A8">
        <w:t>,</w:t>
      </w:r>
      <w:r w:rsidR="00B90337">
        <w:t xml:space="preserve"> Commissioners</w:t>
      </w:r>
      <w:r w:rsidR="00A516A8">
        <w:t xml:space="preserve"> and the Regional Primary Care Team</w:t>
      </w:r>
      <w:r w:rsidR="00B90337">
        <w:t xml:space="preserve"> </w:t>
      </w:r>
      <w:r w:rsidRPr="007142AE">
        <w:t>will notify the NHS South West ICC (</w:t>
      </w:r>
      <w:hyperlink r:id="rId15" w:history="1">
        <w:r w:rsidR="00504321" w:rsidRPr="00C10AC5">
          <w:rPr>
            <w:rStyle w:val="Hyperlink"/>
          </w:rPr>
          <w:t>england.sw-incident1@nhs.net</w:t>
        </w:r>
      </w:hyperlink>
      <w:r w:rsidRPr="007142AE">
        <w:t>) of any suspected or confirmed outbreak of COVID-19 within 24 hours using the IIMARCH template at Appendix 1</w:t>
      </w:r>
      <w:r w:rsidR="0088625F">
        <w:t xml:space="preserve"> </w:t>
      </w:r>
      <w:r w:rsidR="0088625F" w:rsidRPr="0088625F">
        <w:t>for Providers of NHS commissioned services including Acute, Community, Mental Health, Ambulance, Learning Disability and Autism and Health &amp; Justice, or Appendix 2 for all Primary Care commissioned services including General Practice, General Dental Practice, Local Pharmacists and Optometrists.</w:t>
      </w:r>
    </w:p>
    <w:p w14:paraId="055CB4E2" w14:textId="7127EE2A" w:rsidR="001C016B" w:rsidRDefault="001C016B" w:rsidP="001C016B">
      <w:r>
        <w:t>The actions to be undertaken by Providers</w:t>
      </w:r>
      <w:r w:rsidR="00A516A8">
        <w:t xml:space="preserve">, Commissioners </w:t>
      </w:r>
      <w:r>
        <w:t xml:space="preserve">and </w:t>
      </w:r>
      <w:r w:rsidR="00A516A8">
        <w:t xml:space="preserve">the Regional </w:t>
      </w:r>
      <w:r>
        <w:t xml:space="preserve">Primary Care </w:t>
      </w:r>
      <w:r w:rsidR="00A516A8">
        <w:t xml:space="preserve">Team </w:t>
      </w:r>
      <w:r>
        <w:t xml:space="preserve">in reporting outbreaks can be found at Appendix </w:t>
      </w:r>
      <w:r w:rsidR="0088625F">
        <w:t>3</w:t>
      </w:r>
      <w:r>
        <w:t>.</w:t>
      </w:r>
    </w:p>
    <w:p w14:paraId="5093F4AD" w14:textId="2F562B73" w:rsidR="001C016B" w:rsidRDefault="001C016B" w:rsidP="001C016B">
      <w:r>
        <w:t xml:space="preserve">The actions required of the ICC in coordination the management of the initial CoVid-19 Outbreak IIMARCH and the production of the daily CoVid-19 Outbreak SITREP can be found at Appendix </w:t>
      </w:r>
      <w:r w:rsidR="0088625F">
        <w:t>4</w:t>
      </w:r>
      <w:r>
        <w:t xml:space="preserve">. </w:t>
      </w:r>
    </w:p>
    <w:p w14:paraId="719FF88D" w14:textId="59BC2656" w:rsidR="001C016B" w:rsidRDefault="001C016B" w:rsidP="001C016B">
      <w:r>
        <w:t xml:space="preserve">The format of the national CoVid-19 Outbreak SITREP can be found at Appendix </w:t>
      </w:r>
      <w:r w:rsidR="0088625F">
        <w:t>5</w:t>
      </w:r>
      <w:r>
        <w:t>.</w:t>
      </w:r>
    </w:p>
    <w:p w14:paraId="22178DC8" w14:textId="03573036" w:rsidR="00312239" w:rsidRDefault="00312239" w:rsidP="001C016B">
      <w:r>
        <w:t>The format of the regional Daily data capture from Providers and Primary care is at Appendix 6.</w:t>
      </w:r>
    </w:p>
    <w:p w14:paraId="2663F55A" w14:textId="3E68753D" w:rsidR="006B4491" w:rsidRDefault="00E94699" w:rsidP="003165E3">
      <w:r w:rsidRPr="00E94699">
        <w:t xml:space="preserve">Additionally, the ICC Director is to ensure that the </w:t>
      </w:r>
      <w:r w:rsidR="00003E19">
        <w:t xml:space="preserve">Regional PHE team, </w:t>
      </w:r>
      <w:r w:rsidRPr="00E94699">
        <w:t xml:space="preserve">relevant LRF and </w:t>
      </w:r>
      <w:r w:rsidR="00003E19">
        <w:t xml:space="preserve">Local Authority </w:t>
      </w:r>
      <w:r w:rsidRPr="00E94699">
        <w:t>Director of Public Health (DPH) is informed of any significant Outbreak, whose management is likely to result in the loss of, or closure of any NHS services is their geography.  This may be undertaken by utili</w:t>
      </w:r>
      <w:r>
        <w:t>s</w:t>
      </w:r>
      <w:r w:rsidRPr="00E94699">
        <w:t xml:space="preserve">ing the Locality Director for the LRF or via the </w:t>
      </w:r>
      <w:r w:rsidR="00312239">
        <w:t xml:space="preserve">Duty </w:t>
      </w:r>
      <w:proofErr w:type="gramStart"/>
      <w:r w:rsidRPr="00E94699">
        <w:t>On</w:t>
      </w:r>
      <w:proofErr w:type="gramEnd"/>
      <w:r w:rsidRPr="00E94699">
        <w:t xml:space="preserve"> Call </w:t>
      </w:r>
      <w:r w:rsidR="00003E19">
        <w:t>Manager or Director</w:t>
      </w:r>
      <w:r w:rsidRPr="00E94699">
        <w:t>.</w:t>
      </w:r>
      <w:r w:rsidR="00954220" w:rsidRPr="00735AA7">
        <w:rPr>
          <w:noProof/>
          <w:lang w:eastAsia="en-GB"/>
        </w:rPr>
        <mc:AlternateContent>
          <mc:Choice Requires="wps">
            <w:drawing>
              <wp:anchor distT="0" distB="0" distL="114300" distR="114300" simplePos="0" relativeHeight="251668992" behindDoc="0" locked="0" layoutInCell="1" allowOverlap="1" wp14:anchorId="2663F5CE" wp14:editId="326C4C28">
                <wp:simplePos x="0" y="0"/>
                <wp:positionH relativeFrom="column">
                  <wp:posOffset>4587875</wp:posOffset>
                </wp:positionH>
                <wp:positionV relativeFrom="paragraph">
                  <wp:posOffset>4532630</wp:posOffset>
                </wp:positionV>
                <wp:extent cx="35877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358775" cy="0"/>
                        </a:xfrm>
                        <a:prstGeom prst="line">
                          <a:avLst/>
                        </a:prstGeom>
                        <a:noFill/>
                        <a:ln w="9525" cap="flat" cmpd="sng" algn="ctr">
                          <a:solidFill>
                            <a:srgbClr val="5B9BD5"/>
                          </a:solidFill>
                          <a:prstDash val="dash"/>
                          <a:round/>
                          <a:headEnd type="none" w="med" len="med"/>
                          <a:tailEnd type="none" w="med" len="me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140898" id="Straight Connector 43"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25pt,356.9pt" to="389.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8L4wEAALsDAAAOAAAAZHJzL2Uyb0RvYy54bWysU9tuEzEQfUfiHyy/k01TlrarbCo1obwg&#10;iFT4gIkvu5Z809jNJn/P2ElDgReEePHO2OMzc47PLu8PzrK9wmSC7/nVbM6Z8iJI44eef//2+O6W&#10;s5TBS7DBq54fVeL3q7dvllPs1CKMwUqFjEB86qbY8zHn2DVNEqNykGYhKk+HOqCDTCkOjUSYCN3Z&#10;ZjGff2imgDJiECol2t2cDvmq4mutRP6qdVKZ2Z7TbLmuWNddWZvVEroBIY5GnMeAf5jCgfHU9AK1&#10;gQzsGc0fUM4IDCnoPBPBNUFrI1TlQGyu5r+xeRohqsqFxEnxIlP6f7Diy36LzMiev7/mzIOjN3rK&#10;CGYYM1sH70nBgIwOSakppo4urP0Wz1mKWyy0Dxpd+RIhdqjqHi/qqkNmgjav29ubm5Yz8XLU/LwX&#10;MeVPKjhWgp5b4wtv6GD/OWXqRaUvJWXbh0djbX0769nU87t2UZCBHKQtZApdJE7JD5yBHciaImNF&#10;TMEaWW4XnITDbm2R7YHs0T7cPWzawpO6/VJWWm8gjac6SdHJNxievaxTjArkRy9ZPkYS0JPVeRnL&#10;KcmZVdS+RLUyg7F/U0kzWF9mVNXFZxnKC5w0L9EuyGN9iqZk5JA6+tnNxYKvc4pf/3OrHwAAAP//&#10;AwBQSwMEFAAGAAgAAAAhACG/c/HgAAAACwEAAA8AAABkcnMvZG93bnJldi54bWxMj0FLw0AQhe+C&#10;/2EZwZvdNEVTYzZFCiIoUtJWvU6yYxLM7obstkn99Y4g6G1m3uPN97LVZDpxpMG3ziqYzyIQZCun&#10;W1sr2O8erpYgfECrsXOWFJzIwyo/P8sw1W60BR23oRYcYn2KCpoQ+lRKXzVk0M9cT5a1DzcYDLwO&#10;tdQDjhxuOhlH0Y002Fr+0GBP64aqz+3BKFi/viT4XJRP728bV0wnt3scF19KXV5M93cgAk3hzww/&#10;+IwOOTOV7mC1F52CJI6v2crDfMEd2JEkt9yu/L3IPJP/O+TfAAAA//8DAFBLAQItABQABgAIAAAA&#10;IQC2gziS/gAAAOEBAAATAAAAAAAAAAAAAAAAAAAAAABbQ29udGVudF9UeXBlc10ueG1sUEsBAi0A&#10;FAAGAAgAAAAhADj9If/WAAAAlAEAAAsAAAAAAAAAAAAAAAAALwEAAF9yZWxzLy5yZWxzUEsBAi0A&#10;FAAGAAgAAAAhALaPHwvjAQAAuwMAAA4AAAAAAAAAAAAAAAAALgIAAGRycy9lMm9Eb2MueG1sUEsB&#10;Ai0AFAAGAAgAAAAhACG/c/HgAAAACwEAAA8AAAAAAAAAAAAAAAAAPQQAAGRycy9kb3ducmV2Lnht&#10;bFBLBQYAAAAABAAEAPMAAABKBQAAAAA=&#10;" strokecolor="#5b9bd5">
                <v:stroke dashstyle="dash"/>
              </v:line>
            </w:pict>
          </mc:Fallback>
        </mc:AlternateContent>
      </w:r>
      <w:r w:rsidR="006B4491">
        <w:t xml:space="preserve"> </w:t>
      </w:r>
    </w:p>
    <w:p w14:paraId="2663F560" w14:textId="77777777" w:rsidR="000B42EA" w:rsidRPr="000B42EA" w:rsidRDefault="008D1A75" w:rsidP="000B42EA">
      <w:pPr>
        <w:pStyle w:val="Heading2"/>
      </w:pPr>
      <w:bookmarkStart w:id="40" w:name="_Toc43138157"/>
      <w:bookmarkStart w:id="41" w:name="_Toc43138405"/>
      <w:r>
        <w:t>Escalation</w:t>
      </w:r>
      <w:bookmarkEnd w:id="40"/>
      <w:bookmarkEnd w:id="41"/>
    </w:p>
    <w:p w14:paraId="2663F561" w14:textId="1C8ED637" w:rsidR="008D1A75" w:rsidRDefault="0050283A" w:rsidP="00ED11D3">
      <w:pPr>
        <w:pStyle w:val="Heading3"/>
      </w:pPr>
      <w:bookmarkStart w:id="42" w:name="_Toc43138158"/>
      <w:bookmarkStart w:id="43" w:name="_Toc43138406"/>
      <w:r>
        <w:t xml:space="preserve">Partial or Full </w:t>
      </w:r>
      <w:r w:rsidR="00ED11D3">
        <w:t>Closure of Hospital site</w:t>
      </w:r>
      <w:bookmarkEnd w:id="42"/>
      <w:bookmarkEnd w:id="43"/>
    </w:p>
    <w:p w14:paraId="2663F562" w14:textId="2F75C29D" w:rsidR="00ED11D3" w:rsidRDefault="00ED11D3" w:rsidP="00ED11D3">
      <w:r>
        <w:t xml:space="preserve">Where an outbreak is of a scale that presents a risk to patient safety it may be necessary to </w:t>
      </w:r>
      <w:r w:rsidR="00CC1ECA">
        <w:t xml:space="preserve">partially </w:t>
      </w:r>
      <w:r w:rsidR="0050283A">
        <w:t xml:space="preserve">or fully </w:t>
      </w:r>
      <w:r>
        <w:t xml:space="preserve">close a </w:t>
      </w:r>
      <w:r w:rsidR="001C423A">
        <w:t>health</w:t>
      </w:r>
      <w:r>
        <w:t xml:space="preserve"> </w:t>
      </w:r>
      <w:r w:rsidR="00D25827">
        <w:t>facility</w:t>
      </w:r>
      <w:r>
        <w:t>.</w:t>
      </w:r>
      <w:r w:rsidR="00FE1715">
        <w:t xml:space="preserve"> </w:t>
      </w:r>
      <w:r w:rsidR="0050283A">
        <w:t xml:space="preserve"> All attempts should be made by the</w:t>
      </w:r>
      <w:r w:rsidR="00FE1715">
        <w:t xml:space="preserve"> System </w:t>
      </w:r>
      <w:r w:rsidR="0050283A">
        <w:t xml:space="preserve">to maintain services to patients </w:t>
      </w:r>
      <w:r w:rsidR="008D7C30">
        <w:t>and to do so in a way that balances the risks of closure and maintaining the service.</w:t>
      </w:r>
    </w:p>
    <w:p w14:paraId="2663F563" w14:textId="3332D27B" w:rsidR="00ED11D3" w:rsidRDefault="00ED11D3" w:rsidP="00ED11D3">
      <w:r>
        <w:t>Where</w:t>
      </w:r>
      <w:r w:rsidR="00FB49C3">
        <w:t xml:space="preserve"> closure</w:t>
      </w:r>
      <w:r>
        <w:t xml:space="preserve"> takes please, the regularity, intensity and breadth of membership of the HOOP may need to be increased and extended.</w:t>
      </w:r>
    </w:p>
    <w:p w14:paraId="2663F564" w14:textId="041C2EBB" w:rsidR="00ED11D3" w:rsidRDefault="00ED11D3" w:rsidP="00ED11D3">
      <w:r>
        <w:t xml:space="preserve">In the case of any </w:t>
      </w:r>
      <w:r w:rsidR="001C423A">
        <w:t>health</w:t>
      </w:r>
      <w:r>
        <w:t xml:space="preserve"> closures near regional borders, the ICC Director will make contact with the </w:t>
      </w:r>
      <w:r w:rsidR="00EF3B80">
        <w:t>neighbouring</w:t>
      </w:r>
      <w:r>
        <w:t xml:space="preserve"> Regional ICC</w:t>
      </w:r>
      <w:r w:rsidR="00EF3B80">
        <w:t xml:space="preserve"> to inform a discussion on the potential operational impacts. </w:t>
      </w:r>
      <w:r w:rsidR="00FE1715">
        <w:t xml:space="preserve"> </w:t>
      </w:r>
      <w:r w:rsidR="00EF3B80">
        <w:t xml:space="preserve">The National SPOC will also be regularly informed as part of the </w:t>
      </w:r>
      <w:r w:rsidR="00FE1715">
        <w:t>Daily CoVid-19 Outbreak SITREP.</w:t>
      </w:r>
    </w:p>
    <w:p w14:paraId="2663F565" w14:textId="75B4BDD0" w:rsidR="00EF3B80" w:rsidRDefault="00EF3B80" w:rsidP="00ED11D3">
      <w:r>
        <w:t xml:space="preserve">Where a </w:t>
      </w:r>
      <w:r w:rsidR="001C423A">
        <w:t>health</w:t>
      </w:r>
      <w:r>
        <w:t xml:space="preserve"> closure may cause a potential impact to healthcare delivery in a devolved administration, this will be flagged with the National SPOC for escalation.</w:t>
      </w:r>
    </w:p>
    <w:p w14:paraId="2663F567" w14:textId="77777777" w:rsidR="008D1A75" w:rsidRDefault="00EF3B80" w:rsidP="00EF3B80">
      <w:pPr>
        <w:pStyle w:val="Heading3"/>
      </w:pPr>
      <w:bookmarkStart w:id="44" w:name="_Toc43138159"/>
      <w:bookmarkStart w:id="45" w:name="_Toc43138407"/>
      <w:r>
        <w:t>Multiple Outbreaks within the Region</w:t>
      </w:r>
      <w:bookmarkEnd w:id="44"/>
      <w:bookmarkEnd w:id="45"/>
    </w:p>
    <w:p w14:paraId="2663F568" w14:textId="77777777" w:rsidR="00EF3B80" w:rsidRDefault="00EF3B80" w:rsidP="00EF3B80">
      <w:r>
        <w:t>Where multiple outbreaks occur within the Region, the HOOP will make an assessment on the need to establish any additional HOOP sub-groups with defined oversight of specific outbreaks.</w:t>
      </w:r>
    </w:p>
    <w:p w14:paraId="2663F569" w14:textId="0F219DD5" w:rsidR="00EF3B80" w:rsidRDefault="00EF3B80" w:rsidP="00EF3B80">
      <w:r>
        <w:lastRenderedPageBreak/>
        <w:t xml:space="preserve">For example, it may be necessary for a specific group of individuals to provide direct support to a particular outbreak whilst the HOOP continues </w:t>
      </w:r>
      <w:r w:rsidR="00171AD1">
        <w:t>its</w:t>
      </w:r>
      <w:r>
        <w:t xml:space="preserve"> oversight of all simultaneous outbreaks within the Region.</w:t>
      </w:r>
    </w:p>
    <w:p w14:paraId="2663F56B" w14:textId="7772E6AF" w:rsidR="00735AA7" w:rsidRDefault="00735AA7" w:rsidP="00735AA7">
      <w:pPr>
        <w:pStyle w:val="Heading1"/>
        <w:numPr>
          <w:ilvl w:val="0"/>
          <w:numId w:val="7"/>
        </w:numPr>
      </w:pPr>
      <w:bookmarkStart w:id="46" w:name="_Toc43138160"/>
      <w:bookmarkStart w:id="47" w:name="_Toc43138408"/>
      <w:r>
        <w:t>Serious Incident Reporting</w:t>
      </w:r>
      <w:bookmarkEnd w:id="46"/>
      <w:bookmarkEnd w:id="47"/>
    </w:p>
    <w:p w14:paraId="0E08C3CF" w14:textId="77777777" w:rsidR="005F51C1" w:rsidRPr="005F51C1" w:rsidRDefault="005F51C1" w:rsidP="005F51C1"/>
    <w:p w14:paraId="2663F56C" w14:textId="1498D33B" w:rsidR="00735AA7" w:rsidRDefault="00735AA7" w:rsidP="00735AA7">
      <w:r>
        <w:t xml:space="preserve">Serious incidents can extend beyond incidents which affect patients directly and include incidents which may indirectly impact patient safety or an organisation’s ability to deliver ongoing healthcare. </w:t>
      </w:r>
      <w:r w:rsidR="008B523E">
        <w:t xml:space="preserve"> </w:t>
      </w:r>
      <w:r>
        <w:t xml:space="preserve">In terms of Patient </w:t>
      </w:r>
      <w:r w:rsidR="008B523E">
        <w:t>S</w:t>
      </w:r>
      <w:r>
        <w:t xml:space="preserve">afety </w:t>
      </w:r>
      <w:r w:rsidR="008B523E">
        <w:t>I</w:t>
      </w:r>
      <w:r>
        <w:t>ncident</w:t>
      </w:r>
      <w:r w:rsidR="008B523E">
        <w:t xml:space="preserve"> (SI)</w:t>
      </w:r>
      <w:r>
        <w:t xml:space="preserve"> reporting during the COVID-19 Pandemic (Major Incident)</w:t>
      </w:r>
      <w:r w:rsidR="008B523E">
        <w:t xml:space="preserve">, </w:t>
      </w:r>
      <w:r>
        <w:t xml:space="preserve">Organisations should continue to report anything of concern. </w:t>
      </w:r>
      <w:r w:rsidR="008B523E">
        <w:t xml:space="preserve"> </w:t>
      </w:r>
      <w:r>
        <w:t xml:space="preserve">Clinical and professional judgement should be </w:t>
      </w:r>
      <w:r w:rsidR="008B523E">
        <w:t xml:space="preserve">taken </w:t>
      </w:r>
      <w:r>
        <w:t xml:space="preserve">when considering what to identify as a SI. </w:t>
      </w:r>
      <w:r w:rsidR="008B523E">
        <w:t xml:space="preserve"> </w:t>
      </w:r>
      <w:r>
        <w:t xml:space="preserve">The 2015 SI Framework promotes identification and reporting of SIs based on the potential for learning, future risk reduction and the consequences of any recurrence of the incident. </w:t>
      </w:r>
    </w:p>
    <w:p w14:paraId="2663F56E" w14:textId="67C6172A" w:rsidR="002B1537" w:rsidRDefault="00735AA7" w:rsidP="00735AA7">
      <w:r>
        <w:t xml:space="preserve">Where there is any evidence that the COVID-19 infection may have been hospital-acquired and a death from COVID-19 has resulted, then there is clearly scope for learning. </w:t>
      </w:r>
      <w:r w:rsidR="008B523E">
        <w:t xml:space="preserve"> </w:t>
      </w:r>
      <w:r>
        <w:t>This is potentially a Serious Incident</w:t>
      </w:r>
      <w:r w:rsidR="008B523E">
        <w:t xml:space="preserve"> (and reportable under RIDDOR)</w:t>
      </w:r>
      <w:r>
        <w:t xml:space="preserve"> if the infection was acquired due to </w:t>
      </w:r>
      <w:r w:rsidR="008B523E">
        <w:t>issues</w:t>
      </w:r>
      <w:r>
        <w:t xml:space="preserve"> in healthcare </w:t>
      </w:r>
      <w:r w:rsidR="008B523E">
        <w:t>p</w:t>
      </w:r>
      <w:r>
        <w:t>rovision</w:t>
      </w:r>
      <w:r w:rsidR="008B523E">
        <w:t>, such as non- compliance with</w:t>
      </w:r>
      <w:r>
        <w:t xml:space="preserve"> IPC processes. </w:t>
      </w:r>
      <w:r w:rsidR="008B523E">
        <w:t xml:space="preserve"> </w:t>
      </w:r>
      <w:r>
        <w:t xml:space="preserve">Whether SJR, RCA or some other method is the </w:t>
      </w:r>
      <w:r w:rsidR="008B523E">
        <w:t>correct format t</w:t>
      </w:r>
      <w:r>
        <w:t xml:space="preserve">o generate that learning is dependent on the circumstances and is therefore for local decision. </w:t>
      </w:r>
      <w:r w:rsidR="008B523E">
        <w:t xml:space="preserve"> </w:t>
      </w:r>
      <w:r>
        <w:t xml:space="preserve">The scale and scope of resultant investigations should be proportionate to ensure resources are effectively used. </w:t>
      </w:r>
      <w:r w:rsidR="008B523E">
        <w:t xml:space="preserve"> </w:t>
      </w:r>
      <w:r>
        <w:t>Organisations will need to be sure that any decision making is defensible and taken openly and transparently, including in discussion with relevant patients’ families and the staff involved.</w:t>
      </w:r>
    </w:p>
    <w:p w14:paraId="2663F56F" w14:textId="014C95F9" w:rsidR="00735AA7" w:rsidRDefault="00735AA7" w:rsidP="00735AA7">
      <w:pPr>
        <w:pStyle w:val="Heading1"/>
        <w:numPr>
          <w:ilvl w:val="0"/>
          <w:numId w:val="7"/>
        </w:numPr>
      </w:pPr>
      <w:bookmarkStart w:id="48" w:name="_Toc43138161"/>
      <w:bookmarkStart w:id="49" w:name="_Toc43138409"/>
      <w:r>
        <w:t>Communications</w:t>
      </w:r>
      <w:bookmarkEnd w:id="48"/>
      <w:bookmarkEnd w:id="49"/>
    </w:p>
    <w:p w14:paraId="722226A7" w14:textId="77777777" w:rsidR="005F51C1" w:rsidRPr="005F51C1" w:rsidRDefault="005F51C1" w:rsidP="005F51C1"/>
    <w:p w14:paraId="2663F570" w14:textId="47E45E05" w:rsidR="00B05606" w:rsidRDefault="00735AA7" w:rsidP="00B05606">
      <w:r w:rsidRPr="00735AA7">
        <w:t>Effective communications (internal and external) will be crucial to supporting the management of any outbreak</w:t>
      </w:r>
      <w:r w:rsidR="008B523E">
        <w:t>,</w:t>
      </w:r>
      <w:r w:rsidRPr="00735AA7">
        <w:t xml:space="preserve"> ensuring accurate information is shared with staff, patients and stakeholders and that the risk of causing unnecessary alarm is minimised.  It is vital therefore that heads of communications from </w:t>
      </w:r>
      <w:r w:rsidR="008B523E">
        <w:t>Regional teams, P</w:t>
      </w:r>
      <w:r w:rsidRPr="00735AA7">
        <w:t>rovider</w:t>
      </w:r>
      <w:r w:rsidR="008B523E">
        <w:t xml:space="preserve"> and Commissioners </w:t>
      </w:r>
      <w:r w:rsidRPr="00735AA7">
        <w:t>are involved in planning any approaches introduced to manage outbreaks.</w:t>
      </w:r>
      <w:r w:rsidR="00003E19">
        <w:t xml:space="preserve">  This activity will be coordinated by the Regional NHSE/I Communications team.</w:t>
      </w:r>
    </w:p>
    <w:p w14:paraId="2663F571" w14:textId="77777777" w:rsidR="00250215" w:rsidRDefault="00250215">
      <w:r>
        <w:br w:type="page"/>
      </w:r>
    </w:p>
    <w:p w14:paraId="2663F572" w14:textId="77777777" w:rsidR="00250215" w:rsidRDefault="00250215" w:rsidP="00735AA7">
      <w:pPr>
        <w:sectPr w:rsidR="00250215" w:rsidSect="0041131D">
          <w:footerReference w:type="default" r:id="rId16"/>
          <w:pgSz w:w="11906" w:h="16838"/>
          <w:pgMar w:top="1440" w:right="1440" w:bottom="568" w:left="1440" w:header="708" w:footer="57" w:gutter="0"/>
          <w:pgNumType w:start="0"/>
          <w:cols w:space="708"/>
          <w:titlePg/>
          <w:docGrid w:linePitch="360"/>
        </w:sectPr>
      </w:pPr>
    </w:p>
    <w:p w14:paraId="2663F573" w14:textId="77777777" w:rsidR="00250215" w:rsidRDefault="00250215" w:rsidP="00535DEF">
      <w:pPr>
        <w:pStyle w:val="Heading1"/>
        <w:numPr>
          <w:ilvl w:val="0"/>
          <w:numId w:val="0"/>
        </w:numPr>
        <w:rPr>
          <w:rFonts w:cs="Arial"/>
          <w:b w:val="0"/>
        </w:rPr>
      </w:pPr>
      <w:bookmarkStart w:id="50" w:name="_Hlk43105177"/>
      <w:bookmarkStart w:id="51" w:name="_Toc42258550"/>
      <w:bookmarkStart w:id="52" w:name="_Toc43138162"/>
      <w:bookmarkStart w:id="53" w:name="_Toc43138410"/>
      <w:r>
        <w:rPr>
          <w:rFonts w:cs="Arial"/>
        </w:rPr>
        <w:lastRenderedPageBreak/>
        <w:t>Appendix 1:</w:t>
      </w:r>
      <w:bookmarkEnd w:id="50"/>
      <w:r>
        <w:rPr>
          <w:rFonts w:cs="Arial"/>
        </w:rPr>
        <w:t xml:space="preserve"> IIMARCH Template</w:t>
      </w:r>
      <w:bookmarkEnd w:id="51"/>
      <w:bookmarkEnd w:id="52"/>
      <w:bookmarkEnd w:id="53"/>
    </w:p>
    <w:p w14:paraId="769969F2" w14:textId="77777777" w:rsidR="00A0527D" w:rsidRPr="00A0527D" w:rsidRDefault="00A0527D" w:rsidP="00A0527D">
      <w:pPr>
        <w:keepNext/>
        <w:keepLines/>
        <w:spacing w:before="240" w:after="0" w:line="240" w:lineRule="auto"/>
        <w:outlineLvl w:val="0"/>
        <w:rPr>
          <w:rFonts w:eastAsiaTheme="majorEastAsia" w:cs="Arial"/>
          <w:b/>
          <w:color w:val="2F5496" w:themeColor="accent1" w:themeShade="BF"/>
          <w:szCs w:val="24"/>
        </w:rPr>
      </w:pPr>
      <w:bookmarkStart w:id="54" w:name="_Toc43106515"/>
      <w:bookmarkStart w:id="55" w:name="_Toc43138163"/>
      <w:bookmarkStart w:id="56" w:name="_Toc43138411"/>
      <w:r w:rsidRPr="00A0527D">
        <w:rPr>
          <w:rFonts w:eastAsiaTheme="majorEastAsia" w:cs="Arial"/>
          <w:b/>
          <w:color w:val="2F5496" w:themeColor="accent1" w:themeShade="BF"/>
          <w:szCs w:val="24"/>
        </w:rPr>
        <w:t>IIMARCH Template for Reporting NHS commissioned Services CoVid-19 Outbreak</w:t>
      </w:r>
      <w:bookmarkEnd w:id="54"/>
      <w:bookmarkEnd w:id="55"/>
      <w:bookmarkEnd w:id="56"/>
    </w:p>
    <w:p w14:paraId="768259D4" w14:textId="77777777" w:rsidR="00A0527D" w:rsidRPr="00A0527D" w:rsidRDefault="00A0527D" w:rsidP="00A0527D">
      <w:pPr>
        <w:spacing w:after="0" w:line="240" w:lineRule="auto"/>
        <w:rPr>
          <w:rFonts w:eastAsia="Times New Roman" w:cs="Times New Roman"/>
          <w:bCs/>
          <w:szCs w:val="26"/>
        </w:rPr>
      </w:pPr>
    </w:p>
    <w:p w14:paraId="01BD1008" w14:textId="0687D0C8" w:rsidR="00A0527D" w:rsidRPr="00A0527D" w:rsidRDefault="00A0527D" w:rsidP="00A0527D">
      <w:pPr>
        <w:spacing w:after="0" w:line="240" w:lineRule="auto"/>
        <w:rPr>
          <w:rFonts w:eastAsia="Times New Roman" w:cs="Times New Roman"/>
          <w:bCs/>
          <w:szCs w:val="26"/>
        </w:rPr>
      </w:pPr>
      <w:r w:rsidRPr="00A0527D">
        <w:rPr>
          <w:rFonts w:eastAsia="Times New Roman" w:cs="Times New Roman"/>
          <w:bCs/>
          <w:szCs w:val="26"/>
        </w:rPr>
        <w:t xml:space="preserve">This IIMARCH template to be completed for all Providers of NHS commissioned services including Acute, </w:t>
      </w:r>
      <w:r w:rsidR="00BC7359" w:rsidRPr="00A0527D">
        <w:rPr>
          <w:rFonts w:eastAsia="Times New Roman" w:cs="Times New Roman"/>
          <w:bCs/>
          <w:szCs w:val="26"/>
        </w:rPr>
        <w:t>Community,</w:t>
      </w:r>
      <w:r w:rsidR="00BC7359">
        <w:rPr>
          <w:rFonts w:eastAsia="Times New Roman" w:cs="Times New Roman"/>
          <w:bCs/>
          <w:szCs w:val="26"/>
        </w:rPr>
        <w:t xml:space="preserve"> </w:t>
      </w:r>
      <w:r w:rsidRPr="00A0527D">
        <w:rPr>
          <w:rFonts w:eastAsia="Times New Roman" w:cs="Times New Roman"/>
          <w:bCs/>
          <w:szCs w:val="26"/>
        </w:rPr>
        <w:t xml:space="preserve">Mental Health, </w:t>
      </w:r>
      <w:r w:rsidR="00BC7359">
        <w:rPr>
          <w:rFonts w:eastAsia="Times New Roman" w:cs="Times New Roman"/>
          <w:bCs/>
          <w:szCs w:val="26"/>
        </w:rPr>
        <w:t xml:space="preserve">Ambulance, </w:t>
      </w:r>
      <w:r w:rsidRPr="00A0527D">
        <w:rPr>
          <w:rFonts w:eastAsia="Times New Roman" w:cs="Times New Roman"/>
          <w:bCs/>
          <w:szCs w:val="26"/>
        </w:rPr>
        <w:t>Learning Disability and Autism, Primary Care</w:t>
      </w:r>
      <w:r w:rsidR="006C6923">
        <w:rPr>
          <w:rFonts w:eastAsia="Times New Roman" w:cs="Times New Roman"/>
          <w:bCs/>
          <w:szCs w:val="26"/>
        </w:rPr>
        <w:t xml:space="preserve"> (including General Practice, Dental, Local Pharmac</w:t>
      </w:r>
      <w:r w:rsidR="00B5032E">
        <w:rPr>
          <w:rFonts w:eastAsia="Times New Roman" w:cs="Times New Roman"/>
          <w:bCs/>
          <w:szCs w:val="26"/>
        </w:rPr>
        <w:t>ies and Opticians)</w:t>
      </w:r>
      <w:r w:rsidRPr="00A0527D">
        <w:rPr>
          <w:rFonts w:eastAsia="Times New Roman" w:cs="Times New Roman"/>
          <w:bCs/>
          <w:szCs w:val="26"/>
        </w:rPr>
        <w:t xml:space="preserve"> and Health &amp; Justice</w:t>
      </w:r>
      <w:r w:rsidR="006C6923">
        <w:rPr>
          <w:rFonts w:eastAsia="Times New Roman" w:cs="Times New Roman"/>
          <w:bCs/>
          <w:szCs w:val="26"/>
        </w:rPr>
        <w:t>.</w:t>
      </w:r>
      <w:r w:rsidRPr="00A0527D">
        <w:rPr>
          <w:rFonts w:eastAsia="Times New Roman" w:cs="Times New Roman"/>
          <w:bCs/>
          <w:szCs w:val="26"/>
        </w:rPr>
        <w:t xml:space="preserve">  </w:t>
      </w:r>
    </w:p>
    <w:p w14:paraId="4D1CB9AE" w14:textId="77777777" w:rsidR="00A0527D" w:rsidRPr="00A0527D" w:rsidRDefault="00A0527D" w:rsidP="00A0527D">
      <w:pPr>
        <w:spacing w:after="0" w:line="240" w:lineRule="auto"/>
        <w:rPr>
          <w:rFonts w:eastAsia="Times New Roman" w:cs="Times New Roman"/>
          <w:bCs/>
          <w:szCs w:val="26"/>
        </w:rPr>
      </w:pPr>
    </w:p>
    <w:p w14:paraId="620C1995" w14:textId="77777777" w:rsidR="00A0527D" w:rsidRPr="00A0527D" w:rsidRDefault="00A0527D" w:rsidP="00A0527D">
      <w:pPr>
        <w:spacing w:after="0" w:line="240" w:lineRule="auto"/>
        <w:rPr>
          <w:rFonts w:eastAsia="Times New Roman" w:cs="Times New Roman"/>
          <w:bCs/>
          <w:szCs w:val="26"/>
        </w:rPr>
      </w:pPr>
      <w:r w:rsidRPr="00A0527D">
        <w:rPr>
          <w:rFonts w:eastAsia="Times New Roman" w:cs="Times New Roman"/>
          <w:bCs/>
          <w:szCs w:val="26"/>
        </w:rPr>
        <w:t xml:space="preserve">The IIMARCH template to be immediately completed on identification of any new Covid-19 outbreak.  The completed IIMARCH template is to be submitted to SW Regional CoVid-19 ICC at </w:t>
      </w:r>
      <w:hyperlink r:id="rId17" w:history="1">
        <w:r w:rsidRPr="00A0527D">
          <w:rPr>
            <w:rFonts w:eastAsia="Times New Roman" w:cs="Times New Roman"/>
            <w:bCs/>
            <w:color w:val="0563C1" w:themeColor="hyperlink"/>
            <w:szCs w:val="26"/>
            <w:u w:val="single"/>
          </w:rPr>
          <w:t>england.sw-incident1@nhs.net</w:t>
        </w:r>
      </w:hyperlink>
      <w:r w:rsidRPr="00A0527D">
        <w:rPr>
          <w:rFonts w:eastAsia="Times New Roman" w:cs="Times New Roman"/>
          <w:bCs/>
          <w:szCs w:val="26"/>
        </w:rPr>
        <w:t xml:space="preserve"> by no later than 1200 the day after the outbreak has been notified.</w:t>
      </w:r>
    </w:p>
    <w:p w14:paraId="053E6404" w14:textId="77777777" w:rsidR="00A0527D" w:rsidRPr="00A0527D" w:rsidRDefault="00A0527D" w:rsidP="00A0527D">
      <w:pPr>
        <w:spacing w:after="0" w:line="240" w:lineRule="auto"/>
        <w:rPr>
          <w:rFonts w:eastAsia="Times New Roman" w:cs="Times New Roman"/>
          <w:bCs/>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5"/>
        <w:gridCol w:w="4623"/>
        <w:gridCol w:w="2890"/>
        <w:gridCol w:w="1297"/>
        <w:gridCol w:w="2818"/>
      </w:tblGrid>
      <w:tr w:rsidR="00A0527D" w:rsidRPr="00A0527D" w14:paraId="36E816A8" w14:textId="77777777" w:rsidTr="006C6923">
        <w:trPr>
          <w:trHeight w:val="345"/>
        </w:trPr>
        <w:tc>
          <w:tcPr>
            <w:tcW w:w="1109" w:type="pct"/>
            <w:shd w:val="clear" w:color="auto" w:fill="DEEAF6" w:themeFill="accent5" w:themeFillTint="33"/>
            <w:tcMar>
              <w:top w:w="0" w:type="dxa"/>
              <w:left w:w="108" w:type="dxa"/>
              <w:bottom w:w="0" w:type="dxa"/>
              <w:right w:w="108" w:type="dxa"/>
            </w:tcMar>
            <w:hideMark/>
          </w:tcPr>
          <w:p w14:paraId="458F9CBC"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Organisation:</w:t>
            </w:r>
          </w:p>
        </w:tc>
        <w:tc>
          <w:tcPr>
            <w:tcW w:w="1547" w:type="pct"/>
          </w:tcPr>
          <w:p w14:paraId="317CA360" w14:textId="77777777" w:rsidR="00A0527D" w:rsidRPr="00A0527D" w:rsidRDefault="00A0527D" w:rsidP="00A0527D">
            <w:pPr>
              <w:spacing w:after="0" w:line="240" w:lineRule="auto"/>
              <w:ind w:left="113"/>
              <w:rPr>
                <w:rFonts w:eastAsia="Times New Roman" w:cs="Arial"/>
                <w:bCs/>
                <w:sz w:val="20"/>
                <w:szCs w:val="20"/>
              </w:rPr>
            </w:pPr>
          </w:p>
        </w:tc>
        <w:tc>
          <w:tcPr>
            <w:tcW w:w="967" w:type="pct"/>
            <w:vMerge w:val="restart"/>
            <w:shd w:val="clear" w:color="auto" w:fill="DEEAF6" w:themeFill="accent5" w:themeFillTint="33"/>
            <w:tcMar>
              <w:top w:w="0" w:type="dxa"/>
              <w:left w:w="108" w:type="dxa"/>
              <w:bottom w:w="0" w:type="dxa"/>
              <w:right w:w="108" w:type="dxa"/>
            </w:tcMar>
            <w:hideMark/>
          </w:tcPr>
          <w:p w14:paraId="159473DE"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Organisation Lead (Director of Infection Prevention and Control or equivalent)</w:t>
            </w:r>
          </w:p>
        </w:tc>
        <w:tc>
          <w:tcPr>
            <w:tcW w:w="434" w:type="pct"/>
            <w:tcMar>
              <w:top w:w="0" w:type="dxa"/>
              <w:left w:w="108" w:type="dxa"/>
              <w:bottom w:w="0" w:type="dxa"/>
              <w:right w:w="108" w:type="dxa"/>
            </w:tcMar>
            <w:hideMark/>
          </w:tcPr>
          <w:p w14:paraId="7B2DC4E4"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Name:</w:t>
            </w:r>
          </w:p>
        </w:tc>
        <w:tc>
          <w:tcPr>
            <w:tcW w:w="943" w:type="pct"/>
          </w:tcPr>
          <w:p w14:paraId="25E75657" w14:textId="77777777" w:rsidR="00A0527D" w:rsidRPr="00A0527D" w:rsidRDefault="00A0527D" w:rsidP="00A0527D">
            <w:pPr>
              <w:spacing w:after="0" w:line="240" w:lineRule="auto"/>
              <w:rPr>
                <w:rFonts w:eastAsia="Times New Roman" w:cs="Arial"/>
                <w:bCs/>
                <w:sz w:val="20"/>
                <w:szCs w:val="20"/>
              </w:rPr>
            </w:pPr>
          </w:p>
        </w:tc>
      </w:tr>
      <w:tr w:rsidR="00A0527D" w:rsidRPr="00A0527D" w14:paraId="7694894C" w14:textId="77777777" w:rsidTr="006C6923">
        <w:trPr>
          <w:trHeight w:val="345"/>
        </w:trPr>
        <w:tc>
          <w:tcPr>
            <w:tcW w:w="1109" w:type="pct"/>
            <w:vMerge w:val="restart"/>
            <w:shd w:val="clear" w:color="auto" w:fill="DEEAF6" w:themeFill="accent5" w:themeFillTint="33"/>
            <w:tcMar>
              <w:top w:w="0" w:type="dxa"/>
              <w:left w:w="108" w:type="dxa"/>
              <w:bottom w:w="0" w:type="dxa"/>
              <w:right w:w="108" w:type="dxa"/>
            </w:tcMar>
          </w:tcPr>
          <w:p w14:paraId="00B9F6B7"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Site:</w:t>
            </w:r>
          </w:p>
        </w:tc>
        <w:tc>
          <w:tcPr>
            <w:tcW w:w="1547" w:type="pct"/>
            <w:vMerge w:val="restart"/>
          </w:tcPr>
          <w:p w14:paraId="793A691F" w14:textId="77777777" w:rsidR="00A0527D" w:rsidRPr="00A0527D" w:rsidRDefault="00A0527D" w:rsidP="00A0527D">
            <w:pPr>
              <w:spacing w:after="0" w:line="240" w:lineRule="auto"/>
              <w:ind w:left="113"/>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50DFD5A1" w14:textId="77777777" w:rsidR="00A0527D" w:rsidRPr="00A0527D" w:rsidRDefault="00A0527D" w:rsidP="00A0527D">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3613612C"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E-mail:</w:t>
            </w:r>
          </w:p>
        </w:tc>
        <w:tc>
          <w:tcPr>
            <w:tcW w:w="943" w:type="pct"/>
          </w:tcPr>
          <w:p w14:paraId="2083AD1A" w14:textId="77777777" w:rsidR="00A0527D" w:rsidRPr="00A0527D" w:rsidRDefault="00A0527D" w:rsidP="00A0527D">
            <w:pPr>
              <w:spacing w:after="0" w:line="240" w:lineRule="auto"/>
              <w:rPr>
                <w:rFonts w:eastAsia="Times New Roman" w:cs="Arial"/>
                <w:bCs/>
                <w:sz w:val="20"/>
                <w:szCs w:val="20"/>
              </w:rPr>
            </w:pPr>
          </w:p>
        </w:tc>
      </w:tr>
      <w:tr w:rsidR="00A0527D" w:rsidRPr="00A0527D" w14:paraId="2B09C739" w14:textId="77777777" w:rsidTr="006C6923">
        <w:trPr>
          <w:trHeight w:val="345"/>
        </w:trPr>
        <w:tc>
          <w:tcPr>
            <w:tcW w:w="1109" w:type="pct"/>
            <w:vMerge/>
            <w:shd w:val="clear" w:color="auto" w:fill="DEEAF6" w:themeFill="accent5" w:themeFillTint="33"/>
            <w:tcMar>
              <w:top w:w="0" w:type="dxa"/>
              <w:left w:w="108" w:type="dxa"/>
              <w:bottom w:w="0" w:type="dxa"/>
              <w:right w:w="108" w:type="dxa"/>
            </w:tcMar>
          </w:tcPr>
          <w:p w14:paraId="3B64140F" w14:textId="77777777" w:rsidR="00A0527D" w:rsidRPr="00A0527D" w:rsidRDefault="00A0527D" w:rsidP="00A0527D">
            <w:pPr>
              <w:spacing w:after="0" w:line="240" w:lineRule="auto"/>
              <w:rPr>
                <w:rFonts w:eastAsia="Times New Roman" w:cs="Arial"/>
                <w:bCs/>
                <w:sz w:val="20"/>
                <w:szCs w:val="20"/>
              </w:rPr>
            </w:pPr>
          </w:p>
        </w:tc>
        <w:tc>
          <w:tcPr>
            <w:tcW w:w="1547" w:type="pct"/>
            <w:vMerge/>
          </w:tcPr>
          <w:p w14:paraId="09624936" w14:textId="77777777" w:rsidR="00A0527D" w:rsidRPr="00A0527D" w:rsidRDefault="00A0527D" w:rsidP="00A0527D">
            <w:pPr>
              <w:spacing w:after="0" w:line="240" w:lineRule="auto"/>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1A9F5437" w14:textId="77777777" w:rsidR="00A0527D" w:rsidRPr="00A0527D" w:rsidRDefault="00A0527D" w:rsidP="00A0527D">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6D6E9346"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Telephone:</w:t>
            </w:r>
          </w:p>
        </w:tc>
        <w:tc>
          <w:tcPr>
            <w:tcW w:w="943" w:type="pct"/>
          </w:tcPr>
          <w:p w14:paraId="4614E7B4" w14:textId="77777777" w:rsidR="00A0527D" w:rsidRPr="00A0527D" w:rsidRDefault="00A0527D" w:rsidP="00A0527D">
            <w:pPr>
              <w:spacing w:after="0" w:line="240" w:lineRule="auto"/>
              <w:rPr>
                <w:rFonts w:eastAsia="Times New Roman" w:cs="Arial"/>
                <w:bCs/>
                <w:sz w:val="20"/>
                <w:szCs w:val="20"/>
              </w:rPr>
            </w:pPr>
          </w:p>
        </w:tc>
      </w:tr>
      <w:tr w:rsidR="00A0527D" w:rsidRPr="00A0527D" w14:paraId="54B79E8B" w14:textId="77777777" w:rsidTr="006C6923">
        <w:trPr>
          <w:trHeight w:val="414"/>
        </w:trPr>
        <w:tc>
          <w:tcPr>
            <w:tcW w:w="1109" w:type="pct"/>
            <w:shd w:val="clear" w:color="auto" w:fill="DEEAF6" w:themeFill="accent5" w:themeFillTint="33"/>
            <w:tcMar>
              <w:top w:w="0" w:type="dxa"/>
              <w:left w:w="108" w:type="dxa"/>
              <w:bottom w:w="0" w:type="dxa"/>
              <w:right w:w="108" w:type="dxa"/>
            </w:tcMar>
            <w:hideMark/>
          </w:tcPr>
          <w:p w14:paraId="312C9F96"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Service / ward area:</w:t>
            </w:r>
          </w:p>
        </w:tc>
        <w:tc>
          <w:tcPr>
            <w:tcW w:w="1547" w:type="pct"/>
            <w:tcMar>
              <w:top w:w="0" w:type="dxa"/>
              <w:left w:w="108" w:type="dxa"/>
              <w:bottom w:w="0" w:type="dxa"/>
              <w:right w:w="108" w:type="dxa"/>
            </w:tcMar>
          </w:tcPr>
          <w:p w14:paraId="17F31B15" w14:textId="77777777" w:rsidR="00A0527D" w:rsidRPr="00A0527D" w:rsidRDefault="00A0527D" w:rsidP="00A0527D">
            <w:pPr>
              <w:spacing w:after="0" w:line="240" w:lineRule="auto"/>
              <w:rPr>
                <w:rFonts w:eastAsia="Times New Roman" w:cs="Arial"/>
                <w:bCs/>
                <w:sz w:val="20"/>
                <w:szCs w:val="20"/>
                <w:u w:val="thick"/>
              </w:rPr>
            </w:pPr>
          </w:p>
        </w:tc>
        <w:tc>
          <w:tcPr>
            <w:tcW w:w="967" w:type="pct"/>
            <w:vMerge w:val="restart"/>
            <w:shd w:val="clear" w:color="auto" w:fill="DEEAF6" w:themeFill="accent5" w:themeFillTint="33"/>
            <w:tcMar>
              <w:top w:w="0" w:type="dxa"/>
              <w:left w:w="108" w:type="dxa"/>
              <w:bottom w:w="0" w:type="dxa"/>
              <w:right w:w="108" w:type="dxa"/>
            </w:tcMar>
            <w:hideMark/>
          </w:tcPr>
          <w:p w14:paraId="6462A315"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 xml:space="preserve">Public Health Lead </w:t>
            </w:r>
          </w:p>
        </w:tc>
        <w:tc>
          <w:tcPr>
            <w:tcW w:w="434" w:type="pct"/>
            <w:tcMar>
              <w:top w:w="0" w:type="dxa"/>
              <w:left w:w="108" w:type="dxa"/>
              <w:bottom w:w="0" w:type="dxa"/>
              <w:right w:w="108" w:type="dxa"/>
            </w:tcMar>
            <w:hideMark/>
          </w:tcPr>
          <w:p w14:paraId="37174E25"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Name:</w:t>
            </w:r>
          </w:p>
        </w:tc>
        <w:tc>
          <w:tcPr>
            <w:tcW w:w="943" w:type="pct"/>
            <w:shd w:val="clear" w:color="auto" w:fill="auto"/>
          </w:tcPr>
          <w:p w14:paraId="141DC267" w14:textId="77777777" w:rsidR="00A0527D" w:rsidRPr="00A0527D" w:rsidRDefault="00A0527D" w:rsidP="00A0527D">
            <w:pPr>
              <w:spacing w:after="0" w:line="240" w:lineRule="auto"/>
              <w:rPr>
                <w:rFonts w:eastAsia="Times New Roman" w:cs="Arial"/>
                <w:bCs/>
                <w:sz w:val="20"/>
                <w:szCs w:val="20"/>
              </w:rPr>
            </w:pPr>
          </w:p>
        </w:tc>
      </w:tr>
      <w:tr w:rsidR="00A0527D" w:rsidRPr="00A0527D" w14:paraId="33FCEE02" w14:textId="77777777" w:rsidTr="006C6923">
        <w:trPr>
          <w:trHeight w:val="414"/>
        </w:trPr>
        <w:tc>
          <w:tcPr>
            <w:tcW w:w="1109" w:type="pct"/>
            <w:vMerge w:val="restart"/>
            <w:shd w:val="clear" w:color="auto" w:fill="DEEAF6" w:themeFill="accent5" w:themeFillTint="33"/>
            <w:tcMar>
              <w:top w:w="0" w:type="dxa"/>
              <w:left w:w="108" w:type="dxa"/>
              <w:bottom w:w="0" w:type="dxa"/>
              <w:right w:w="108" w:type="dxa"/>
            </w:tcMar>
          </w:tcPr>
          <w:p w14:paraId="234A0C05"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Date outbreak identified:</w:t>
            </w:r>
          </w:p>
        </w:tc>
        <w:tc>
          <w:tcPr>
            <w:tcW w:w="1547" w:type="pct"/>
            <w:vMerge w:val="restart"/>
            <w:tcMar>
              <w:top w:w="0" w:type="dxa"/>
              <w:left w:w="108" w:type="dxa"/>
              <w:bottom w:w="0" w:type="dxa"/>
              <w:right w:w="108" w:type="dxa"/>
            </w:tcMar>
          </w:tcPr>
          <w:p w14:paraId="6ABBE744" w14:textId="77777777" w:rsidR="00A0527D" w:rsidRPr="00A0527D" w:rsidRDefault="00A0527D" w:rsidP="00A0527D">
            <w:pPr>
              <w:spacing w:after="0" w:line="240" w:lineRule="auto"/>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45A41889" w14:textId="77777777" w:rsidR="00A0527D" w:rsidRPr="00A0527D" w:rsidRDefault="00A0527D" w:rsidP="00A0527D">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434E0AC6"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E-mail:</w:t>
            </w:r>
          </w:p>
        </w:tc>
        <w:tc>
          <w:tcPr>
            <w:tcW w:w="943" w:type="pct"/>
            <w:shd w:val="clear" w:color="auto" w:fill="auto"/>
          </w:tcPr>
          <w:p w14:paraId="240020F4" w14:textId="77777777" w:rsidR="00A0527D" w:rsidRPr="00A0527D" w:rsidRDefault="00A0527D" w:rsidP="00A0527D">
            <w:pPr>
              <w:spacing w:after="0" w:line="240" w:lineRule="auto"/>
              <w:rPr>
                <w:rFonts w:eastAsia="Times New Roman" w:cs="Arial"/>
                <w:bCs/>
                <w:sz w:val="20"/>
                <w:szCs w:val="20"/>
              </w:rPr>
            </w:pPr>
          </w:p>
        </w:tc>
      </w:tr>
      <w:tr w:rsidR="00A0527D" w:rsidRPr="00A0527D" w14:paraId="1CDFFFB7" w14:textId="77777777" w:rsidTr="006C6923">
        <w:trPr>
          <w:trHeight w:val="414"/>
        </w:trPr>
        <w:tc>
          <w:tcPr>
            <w:tcW w:w="1109" w:type="pct"/>
            <w:vMerge/>
            <w:shd w:val="clear" w:color="auto" w:fill="DEEAF6" w:themeFill="accent5" w:themeFillTint="33"/>
            <w:tcMar>
              <w:top w:w="0" w:type="dxa"/>
              <w:left w:w="108" w:type="dxa"/>
              <w:bottom w:w="0" w:type="dxa"/>
              <w:right w:w="108" w:type="dxa"/>
            </w:tcMar>
          </w:tcPr>
          <w:p w14:paraId="09439381" w14:textId="77777777" w:rsidR="00A0527D" w:rsidRPr="00A0527D" w:rsidRDefault="00A0527D" w:rsidP="00A0527D">
            <w:pPr>
              <w:spacing w:after="0" w:line="240" w:lineRule="auto"/>
              <w:rPr>
                <w:rFonts w:eastAsia="Times New Roman" w:cs="Arial"/>
                <w:bCs/>
                <w:sz w:val="20"/>
                <w:szCs w:val="20"/>
              </w:rPr>
            </w:pPr>
          </w:p>
        </w:tc>
        <w:tc>
          <w:tcPr>
            <w:tcW w:w="1547" w:type="pct"/>
            <w:vMerge/>
            <w:tcMar>
              <w:top w:w="0" w:type="dxa"/>
              <w:left w:w="108" w:type="dxa"/>
              <w:bottom w:w="0" w:type="dxa"/>
              <w:right w:w="108" w:type="dxa"/>
            </w:tcMar>
          </w:tcPr>
          <w:p w14:paraId="007E6800" w14:textId="77777777" w:rsidR="00A0527D" w:rsidRPr="00A0527D" w:rsidRDefault="00A0527D" w:rsidP="00A0527D">
            <w:pPr>
              <w:spacing w:after="0" w:line="240" w:lineRule="auto"/>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0C687AF4" w14:textId="77777777" w:rsidR="00A0527D" w:rsidRPr="00A0527D" w:rsidRDefault="00A0527D" w:rsidP="00A0527D">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1F41A9E7"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Telephone:</w:t>
            </w:r>
          </w:p>
        </w:tc>
        <w:tc>
          <w:tcPr>
            <w:tcW w:w="943" w:type="pct"/>
            <w:shd w:val="clear" w:color="auto" w:fill="auto"/>
          </w:tcPr>
          <w:p w14:paraId="351FB7EE" w14:textId="77777777" w:rsidR="00A0527D" w:rsidRPr="00A0527D" w:rsidRDefault="00A0527D" w:rsidP="00A0527D">
            <w:pPr>
              <w:spacing w:after="0" w:line="240" w:lineRule="auto"/>
              <w:rPr>
                <w:rFonts w:eastAsia="Times New Roman" w:cs="Arial"/>
                <w:bCs/>
                <w:sz w:val="20"/>
                <w:szCs w:val="20"/>
              </w:rPr>
            </w:pPr>
          </w:p>
        </w:tc>
      </w:tr>
      <w:tr w:rsidR="00A0527D" w:rsidRPr="00A0527D" w14:paraId="62BACFB7" w14:textId="77777777" w:rsidTr="006C6923">
        <w:trPr>
          <w:trHeight w:val="345"/>
        </w:trPr>
        <w:tc>
          <w:tcPr>
            <w:tcW w:w="1109" w:type="pct"/>
            <w:shd w:val="clear" w:color="auto" w:fill="DEEAF6" w:themeFill="accent5" w:themeFillTint="33"/>
            <w:tcMar>
              <w:top w:w="0" w:type="dxa"/>
              <w:left w:w="108" w:type="dxa"/>
              <w:bottom w:w="0" w:type="dxa"/>
              <w:right w:w="108" w:type="dxa"/>
            </w:tcMar>
            <w:hideMark/>
          </w:tcPr>
          <w:p w14:paraId="5861CDEF"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Date of next outbreak meeting:</w:t>
            </w:r>
          </w:p>
        </w:tc>
        <w:tc>
          <w:tcPr>
            <w:tcW w:w="1547" w:type="pct"/>
            <w:tcMar>
              <w:top w:w="0" w:type="dxa"/>
              <w:left w:w="108" w:type="dxa"/>
              <w:bottom w:w="0" w:type="dxa"/>
              <w:right w:w="108" w:type="dxa"/>
            </w:tcMar>
          </w:tcPr>
          <w:p w14:paraId="3B261FBB" w14:textId="77777777" w:rsidR="00A0527D" w:rsidRPr="00A0527D" w:rsidRDefault="00A0527D" w:rsidP="00A0527D">
            <w:pPr>
              <w:spacing w:after="0" w:line="240" w:lineRule="auto"/>
              <w:rPr>
                <w:rFonts w:eastAsia="Times New Roman" w:cs="Arial"/>
                <w:bCs/>
                <w:sz w:val="20"/>
                <w:szCs w:val="20"/>
              </w:rPr>
            </w:pPr>
          </w:p>
        </w:tc>
        <w:tc>
          <w:tcPr>
            <w:tcW w:w="967" w:type="pct"/>
            <w:vMerge w:val="restart"/>
            <w:shd w:val="clear" w:color="auto" w:fill="DEEAF6" w:themeFill="accent5" w:themeFillTint="33"/>
            <w:tcMar>
              <w:top w:w="0" w:type="dxa"/>
              <w:left w:w="108" w:type="dxa"/>
              <w:bottom w:w="0" w:type="dxa"/>
              <w:right w:w="108" w:type="dxa"/>
            </w:tcMar>
            <w:hideMark/>
          </w:tcPr>
          <w:p w14:paraId="409C1942"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System IPC Lead</w:t>
            </w:r>
          </w:p>
        </w:tc>
        <w:tc>
          <w:tcPr>
            <w:tcW w:w="434" w:type="pct"/>
            <w:tcMar>
              <w:top w:w="0" w:type="dxa"/>
              <w:left w:w="108" w:type="dxa"/>
              <w:bottom w:w="0" w:type="dxa"/>
              <w:right w:w="108" w:type="dxa"/>
            </w:tcMar>
          </w:tcPr>
          <w:p w14:paraId="3F81C807"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Name:</w:t>
            </w:r>
          </w:p>
        </w:tc>
        <w:tc>
          <w:tcPr>
            <w:tcW w:w="943" w:type="pct"/>
          </w:tcPr>
          <w:p w14:paraId="70E38038" w14:textId="77777777" w:rsidR="00A0527D" w:rsidRPr="00A0527D" w:rsidRDefault="00A0527D" w:rsidP="00A0527D">
            <w:pPr>
              <w:spacing w:after="0" w:line="240" w:lineRule="auto"/>
              <w:rPr>
                <w:rFonts w:eastAsia="Times New Roman" w:cs="Arial"/>
                <w:bCs/>
                <w:sz w:val="20"/>
                <w:szCs w:val="20"/>
              </w:rPr>
            </w:pPr>
          </w:p>
        </w:tc>
      </w:tr>
      <w:tr w:rsidR="00A0527D" w:rsidRPr="00A0527D" w14:paraId="165EB1E3" w14:textId="77777777" w:rsidTr="006C6923">
        <w:trPr>
          <w:trHeight w:val="345"/>
        </w:trPr>
        <w:tc>
          <w:tcPr>
            <w:tcW w:w="1109" w:type="pct"/>
            <w:vMerge w:val="restart"/>
            <w:shd w:val="clear" w:color="auto" w:fill="DEEAF6" w:themeFill="accent5" w:themeFillTint="33"/>
            <w:tcMar>
              <w:top w:w="0" w:type="dxa"/>
              <w:left w:w="108" w:type="dxa"/>
              <w:bottom w:w="0" w:type="dxa"/>
              <w:right w:w="108" w:type="dxa"/>
            </w:tcMar>
          </w:tcPr>
          <w:p w14:paraId="33BF848F"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Date and time of submission:</w:t>
            </w:r>
          </w:p>
        </w:tc>
        <w:tc>
          <w:tcPr>
            <w:tcW w:w="1547" w:type="pct"/>
            <w:vMerge w:val="restart"/>
            <w:tcMar>
              <w:top w:w="0" w:type="dxa"/>
              <w:left w:w="108" w:type="dxa"/>
              <w:bottom w:w="0" w:type="dxa"/>
              <w:right w:w="108" w:type="dxa"/>
            </w:tcMar>
          </w:tcPr>
          <w:p w14:paraId="554D3D10" w14:textId="77777777" w:rsidR="00A0527D" w:rsidRPr="00A0527D" w:rsidRDefault="00A0527D" w:rsidP="00A0527D">
            <w:pPr>
              <w:spacing w:after="0" w:line="240" w:lineRule="auto"/>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0F2C63DC" w14:textId="77777777" w:rsidR="00A0527D" w:rsidRPr="00A0527D" w:rsidRDefault="00A0527D" w:rsidP="00A0527D">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34FFA89E"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E-mail:</w:t>
            </w:r>
          </w:p>
        </w:tc>
        <w:tc>
          <w:tcPr>
            <w:tcW w:w="943" w:type="pct"/>
          </w:tcPr>
          <w:p w14:paraId="4EF489FE" w14:textId="77777777" w:rsidR="00A0527D" w:rsidRPr="00A0527D" w:rsidRDefault="00A0527D" w:rsidP="00A0527D">
            <w:pPr>
              <w:spacing w:after="0" w:line="240" w:lineRule="auto"/>
              <w:rPr>
                <w:rFonts w:eastAsia="Times New Roman" w:cs="Arial"/>
                <w:bCs/>
                <w:sz w:val="20"/>
                <w:szCs w:val="20"/>
              </w:rPr>
            </w:pPr>
          </w:p>
        </w:tc>
      </w:tr>
      <w:tr w:rsidR="00A0527D" w:rsidRPr="00A0527D" w14:paraId="17B0E1B0" w14:textId="77777777" w:rsidTr="006C6923">
        <w:trPr>
          <w:trHeight w:val="345"/>
        </w:trPr>
        <w:tc>
          <w:tcPr>
            <w:tcW w:w="1109" w:type="pct"/>
            <w:vMerge/>
            <w:tcBorders>
              <w:bottom w:val="single" w:sz="4" w:space="0" w:color="auto"/>
            </w:tcBorders>
            <w:shd w:val="clear" w:color="auto" w:fill="DEEAF6" w:themeFill="accent5" w:themeFillTint="33"/>
            <w:tcMar>
              <w:top w:w="0" w:type="dxa"/>
              <w:left w:w="108" w:type="dxa"/>
              <w:bottom w:w="0" w:type="dxa"/>
              <w:right w:w="108" w:type="dxa"/>
            </w:tcMar>
          </w:tcPr>
          <w:p w14:paraId="49DB186C" w14:textId="77777777" w:rsidR="00A0527D" w:rsidRPr="00A0527D" w:rsidRDefault="00A0527D" w:rsidP="00A0527D">
            <w:pPr>
              <w:spacing w:after="0" w:line="240" w:lineRule="auto"/>
              <w:rPr>
                <w:rFonts w:eastAsia="Times New Roman" w:cs="Arial"/>
                <w:bCs/>
                <w:sz w:val="20"/>
                <w:szCs w:val="20"/>
              </w:rPr>
            </w:pPr>
          </w:p>
        </w:tc>
        <w:tc>
          <w:tcPr>
            <w:tcW w:w="1547" w:type="pct"/>
            <w:vMerge/>
            <w:tcBorders>
              <w:bottom w:val="single" w:sz="4" w:space="0" w:color="auto"/>
            </w:tcBorders>
            <w:tcMar>
              <w:top w:w="0" w:type="dxa"/>
              <w:left w:w="108" w:type="dxa"/>
              <w:bottom w:w="0" w:type="dxa"/>
              <w:right w:w="108" w:type="dxa"/>
            </w:tcMar>
          </w:tcPr>
          <w:p w14:paraId="7544C198" w14:textId="77777777" w:rsidR="00A0527D" w:rsidRPr="00A0527D" w:rsidRDefault="00A0527D" w:rsidP="00A0527D">
            <w:pPr>
              <w:spacing w:after="0" w:line="240" w:lineRule="auto"/>
              <w:rPr>
                <w:rFonts w:eastAsia="Times New Roman" w:cs="Arial"/>
                <w:bCs/>
                <w:sz w:val="20"/>
                <w:szCs w:val="20"/>
              </w:rPr>
            </w:pPr>
          </w:p>
        </w:tc>
        <w:tc>
          <w:tcPr>
            <w:tcW w:w="967" w:type="pct"/>
            <w:vMerge/>
            <w:tcBorders>
              <w:bottom w:val="single" w:sz="4" w:space="0" w:color="auto"/>
            </w:tcBorders>
            <w:shd w:val="clear" w:color="auto" w:fill="DEEAF6" w:themeFill="accent5" w:themeFillTint="33"/>
            <w:tcMar>
              <w:top w:w="0" w:type="dxa"/>
              <w:left w:w="108" w:type="dxa"/>
              <w:bottom w:w="0" w:type="dxa"/>
              <w:right w:w="108" w:type="dxa"/>
            </w:tcMar>
          </w:tcPr>
          <w:p w14:paraId="69C3E6AB" w14:textId="77777777" w:rsidR="00A0527D" w:rsidRPr="00A0527D" w:rsidRDefault="00A0527D" w:rsidP="00A0527D">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1B75111B"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Telephone:</w:t>
            </w:r>
          </w:p>
        </w:tc>
        <w:tc>
          <w:tcPr>
            <w:tcW w:w="943" w:type="pct"/>
          </w:tcPr>
          <w:p w14:paraId="751DEA42" w14:textId="77777777" w:rsidR="00A0527D" w:rsidRPr="00A0527D" w:rsidRDefault="00A0527D" w:rsidP="00A0527D">
            <w:pPr>
              <w:spacing w:after="0" w:line="240" w:lineRule="auto"/>
              <w:rPr>
                <w:rFonts w:eastAsia="Times New Roman" w:cs="Arial"/>
                <w:bCs/>
                <w:sz w:val="20"/>
                <w:szCs w:val="20"/>
              </w:rPr>
            </w:pPr>
          </w:p>
        </w:tc>
      </w:tr>
      <w:tr w:rsidR="00A0527D" w:rsidRPr="00A0527D" w14:paraId="08C34860" w14:textId="77777777" w:rsidTr="006C6923">
        <w:trPr>
          <w:trHeight w:val="345"/>
        </w:trPr>
        <w:tc>
          <w:tcPr>
            <w:tcW w:w="3623" w:type="pct"/>
            <w:gridSpan w:val="3"/>
            <w:shd w:val="clear" w:color="auto" w:fill="DEEAF6" w:themeFill="accent5" w:themeFillTint="33"/>
            <w:tcMar>
              <w:top w:w="0" w:type="dxa"/>
              <w:left w:w="108" w:type="dxa"/>
              <w:bottom w:w="0" w:type="dxa"/>
              <w:right w:w="108" w:type="dxa"/>
            </w:tcMar>
          </w:tcPr>
          <w:p w14:paraId="77CECC37"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Has this outbreak resulted in the suspension of an essential service within your organisation, or closure of patient admissions to a service? (Yes/No)</w:t>
            </w:r>
          </w:p>
        </w:tc>
        <w:tc>
          <w:tcPr>
            <w:tcW w:w="1377" w:type="pct"/>
            <w:gridSpan w:val="2"/>
            <w:tcMar>
              <w:top w:w="0" w:type="dxa"/>
              <w:left w:w="108" w:type="dxa"/>
              <w:bottom w:w="0" w:type="dxa"/>
              <w:right w:w="108" w:type="dxa"/>
            </w:tcMar>
          </w:tcPr>
          <w:p w14:paraId="537D4B6C" w14:textId="77777777" w:rsidR="00A0527D" w:rsidRPr="00A0527D" w:rsidRDefault="00A0527D" w:rsidP="00A0527D">
            <w:pPr>
              <w:spacing w:after="0" w:line="240" w:lineRule="auto"/>
              <w:rPr>
                <w:rFonts w:eastAsia="Times New Roman" w:cs="Arial"/>
                <w:bCs/>
                <w:sz w:val="20"/>
                <w:szCs w:val="20"/>
              </w:rPr>
            </w:pPr>
          </w:p>
        </w:tc>
      </w:tr>
      <w:tr w:rsidR="00AE200B" w:rsidRPr="00A0527D" w14:paraId="2ED52218" w14:textId="77777777" w:rsidTr="005A38AE">
        <w:trPr>
          <w:trHeight w:val="345"/>
        </w:trPr>
        <w:tc>
          <w:tcPr>
            <w:tcW w:w="3623"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tcPr>
          <w:p w14:paraId="38B0A6CB" w14:textId="2324317B" w:rsidR="00AE200B" w:rsidRPr="00A0527D" w:rsidRDefault="00AE200B" w:rsidP="00AE200B">
            <w:pPr>
              <w:spacing w:after="0" w:line="240" w:lineRule="auto"/>
              <w:rPr>
                <w:rFonts w:eastAsia="Times New Roman" w:cs="Arial"/>
                <w:bCs/>
                <w:sz w:val="20"/>
                <w:szCs w:val="20"/>
              </w:rPr>
            </w:pPr>
            <w:r w:rsidRPr="00490547">
              <w:rPr>
                <w:rFonts w:cs="Arial"/>
                <w:sz w:val="20"/>
              </w:rPr>
              <w:t>Notification to PHE:</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B9D79" w14:textId="3E8AFEF8" w:rsidR="00AE200B" w:rsidRPr="00A0527D" w:rsidRDefault="00AE200B" w:rsidP="00AE200B">
            <w:pPr>
              <w:spacing w:after="0" w:line="240" w:lineRule="auto"/>
              <w:rPr>
                <w:rFonts w:eastAsia="Times New Roman" w:cs="Arial"/>
                <w:bCs/>
                <w:sz w:val="20"/>
                <w:szCs w:val="20"/>
              </w:rPr>
            </w:pPr>
            <w:r w:rsidRPr="00490547">
              <w:rPr>
                <w:rFonts w:cs="Arial"/>
                <w:sz w:val="20"/>
              </w:rPr>
              <w:t>Yes/No</w:t>
            </w:r>
          </w:p>
        </w:tc>
      </w:tr>
      <w:tr w:rsidR="00AE200B" w:rsidRPr="00A0527D" w14:paraId="58311505" w14:textId="77777777" w:rsidTr="005A38AE">
        <w:trPr>
          <w:trHeight w:val="345"/>
        </w:trPr>
        <w:tc>
          <w:tcPr>
            <w:tcW w:w="3623"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tcPr>
          <w:p w14:paraId="75644E47" w14:textId="77777777" w:rsidR="00AE200B" w:rsidRDefault="00AE200B" w:rsidP="00AE200B">
            <w:pPr>
              <w:rPr>
                <w:rFonts w:cs="Arial"/>
                <w:sz w:val="20"/>
              </w:rPr>
            </w:pPr>
            <w:r w:rsidRPr="00490547">
              <w:rPr>
                <w:rFonts w:cs="Arial"/>
                <w:sz w:val="20"/>
              </w:rPr>
              <w:t>Please RAG rate the box on the right as to the post mitigating actions status of the outbreak:</w:t>
            </w:r>
          </w:p>
          <w:p w14:paraId="241BDFFF" w14:textId="77777777" w:rsidR="00AE200B" w:rsidRPr="00490547" w:rsidRDefault="00AE200B" w:rsidP="00AE200B">
            <w:pPr>
              <w:spacing w:after="0" w:line="240" w:lineRule="auto"/>
              <w:rPr>
                <w:rFonts w:cs="Arial"/>
                <w:bCs/>
                <w:sz w:val="18"/>
              </w:rPr>
            </w:pPr>
            <w:r w:rsidRPr="00490547">
              <w:rPr>
                <w:rFonts w:cs="Arial"/>
                <w:sz w:val="20"/>
                <w:highlight w:val="red"/>
              </w:rPr>
              <w:t xml:space="preserve"> Red</w:t>
            </w:r>
            <w:r w:rsidRPr="00490547">
              <w:rPr>
                <w:rFonts w:cs="Arial"/>
                <w:sz w:val="20"/>
                <w:shd w:val="clear" w:color="auto" w:fill="FF0000"/>
              </w:rPr>
              <w:t xml:space="preserve"> </w:t>
            </w:r>
            <w:r w:rsidRPr="00490547">
              <w:rPr>
                <w:rFonts w:cs="Arial"/>
                <w:sz w:val="20"/>
              </w:rPr>
              <w:t xml:space="preserve"> = Critical service (as per BCP) not available (due to outbreak)</w:t>
            </w:r>
          </w:p>
          <w:p w14:paraId="5C6D0A2F" w14:textId="77777777" w:rsidR="00AE200B" w:rsidRPr="00490547" w:rsidRDefault="00AE200B" w:rsidP="00AE200B">
            <w:pPr>
              <w:spacing w:after="0" w:line="240" w:lineRule="auto"/>
              <w:rPr>
                <w:rFonts w:cs="Arial"/>
                <w:sz w:val="20"/>
              </w:rPr>
            </w:pPr>
            <w:r w:rsidRPr="00490547">
              <w:rPr>
                <w:rFonts w:cs="Arial"/>
                <w:sz w:val="20"/>
                <w:shd w:val="clear" w:color="auto" w:fill="FFC000"/>
              </w:rPr>
              <w:t xml:space="preserve"> Amber  </w:t>
            </w:r>
            <w:r w:rsidRPr="00490547">
              <w:rPr>
                <w:rFonts w:cs="Arial"/>
                <w:sz w:val="20"/>
              </w:rPr>
              <w:t>= Services running but with disruption or significant additional strain on organisation</w:t>
            </w:r>
          </w:p>
          <w:p w14:paraId="165506A6" w14:textId="5E2C9107" w:rsidR="00AE200B" w:rsidRPr="00A0527D" w:rsidRDefault="00AE200B" w:rsidP="00AE200B">
            <w:pPr>
              <w:spacing w:after="0" w:line="240" w:lineRule="auto"/>
              <w:rPr>
                <w:rFonts w:eastAsia="Times New Roman" w:cs="Arial"/>
                <w:bCs/>
                <w:sz w:val="20"/>
                <w:szCs w:val="20"/>
              </w:rPr>
            </w:pPr>
            <w:r w:rsidRPr="00490547">
              <w:rPr>
                <w:rFonts w:cs="Arial"/>
                <w:sz w:val="20"/>
                <w:shd w:val="clear" w:color="auto" w:fill="92D050"/>
              </w:rPr>
              <w:t xml:space="preserve"> Green </w:t>
            </w:r>
            <w:r w:rsidRPr="00490547">
              <w:rPr>
                <w:rFonts w:cs="Arial"/>
                <w:sz w:val="20"/>
              </w:rPr>
              <w:t xml:space="preserve"> = Services running with no operational impact (due to the outbreak)</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CDEED" w14:textId="77777777" w:rsidR="00AE200B" w:rsidRPr="00A0527D" w:rsidRDefault="00AE200B" w:rsidP="00AE200B">
            <w:pPr>
              <w:spacing w:after="0" w:line="240" w:lineRule="auto"/>
              <w:rPr>
                <w:rFonts w:eastAsia="Times New Roman" w:cs="Arial"/>
                <w:bCs/>
                <w:sz w:val="20"/>
                <w:szCs w:val="20"/>
              </w:rPr>
            </w:pPr>
          </w:p>
        </w:tc>
      </w:tr>
    </w:tbl>
    <w:p w14:paraId="46BC520F" w14:textId="77777777" w:rsidR="00A0527D" w:rsidRPr="00A0527D" w:rsidRDefault="00A0527D" w:rsidP="00A0527D">
      <w:pPr>
        <w:spacing w:after="0" w:line="240" w:lineRule="auto"/>
        <w:rPr>
          <w:rFonts w:eastAsia="Times New Roman" w:cs="Arial"/>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6635"/>
        <w:gridCol w:w="2088"/>
        <w:gridCol w:w="5224"/>
      </w:tblGrid>
      <w:tr w:rsidR="00A0527D" w:rsidRPr="00A0527D" w14:paraId="5496AE4B" w14:textId="77777777" w:rsidTr="006C6923">
        <w:trPr>
          <w:trHeight w:val="648"/>
          <w:tblHeader/>
        </w:trPr>
        <w:tc>
          <w:tcPr>
            <w:tcW w:w="365" w:type="pct"/>
            <w:shd w:val="clear" w:color="auto" w:fill="D9D9D9" w:themeFill="background1" w:themeFillShade="D9"/>
            <w:vAlign w:val="center"/>
          </w:tcPr>
          <w:p w14:paraId="41A4D25B" w14:textId="77777777" w:rsidR="00A0527D" w:rsidRPr="00A0527D" w:rsidRDefault="00A0527D" w:rsidP="00A0527D">
            <w:pPr>
              <w:spacing w:after="0" w:line="240" w:lineRule="auto"/>
              <w:jc w:val="center"/>
              <w:rPr>
                <w:rFonts w:eastAsia="Times New Roman" w:cs="Arial"/>
                <w:b/>
                <w:bCs/>
                <w:sz w:val="20"/>
                <w:szCs w:val="20"/>
              </w:rPr>
            </w:pPr>
            <w:r w:rsidRPr="00A0527D">
              <w:rPr>
                <w:rFonts w:eastAsia="Times New Roman" w:cs="Arial"/>
                <w:b/>
                <w:bCs/>
                <w:sz w:val="20"/>
                <w:szCs w:val="20"/>
              </w:rPr>
              <w:lastRenderedPageBreak/>
              <w:t>Element</w:t>
            </w:r>
          </w:p>
        </w:tc>
        <w:tc>
          <w:tcPr>
            <w:tcW w:w="2205" w:type="pct"/>
            <w:shd w:val="clear" w:color="auto" w:fill="D9D9D9" w:themeFill="background1" w:themeFillShade="D9"/>
            <w:vAlign w:val="center"/>
          </w:tcPr>
          <w:p w14:paraId="6B26BCC8" w14:textId="77777777" w:rsidR="00A0527D" w:rsidRPr="00A0527D" w:rsidRDefault="00A0527D" w:rsidP="00A0527D">
            <w:pPr>
              <w:spacing w:after="0" w:line="240" w:lineRule="auto"/>
              <w:jc w:val="center"/>
              <w:rPr>
                <w:rFonts w:eastAsia="Times New Roman" w:cs="Arial"/>
                <w:b/>
                <w:bCs/>
                <w:sz w:val="20"/>
                <w:szCs w:val="20"/>
              </w:rPr>
            </w:pPr>
            <w:r w:rsidRPr="00A0527D">
              <w:rPr>
                <w:rFonts w:eastAsia="Times New Roman" w:cs="Arial"/>
                <w:b/>
                <w:bCs/>
                <w:sz w:val="20"/>
                <w:szCs w:val="20"/>
              </w:rPr>
              <w:t>Key questions and considerations</w:t>
            </w:r>
          </w:p>
        </w:tc>
        <w:tc>
          <w:tcPr>
            <w:tcW w:w="2430" w:type="pct"/>
            <w:gridSpan w:val="2"/>
            <w:shd w:val="clear" w:color="auto" w:fill="D9D9D9" w:themeFill="background1" w:themeFillShade="D9"/>
            <w:vAlign w:val="center"/>
          </w:tcPr>
          <w:p w14:paraId="482528AF" w14:textId="77777777" w:rsidR="00A0527D" w:rsidRPr="00A0527D" w:rsidRDefault="00A0527D" w:rsidP="00A0527D">
            <w:pPr>
              <w:spacing w:after="0" w:line="240" w:lineRule="auto"/>
              <w:jc w:val="center"/>
              <w:rPr>
                <w:rFonts w:eastAsia="Times New Roman" w:cs="Arial"/>
                <w:b/>
                <w:bCs/>
                <w:sz w:val="20"/>
                <w:szCs w:val="20"/>
              </w:rPr>
            </w:pPr>
            <w:r w:rsidRPr="00A0527D">
              <w:rPr>
                <w:rFonts w:eastAsia="Times New Roman" w:cs="Arial"/>
                <w:b/>
                <w:bCs/>
                <w:sz w:val="20"/>
                <w:szCs w:val="20"/>
              </w:rPr>
              <w:t>Action / Response</w:t>
            </w:r>
          </w:p>
        </w:tc>
      </w:tr>
      <w:tr w:rsidR="00A0527D" w:rsidRPr="00A0527D" w14:paraId="17A18AA3" w14:textId="77777777" w:rsidTr="00A0527D">
        <w:trPr>
          <w:trHeight w:val="1601"/>
        </w:trPr>
        <w:tc>
          <w:tcPr>
            <w:tcW w:w="365" w:type="pct"/>
            <w:vMerge w:val="restart"/>
            <w:shd w:val="clear" w:color="auto" w:fill="92D050"/>
            <w:textDirection w:val="btLr"/>
            <w:vAlign w:val="center"/>
          </w:tcPr>
          <w:p w14:paraId="33A96297" w14:textId="77777777" w:rsidR="00A0527D" w:rsidRPr="00A0527D" w:rsidRDefault="00A0527D" w:rsidP="00A0527D">
            <w:pPr>
              <w:spacing w:after="0" w:line="240" w:lineRule="auto"/>
              <w:jc w:val="center"/>
              <w:rPr>
                <w:rFonts w:eastAsia="Times New Roman" w:cs="Arial"/>
                <w:b/>
                <w:bCs/>
                <w:sz w:val="20"/>
                <w:szCs w:val="20"/>
              </w:rPr>
            </w:pPr>
            <w:r w:rsidRPr="00A0527D">
              <w:rPr>
                <w:rFonts w:eastAsia="Times New Roman" w:cs="Arial"/>
                <w:b/>
                <w:bCs/>
                <w:sz w:val="20"/>
                <w:szCs w:val="20"/>
              </w:rPr>
              <w:t>Information</w:t>
            </w:r>
          </w:p>
        </w:tc>
        <w:tc>
          <w:tcPr>
            <w:tcW w:w="2205" w:type="pct"/>
            <w:vAlign w:val="center"/>
          </w:tcPr>
          <w:p w14:paraId="0438118D" w14:textId="77777777" w:rsidR="00A0527D" w:rsidRPr="00A0527D" w:rsidRDefault="00A0527D" w:rsidP="00A0527D">
            <w:pPr>
              <w:spacing w:after="0" w:line="240" w:lineRule="auto"/>
              <w:rPr>
                <w:rFonts w:eastAsia="Times New Roman" w:cs="Arial"/>
                <w:b/>
                <w:bCs/>
                <w:sz w:val="20"/>
                <w:szCs w:val="20"/>
              </w:rPr>
            </w:pPr>
            <w:r w:rsidRPr="00A0527D">
              <w:rPr>
                <w:rFonts w:eastAsia="Times New Roman" w:cs="Arial"/>
                <w:b/>
                <w:bCs/>
                <w:sz w:val="20"/>
                <w:szCs w:val="20"/>
              </w:rPr>
              <w:t>What, where, when, how, how many, so what, what might?</w:t>
            </w:r>
          </w:p>
          <w:p w14:paraId="760607C4"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Timeline and history (if applicable), key facts (including outline description of any facility affected)</w:t>
            </w:r>
          </w:p>
        </w:tc>
        <w:tc>
          <w:tcPr>
            <w:tcW w:w="2430" w:type="pct"/>
            <w:gridSpan w:val="2"/>
          </w:tcPr>
          <w:p w14:paraId="6064D739" w14:textId="77777777" w:rsidR="00A0527D" w:rsidRPr="00A0527D" w:rsidRDefault="00A0527D" w:rsidP="00A0527D">
            <w:pPr>
              <w:spacing w:after="0" w:line="240" w:lineRule="auto"/>
              <w:rPr>
                <w:rFonts w:eastAsia="Times New Roman" w:cs="Arial"/>
                <w:bCs/>
                <w:sz w:val="20"/>
                <w:szCs w:val="20"/>
              </w:rPr>
            </w:pPr>
          </w:p>
        </w:tc>
      </w:tr>
      <w:tr w:rsidR="00A0527D" w:rsidRPr="00A0527D" w14:paraId="11FB469C" w14:textId="77777777" w:rsidTr="006C6923">
        <w:trPr>
          <w:trHeight w:val="504"/>
        </w:trPr>
        <w:tc>
          <w:tcPr>
            <w:tcW w:w="365" w:type="pct"/>
            <w:vMerge/>
            <w:shd w:val="clear" w:color="auto" w:fill="92D050"/>
            <w:vAlign w:val="center"/>
          </w:tcPr>
          <w:p w14:paraId="2B505C64" w14:textId="77777777" w:rsidR="00A0527D" w:rsidRPr="00A0527D" w:rsidRDefault="00A0527D" w:rsidP="00A0527D">
            <w:pPr>
              <w:spacing w:after="0" w:line="240" w:lineRule="auto"/>
              <w:jc w:val="center"/>
              <w:rPr>
                <w:rFonts w:eastAsia="Times New Roman" w:cs="Arial"/>
                <w:b/>
                <w:bCs/>
                <w:sz w:val="20"/>
                <w:szCs w:val="20"/>
              </w:rPr>
            </w:pPr>
          </w:p>
        </w:tc>
        <w:tc>
          <w:tcPr>
            <w:tcW w:w="4635" w:type="pct"/>
            <w:gridSpan w:val="3"/>
            <w:shd w:val="clear" w:color="auto" w:fill="D9D9D9" w:themeFill="background1" w:themeFillShade="D9"/>
            <w:vAlign w:val="center"/>
          </w:tcPr>
          <w:p w14:paraId="44F5459D" w14:textId="77777777" w:rsidR="00A0527D" w:rsidRPr="00A0527D" w:rsidRDefault="00A0527D" w:rsidP="00A0527D">
            <w:pPr>
              <w:numPr>
                <w:ilvl w:val="0"/>
                <w:numId w:val="23"/>
              </w:numPr>
              <w:spacing w:after="0" w:line="240" w:lineRule="auto"/>
              <w:ind w:left="0"/>
              <w:contextualSpacing/>
              <w:rPr>
                <w:rFonts w:eastAsia="Times New Roman" w:cs="Arial"/>
                <w:b/>
                <w:sz w:val="20"/>
                <w:szCs w:val="20"/>
                <w:lang w:eastAsia="en-GB"/>
              </w:rPr>
            </w:pPr>
            <w:r w:rsidRPr="00A0527D">
              <w:rPr>
                <w:rFonts w:eastAsia="Times New Roman" w:cs="Arial"/>
                <w:b/>
                <w:sz w:val="20"/>
                <w:szCs w:val="20"/>
                <w:lang w:eastAsia="en-GB"/>
              </w:rPr>
              <w:t>Initial outbreak information (1.1 to 1.11 for completion when reporting a COVID-19 outbreak for the first time)</w:t>
            </w:r>
          </w:p>
          <w:p w14:paraId="107C7759" w14:textId="77777777" w:rsidR="00A0527D" w:rsidRPr="00A0527D" w:rsidRDefault="00A0527D" w:rsidP="00A0527D">
            <w:pPr>
              <w:spacing w:after="0" w:line="240" w:lineRule="auto"/>
              <w:rPr>
                <w:rFonts w:eastAsia="Times New Roman" w:cs="Arial"/>
                <w:bCs/>
                <w:sz w:val="20"/>
                <w:szCs w:val="20"/>
              </w:rPr>
            </w:pPr>
          </w:p>
        </w:tc>
      </w:tr>
      <w:tr w:rsidR="00A0527D" w:rsidRPr="00A0527D" w14:paraId="6F9DD56B" w14:textId="77777777" w:rsidTr="006C6923">
        <w:trPr>
          <w:trHeight w:val="504"/>
        </w:trPr>
        <w:tc>
          <w:tcPr>
            <w:tcW w:w="365" w:type="pct"/>
            <w:vMerge/>
            <w:shd w:val="clear" w:color="auto" w:fill="92D050"/>
            <w:vAlign w:val="center"/>
          </w:tcPr>
          <w:p w14:paraId="6FD087C4"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2DF553C7" w14:textId="77777777" w:rsidR="00A0527D" w:rsidRPr="00A0527D" w:rsidRDefault="00A0527D" w:rsidP="00A0527D">
            <w:pPr>
              <w:spacing w:after="0" w:line="240" w:lineRule="auto"/>
              <w:rPr>
                <w:rFonts w:eastAsia="Times New Roman" w:cs="Arial"/>
                <w:sz w:val="20"/>
                <w:szCs w:val="20"/>
                <w:lang w:eastAsia="en-GB"/>
              </w:rPr>
            </w:pPr>
            <w:r w:rsidRPr="00A0527D">
              <w:rPr>
                <w:rFonts w:eastAsia="Times New Roman" w:cs="Arial"/>
                <w:sz w:val="20"/>
                <w:szCs w:val="20"/>
                <w:lang w:eastAsia="en-GB"/>
              </w:rPr>
              <w:t xml:space="preserve">1.1 Has the organisation completed all the locally required actions in the organizations outbreak plan flowchart? </w:t>
            </w:r>
          </w:p>
        </w:tc>
        <w:tc>
          <w:tcPr>
            <w:tcW w:w="2430" w:type="pct"/>
            <w:gridSpan w:val="2"/>
          </w:tcPr>
          <w:p w14:paraId="379BD096" w14:textId="77777777" w:rsidR="00A0527D" w:rsidRPr="00A0527D" w:rsidRDefault="00A0527D" w:rsidP="00A0527D">
            <w:pPr>
              <w:spacing w:after="0" w:line="240" w:lineRule="auto"/>
              <w:rPr>
                <w:rFonts w:eastAsia="Times New Roman" w:cs="Arial"/>
                <w:bCs/>
                <w:sz w:val="20"/>
                <w:szCs w:val="20"/>
              </w:rPr>
            </w:pPr>
          </w:p>
        </w:tc>
      </w:tr>
      <w:tr w:rsidR="00A0527D" w:rsidRPr="00A0527D" w14:paraId="3B78EA8E" w14:textId="77777777" w:rsidTr="006C6923">
        <w:trPr>
          <w:trHeight w:val="504"/>
        </w:trPr>
        <w:tc>
          <w:tcPr>
            <w:tcW w:w="365" w:type="pct"/>
            <w:vMerge/>
            <w:shd w:val="clear" w:color="auto" w:fill="92D050"/>
            <w:vAlign w:val="center"/>
          </w:tcPr>
          <w:p w14:paraId="15115C4A"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560E4472" w14:textId="77777777" w:rsidR="00A0527D" w:rsidRPr="00A0527D" w:rsidRDefault="00A0527D" w:rsidP="00A0527D">
            <w:pPr>
              <w:spacing w:after="0" w:line="240" w:lineRule="auto"/>
              <w:rPr>
                <w:rFonts w:eastAsia="Times New Roman" w:cs="Arial"/>
                <w:sz w:val="20"/>
                <w:szCs w:val="20"/>
                <w:lang w:eastAsia="en-GB"/>
              </w:rPr>
            </w:pPr>
            <w:r w:rsidRPr="00A0527D">
              <w:rPr>
                <w:rFonts w:eastAsia="Times New Roman" w:cs="Arial"/>
                <w:sz w:val="20"/>
                <w:szCs w:val="20"/>
                <w:lang w:eastAsia="en-GB"/>
              </w:rPr>
              <w:t>1.2 Number of patients affected and tested COVID-19 positive?</w:t>
            </w:r>
          </w:p>
        </w:tc>
        <w:tc>
          <w:tcPr>
            <w:tcW w:w="2430" w:type="pct"/>
            <w:gridSpan w:val="2"/>
          </w:tcPr>
          <w:p w14:paraId="7C64A0C7" w14:textId="77777777" w:rsidR="00A0527D" w:rsidRPr="00A0527D" w:rsidRDefault="00A0527D" w:rsidP="00A0527D">
            <w:pPr>
              <w:spacing w:after="0" w:line="240" w:lineRule="auto"/>
              <w:rPr>
                <w:rFonts w:eastAsia="Times New Roman" w:cs="Arial"/>
                <w:bCs/>
                <w:sz w:val="20"/>
                <w:szCs w:val="20"/>
              </w:rPr>
            </w:pPr>
          </w:p>
        </w:tc>
      </w:tr>
      <w:tr w:rsidR="00A0527D" w:rsidRPr="00A0527D" w14:paraId="13B68479" w14:textId="77777777" w:rsidTr="006C6923">
        <w:trPr>
          <w:trHeight w:val="659"/>
        </w:trPr>
        <w:tc>
          <w:tcPr>
            <w:tcW w:w="365" w:type="pct"/>
            <w:vMerge/>
            <w:shd w:val="clear" w:color="auto" w:fill="92D050"/>
            <w:vAlign w:val="center"/>
          </w:tcPr>
          <w:p w14:paraId="28CB1198"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116EBD0D"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 xml:space="preserve">1.3 Number of patients swabbed/blood tested awaiting result? </w:t>
            </w:r>
          </w:p>
        </w:tc>
        <w:tc>
          <w:tcPr>
            <w:tcW w:w="2430" w:type="pct"/>
            <w:gridSpan w:val="2"/>
          </w:tcPr>
          <w:p w14:paraId="6057647A" w14:textId="77777777" w:rsidR="00A0527D" w:rsidRPr="00A0527D" w:rsidRDefault="00A0527D" w:rsidP="00A0527D">
            <w:pPr>
              <w:spacing w:after="0" w:line="240" w:lineRule="auto"/>
              <w:rPr>
                <w:rFonts w:eastAsia="Times New Roman" w:cs="Arial"/>
                <w:bCs/>
                <w:sz w:val="20"/>
                <w:szCs w:val="20"/>
              </w:rPr>
            </w:pPr>
          </w:p>
        </w:tc>
      </w:tr>
      <w:tr w:rsidR="00A0527D" w:rsidRPr="00A0527D" w14:paraId="4575F4A6" w14:textId="77777777" w:rsidTr="006C6923">
        <w:trPr>
          <w:trHeight w:val="554"/>
        </w:trPr>
        <w:tc>
          <w:tcPr>
            <w:tcW w:w="365" w:type="pct"/>
            <w:vMerge/>
            <w:shd w:val="clear" w:color="auto" w:fill="92D050"/>
            <w:vAlign w:val="center"/>
          </w:tcPr>
          <w:p w14:paraId="5C04DBDD"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4173992F"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sz w:val="20"/>
                <w:szCs w:val="20"/>
                <w:lang w:eastAsia="en-GB"/>
              </w:rPr>
              <w:t>1.4 Number of staff affected and tested COVID-19 positive?</w:t>
            </w:r>
          </w:p>
        </w:tc>
        <w:tc>
          <w:tcPr>
            <w:tcW w:w="2430" w:type="pct"/>
            <w:gridSpan w:val="2"/>
          </w:tcPr>
          <w:p w14:paraId="0AC86922" w14:textId="77777777" w:rsidR="00A0527D" w:rsidRPr="00A0527D" w:rsidRDefault="00A0527D" w:rsidP="00A0527D">
            <w:pPr>
              <w:spacing w:after="0" w:line="240" w:lineRule="auto"/>
              <w:rPr>
                <w:rFonts w:eastAsia="Times New Roman" w:cs="Arial"/>
                <w:bCs/>
                <w:sz w:val="20"/>
                <w:szCs w:val="20"/>
              </w:rPr>
            </w:pPr>
          </w:p>
        </w:tc>
      </w:tr>
      <w:tr w:rsidR="00A0527D" w:rsidRPr="00A0527D" w14:paraId="000E1F99" w14:textId="77777777" w:rsidTr="006C6923">
        <w:trPr>
          <w:trHeight w:val="562"/>
        </w:trPr>
        <w:tc>
          <w:tcPr>
            <w:tcW w:w="365" w:type="pct"/>
            <w:vMerge/>
            <w:shd w:val="clear" w:color="auto" w:fill="92D050"/>
            <w:vAlign w:val="center"/>
          </w:tcPr>
          <w:p w14:paraId="59376017"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3C6E3FC0" w14:textId="77777777" w:rsidR="00A0527D" w:rsidRPr="00A0527D" w:rsidRDefault="00A0527D" w:rsidP="00A0527D">
            <w:pPr>
              <w:spacing w:after="0" w:line="240" w:lineRule="auto"/>
              <w:rPr>
                <w:rFonts w:eastAsia="Times New Roman" w:cs="Arial"/>
                <w:sz w:val="20"/>
                <w:szCs w:val="20"/>
                <w:lang w:eastAsia="en-GB"/>
              </w:rPr>
            </w:pPr>
            <w:r w:rsidRPr="00A0527D">
              <w:rPr>
                <w:rFonts w:eastAsia="Times New Roman" w:cs="Arial"/>
                <w:bCs/>
                <w:sz w:val="20"/>
                <w:szCs w:val="20"/>
              </w:rPr>
              <w:t>1.5 Number of staff swabbed/blood tested awaiting result?</w:t>
            </w:r>
          </w:p>
        </w:tc>
        <w:tc>
          <w:tcPr>
            <w:tcW w:w="2430" w:type="pct"/>
            <w:gridSpan w:val="2"/>
          </w:tcPr>
          <w:p w14:paraId="6C908A14" w14:textId="77777777" w:rsidR="00A0527D" w:rsidRPr="00A0527D" w:rsidRDefault="00A0527D" w:rsidP="00A0527D">
            <w:pPr>
              <w:spacing w:after="0" w:line="240" w:lineRule="auto"/>
              <w:rPr>
                <w:rFonts w:eastAsia="Times New Roman" w:cs="Arial"/>
                <w:bCs/>
                <w:sz w:val="20"/>
                <w:szCs w:val="20"/>
              </w:rPr>
            </w:pPr>
          </w:p>
        </w:tc>
      </w:tr>
      <w:tr w:rsidR="00A0527D" w:rsidRPr="00A0527D" w14:paraId="63E97F46" w14:textId="77777777" w:rsidTr="006C6923">
        <w:trPr>
          <w:trHeight w:val="208"/>
        </w:trPr>
        <w:tc>
          <w:tcPr>
            <w:tcW w:w="365" w:type="pct"/>
            <w:vMerge/>
            <w:shd w:val="clear" w:color="auto" w:fill="92D050"/>
            <w:vAlign w:val="center"/>
          </w:tcPr>
          <w:p w14:paraId="38DEEDA6" w14:textId="77777777" w:rsidR="00A0527D" w:rsidRPr="00A0527D" w:rsidRDefault="00A0527D" w:rsidP="00A0527D">
            <w:pPr>
              <w:spacing w:after="0" w:line="240" w:lineRule="auto"/>
              <w:jc w:val="center"/>
              <w:rPr>
                <w:rFonts w:eastAsia="Times New Roman" w:cs="Arial"/>
                <w:b/>
                <w:bCs/>
                <w:sz w:val="20"/>
                <w:szCs w:val="20"/>
              </w:rPr>
            </w:pPr>
          </w:p>
        </w:tc>
        <w:tc>
          <w:tcPr>
            <w:tcW w:w="2205" w:type="pct"/>
            <w:vMerge w:val="restart"/>
            <w:vAlign w:val="center"/>
          </w:tcPr>
          <w:p w14:paraId="5B4FD491"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 xml:space="preserve">1.6 Number of staff </w:t>
            </w:r>
            <w:proofErr w:type="spellStart"/>
            <w:r w:rsidRPr="00A0527D">
              <w:rPr>
                <w:rFonts w:eastAsia="Times New Roman" w:cs="Arial"/>
                <w:bCs/>
                <w:sz w:val="20"/>
                <w:szCs w:val="20"/>
              </w:rPr>
              <w:t>self isolating</w:t>
            </w:r>
            <w:proofErr w:type="spellEnd"/>
            <w:r w:rsidRPr="00A0527D">
              <w:rPr>
                <w:rFonts w:eastAsia="Times New Roman" w:cs="Arial"/>
                <w:bCs/>
                <w:sz w:val="20"/>
                <w:szCs w:val="20"/>
              </w:rPr>
              <w:t xml:space="preserve"> as a result of this outbreak (% of total organisation staff number)? </w:t>
            </w:r>
          </w:p>
        </w:tc>
        <w:tc>
          <w:tcPr>
            <w:tcW w:w="694" w:type="pct"/>
          </w:tcPr>
          <w:p w14:paraId="209AAF4C"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No Self-Isolating</w:t>
            </w:r>
          </w:p>
        </w:tc>
        <w:tc>
          <w:tcPr>
            <w:tcW w:w="1736" w:type="pct"/>
          </w:tcPr>
          <w:p w14:paraId="6943AA4F" w14:textId="77777777" w:rsidR="00A0527D" w:rsidRPr="00A0527D" w:rsidRDefault="00A0527D" w:rsidP="00A0527D">
            <w:pPr>
              <w:spacing w:after="0" w:line="240" w:lineRule="auto"/>
              <w:rPr>
                <w:rFonts w:eastAsia="Times New Roman" w:cs="Arial"/>
                <w:bCs/>
                <w:sz w:val="20"/>
                <w:szCs w:val="20"/>
              </w:rPr>
            </w:pPr>
          </w:p>
        </w:tc>
      </w:tr>
      <w:tr w:rsidR="00A0527D" w:rsidRPr="00A0527D" w14:paraId="444CC4DC" w14:textId="77777777" w:rsidTr="006C6923">
        <w:trPr>
          <w:trHeight w:val="207"/>
        </w:trPr>
        <w:tc>
          <w:tcPr>
            <w:tcW w:w="365" w:type="pct"/>
            <w:vMerge/>
            <w:shd w:val="clear" w:color="auto" w:fill="92D050"/>
            <w:vAlign w:val="center"/>
          </w:tcPr>
          <w:p w14:paraId="0FC493D3" w14:textId="77777777" w:rsidR="00A0527D" w:rsidRPr="00A0527D" w:rsidRDefault="00A0527D" w:rsidP="00A0527D">
            <w:pPr>
              <w:spacing w:after="0" w:line="240" w:lineRule="auto"/>
              <w:jc w:val="center"/>
              <w:rPr>
                <w:rFonts w:eastAsia="Times New Roman" w:cs="Arial"/>
                <w:b/>
                <w:bCs/>
                <w:sz w:val="20"/>
                <w:szCs w:val="20"/>
              </w:rPr>
            </w:pPr>
          </w:p>
        </w:tc>
        <w:tc>
          <w:tcPr>
            <w:tcW w:w="2205" w:type="pct"/>
            <w:vMerge/>
            <w:vAlign w:val="center"/>
          </w:tcPr>
          <w:p w14:paraId="0367AEA4" w14:textId="77777777" w:rsidR="00A0527D" w:rsidRPr="00A0527D" w:rsidRDefault="00A0527D" w:rsidP="00A0527D">
            <w:pPr>
              <w:spacing w:after="0" w:line="240" w:lineRule="auto"/>
              <w:rPr>
                <w:rFonts w:eastAsia="Times New Roman" w:cs="Arial"/>
                <w:bCs/>
                <w:sz w:val="20"/>
                <w:szCs w:val="20"/>
              </w:rPr>
            </w:pPr>
          </w:p>
        </w:tc>
        <w:tc>
          <w:tcPr>
            <w:tcW w:w="694" w:type="pct"/>
          </w:tcPr>
          <w:p w14:paraId="3BA38AC4"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 of Organization</w:t>
            </w:r>
          </w:p>
        </w:tc>
        <w:tc>
          <w:tcPr>
            <w:tcW w:w="1736" w:type="pct"/>
          </w:tcPr>
          <w:p w14:paraId="0C0F5C18" w14:textId="77777777" w:rsidR="00A0527D" w:rsidRPr="00A0527D" w:rsidRDefault="00A0527D" w:rsidP="00A0527D">
            <w:pPr>
              <w:spacing w:after="0" w:line="240" w:lineRule="auto"/>
              <w:rPr>
                <w:rFonts w:eastAsia="Times New Roman" w:cs="Arial"/>
                <w:bCs/>
                <w:sz w:val="20"/>
                <w:szCs w:val="20"/>
              </w:rPr>
            </w:pPr>
          </w:p>
        </w:tc>
      </w:tr>
      <w:tr w:rsidR="00A0527D" w:rsidRPr="00A0527D" w14:paraId="7080FAE0" w14:textId="77777777" w:rsidTr="006C6923">
        <w:trPr>
          <w:trHeight w:val="410"/>
        </w:trPr>
        <w:tc>
          <w:tcPr>
            <w:tcW w:w="365" w:type="pct"/>
            <w:vMerge/>
            <w:shd w:val="clear" w:color="auto" w:fill="92D050"/>
            <w:vAlign w:val="center"/>
          </w:tcPr>
          <w:p w14:paraId="5028F1FB"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4DD7FDA7" w14:textId="77777777" w:rsidR="00A0527D" w:rsidRPr="00A0527D" w:rsidRDefault="00A0527D" w:rsidP="00A0527D">
            <w:pPr>
              <w:spacing w:after="0" w:line="240" w:lineRule="auto"/>
              <w:rPr>
                <w:rFonts w:eastAsia="Times New Roman" w:cs="Arial"/>
                <w:b/>
                <w:sz w:val="20"/>
                <w:szCs w:val="20"/>
                <w:lang w:eastAsia="en-GB"/>
              </w:rPr>
            </w:pPr>
            <w:r w:rsidRPr="00A0527D">
              <w:rPr>
                <w:rFonts w:eastAsia="Times New Roman" w:cs="Arial"/>
                <w:bCs/>
                <w:sz w:val="20"/>
                <w:szCs w:val="20"/>
              </w:rPr>
              <w:t xml:space="preserve">1.7 Number of staff showing symptoms? </w:t>
            </w:r>
          </w:p>
        </w:tc>
        <w:tc>
          <w:tcPr>
            <w:tcW w:w="2430" w:type="pct"/>
            <w:gridSpan w:val="2"/>
          </w:tcPr>
          <w:p w14:paraId="722AD6D7" w14:textId="77777777" w:rsidR="00A0527D" w:rsidRPr="00A0527D" w:rsidRDefault="00A0527D" w:rsidP="00A0527D">
            <w:pPr>
              <w:spacing w:after="0" w:line="240" w:lineRule="auto"/>
              <w:rPr>
                <w:rFonts w:eastAsia="Times New Roman" w:cs="Arial"/>
                <w:bCs/>
                <w:sz w:val="20"/>
                <w:szCs w:val="20"/>
              </w:rPr>
            </w:pPr>
          </w:p>
        </w:tc>
      </w:tr>
      <w:tr w:rsidR="00A0527D" w:rsidRPr="00A0527D" w14:paraId="496EBF62" w14:textId="77777777" w:rsidTr="006C6923">
        <w:trPr>
          <w:trHeight w:val="402"/>
        </w:trPr>
        <w:tc>
          <w:tcPr>
            <w:tcW w:w="365" w:type="pct"/>
            <w:vMerge/>
            <w:shd w:val="clear" w:color="auto" w:fill="92D050"/>
            <w:vAlign w:val="center"/>
          </w:tcPr>
          <w:p w14:paraId="1F255E7C" w14:textId="77777777" w:rsidR="00A0527D" w:rsidRPr="00A0527D" w:rsidRDefault="00A0527D" w:rsidP="00A0527D">
            <w:pPr>
              <w:spacing w:after="0" w:line="240" w:lineRule="auto"/>
              <w:jc w:val="center"/>
              <w:rPr>
                <w:rFonts w:eastAsia="Times New Roman" w:cs="Arial"/>
                <w:b/>
                <w:bCs/>
                <w:sz w:val="20"/>
                <w:szCs w:val="20"/>
              </w:rPr>
            </w:pPr>
          </w:p>
        </w:tc>
        <w:tc>
          <w:tcPr>
            <w:tcW w:w="4635" w:type="pct"/>
            <w:gridSpan w:val="3"/>
            <w:vAlign w:val="center"/>
          </w:tcPr>
          <w:p w14:paraId="77A67F4E" w14:textId="77777777" w:rsidR="00A0527D" w:rsidRPr="00A0527D" w:rsidRDefault="00A0527D" w:rsidP="00A0527D">
            <w:pPr>
              <w:spacing w:after="0" w:line="240" w:lineRule="auto"/>
              <w:rPr>
                <w:rFonts w:eastAsia="Times New Roman" w:cs="Arial"/>
                <w:b/>
                <w:bCs/>
                <w:sz w:val="20"/>
                <w:szCs w:val="20"/>
              </w:rPr>
            </w:pPr>
            <w:r w:rsidRPr="00A0527D">
              <w:rPr>
                <w:rFonts w:eastAsia="Times New Roman" w:cs="Arial"/>
                <w:b/>
                <w:bCs/>
                <w:sz w:val="20"/>
                <w:szCs w:val="20"/>
              </w:rPr>
              <w:t>Capacity/Impact on:</w:t>
            </w:r>
          </w:p>
        </w:tc>
      </w:tr>
      <w:tr w:rsidR="00A0527D" w:rsidRPr="00A0527D" w14:paraId="60C1DA95" w14:textId="77777777" w:rsidTr="006C6923">
        <w:trPr>
          <w:trHeight w:val="608"/>
        </w:trPr>
        <w:tc>
          <w:tcPr>
            <w:tcW w:w="365" w:type="pct"/>
            <w:vMerge/>
            <w:shd w:val="clear" w:color="auto" w:fill="92D050"/>
            <w:vAlign w:val="center"/>
          </w:tcPr>
          <w:p w14:paraId="38B0E9BE"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76040160"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1.8 Number of areas affected (e.g. ward, bay, care home, clinic rooms, beds etc)?</w:t>
            </w:r>
          </w:p>
        </w:tc>
        <w:tc>
          <w:tcPr>
            <w:tcW w:w="2430" w:type="pct"/>
            <w:gridSpan w:val="2"/>
          </w:tcPr>
          <w:p w14:paraId="12B5BA89" w14:textId="77777777" w:rsidR="00A0527D" w:rsidRPr="00A0527D" w:rsidRDefault="00A0527D" w:rsidP="00A0527D">
            <w:pPr>
              <w:spacing w:after="0" w:line="240" w:lineRule="auto"/>
              <w:rPr>
                <w:rFonts w:eastAsia="Times New Roman" w:cs="Arial"/>
                <w:bCs/>
                <w:sz w:val="20"/>
                <w:szCs w:val="20"/>
              </w:rPr>
            </w:pPr>
          </w:p>
        </w:tc>
      </w:tr>
      <w:tr w:rsidR="00A0527D" w:rsidRPr="00A0527D" w14:paraId="6356F7F6" w14:textId="77777777" w:rsidTr="006C6923">
        <w:trPr>
          <w:trHeight w:val="397"/>
        </w:trPr>
        <w:tc>
          <w:tcPr>
            <w:tcW w:w="365" w:type="pct"/>
            <w:vMerge/>
            <w:shd w:val="clear" w:color="auto" w:fill="92D050"/>
            <w:vAlign w:val="center"/>
          </w:tcPr>
          <w:p w14:paraId="07EB648B"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6C7CD6E0" w14:textId="77777777" w:rsidR="00A0527D" w:rsidRPr="00A0527D" w:rsidRDefault="00A0527D" w:rsidP="00A0527D">
            <w:pPr>
              <w:spacing w:after="0" w:line="240" w:lineRule="auto"/>
              <w:rPr>
                <w:rFonts w:eastAsia="Times New Roman" w:cs="Arial"/>
                <w:bCs/>
                <w:sz w:val="20"/>
                <w:szCs w:val="20"/>
              </w:rPr>
            </w:pPr>
            <w:r w:rsidRPr="00A0527D">
              <w:rPr>
                <w:rFonts w:eastAsia="Times New Roman" w:cs="Arial"/>
                <w:bCs/>
                <w:sz w:val="20"/>
                <w:szCs w:val="20"/>
              </w:rPr>
              <w:t xml:space="preserve">1.9 Number of wards/areas closed to new admissions? </w:t>
            </w:r>
          </w:p>
        </w:tc>
        <w:tc>
          <w:tcPr>
            <w:tcW w:w="2430" w:type="pct"/>
            <w:gridSpan w:val="2"/>
          </w:tcPr>
          <w:p w14:paraId="0C4C39ED" w14:textId="77777777" w:rsidR="00A0527D" w:rsidRPr="00A0527D" w:rsidRDefault="00A0527D" w:rsidP="00A0527D">
            <w:pPr>
              <w:spacing w:after="0" w:line="240" w:lineRule="auto"/>
              <w:rPr>
                <w:rFonts w:eastAsia="Times New Roman" w:cs="Arial"/>
                <w:bCs/>
                <w:sz w:val="20"/>
                <w:szCs w:val="20"/>
              </w:rPr>
            </w:pPr>
          </w:p>
        </w:tc>
      </w:tr>
      <w:tr w:rsidR="00A0527D" w:rsidRPr="00A0527D" w14:paraId="46DA77CC" w14:textId="77777777" w:rsidTr="006C6923">
        <w:trPr>
          <w:trHeight w:val="397"/>
        </w:trPr>
        <w:tc>
          <w:tcPr>
            <w:tcW w:w="365" w:type="pct"/>
            <w:vMerge/>
            <w:shd w:val="clear" w:color="auto" w:fill="92D050"/>
            <w:vAlign w:val="center"/>
          </w:tcPr>
          <w:p w14:paraId="1A73816B"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5C38B2AC" w14:textId="77777777" w:rsidR="00A0527D" w:rsidRPr="00A0527D" w:rsidRDefault="00A0527D" w:rsidP="00A0527D">
            <w:pPr>
              <w:spacing w:after="0" w:line="240" w:lineRule="auto"/>
              <w:rPr>
                <w:rFonts w:eastAsia="Times New Roman" w:cs="Arial"/>
                <w:sz w:val="20"/>
                <w:szCs w:val="20"/>
                <w:lang w:eastAsia="en-GB"/>
              </w:rPr>
            </w:pPr>
            <w:r w:rsidRPr="00A0527D">
              <w:rPr>
                <w:rFonts w:eastAsia="Times New Roman" w:cs="Arial"/>
                <w:sz w:val="20"/>
                <w:szCs w:val="20"/>
                <w:lang w:eastAsia="en-GB"/>
              </w:rPr>
              <w:t xml:space="preserve">1.10 Number of empty beds that cannot currently be utilised? </w:t>
            </w:r>
          </w:p>
        </w:tc>
        <w:tc>
          <w:tcPr>
            <w:tcW w:w="2430" w:type="pct"/>
            <w:gridSpan w:val="2"/>
          </w:tcPr>
          <w:p w14:paraId="062B514C" w14:textId="77777777" w:rsidR="00A0527D" w:rsidRPr="00A0527D" w:rsidRDefault="00A0527D" w:rsidP="00A0527D">
            <w:pPr>
              <w:spacing w:after="0" w:line="240" w:lineRule="auto"/>
              <w:rPr>
                <w:rFonts w:eastAsia="Times New Roman" w:cs="Arial"/>
                <w:bCs/>
                <w:sz w:val="20"/>
                <w:szCs w:val="20"/>
              </w:rPr>
            </w:pPr>
          </w:p>
        </w:tc>
      </w:tr>
      <w:tr w:rsidR="00A0527D" w:rsidRPr="00A0527D" w14:paraId="42950625" w14:textId="77777777" w:rsidTr="006C6923">
        <w:trPr>
          <w:trHeight w:val="397"/>
        </w:trPr>
        <w:tc>
          <w:tcPr>
            <w:tcW w:w="365" w:type="pct"/>
            <w:vMerge/>
            <w:shd w:val="clear" w:color="auto" w:fill="92D050"/>
            <w:vAlign w:val="center"/>
          </w:tcPr>
          <w:p w14:paraId="4632A6E0" w14:textId="77777777" w:rsidR="00A0527D" w:rsidRPr="00A0527D" w:rsidRDefault="00A0527D" w:rsidP="00A0527D">
            <w:pPr>
              <w:spacing w:after="0" w:line="240" w:lineRule="auto"/>
              <w:jc w:val="center"/>
              <w:rPr>
                <w:rFonts w:eastAsia="Times New Roman" w:cs="Arial"/>
                <w:b/>
                <w:bCs/>
                <w:sz w:val="20"/>
                <w:szCs w:val="20"/>
              </w:rPr>
            </w:pPr>
          </w:p>
        </w:tc>
        <w:tc>
          <w:tcPr>
            <w:tcW w:w="2205" w:type="pct"/>
            <w:vAlign w:val="center"/>
          </w:tcPr>
          <w:p w14:paraId="2038AA15" w14:textId="77777777" w:rsidR="00A0527D" w:rsidRPr="00A0527D" w:rsidRDefault="00A0527D" w:rsidP="00A0527D">
            <w:pPr>
              <w:spacing w:after="0" w:line="240" w:lineRule="auto"/>
              <w:rPr>
                <w:rFonts w:eastAsia="Times New Roman" w:cs="Arial"/>
                <w:sz w:val="20"/>
                <w:szCs w:val="20"/>
                <w:lang w:eastAsia="en-GB"/>
              </w:rPr>
            </w:pPr>
            <w:r w:rsidRPr="00A0527D">
              <w:rPr>
                <w:rFonts w:eastAsia="Times New Roman" w:cs="Arial"/>
                <w:sz w:val="20"/>
                <w:szCs w:val="20"/>
                <w:lang w:eastAsia="en-GB"/>
              </w:rPr>
              <w:t>1.11 Number of bed days lost?</w:t>
            </w:r>
          </w:p>
        </w:tc>
        <w:tc>
          <w:tcPr>
            <w:tcW w:w="2430" w:type="pct"/>
            <w:gridSpan w:val="2"/>
          </w:tcPr>
          <w:p w14:paraId="38E19EC7" w14:textId="77777777" w:rsidR="00A0527D" w:rsidRPr="00A0527D" w:rsidRDefault="00A0527D" w:rsidP="00A0527D">
            <w:pPr>
              <w:spacing w:after="0" w:line="240" w:lineRule="auto"/>
              <w:rPr>
                <w:rFonts w:eastAsia="Times New Roman" w:cs="Arial"/>
                <w:bCs/>
                <w:sz w:val="20"/>
                <w:szCs w:val="20"/>
              </w:rPr>
            </w:pPr>
          </w:p>
        </w:tc>
      </w:tr>
      <w:tr w:rsidR="00A0527D" w:rsidRPr="00A0527D" w14:paraId="295E11D5" w14:textId="77777777" w:rsidTr="006C6923">
        <w:trPr>
          <w:cantSplit/>
          <w:trHeight w:val="3585"/>
        </w:trPr>
        <w:tc>
          <w:tcPr>
            <w:tcW w:w="365" w:type="pct"/>
            <w:shd w:val="clear" w:color="auto" w:fill="C00000"/>
            <w:textDirection w:val="btLr"/>
            <w:vAlign w:val="center"/>
          </w:tcPr>
          <w:p w14:paraId="6A1988B7"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lastRenderedPageBreak/>
              <w:t>INTENT</w:t>
            </w:r>
          </w:p>
          <w:p w14:paraId="709EB50F" w14:textId="77777777" w:rsidR="00A0527D" w:rsidRPr="00A0527D" w:rsidRDefault="00A0527D" w:rsidP="00A0527D">
            <w:pPr>
              <w:spacing w:after="0" w:line="240" w:lineRule="auto"/>
              <w:ind w:left="113" w:right="113"/>
              <w:rPr>
                <w:rFonts w:eastAsia="Times New Roman" w:cs="Times New Roman"/>
                <w:bCs/>
                <w:szCs w:val="26"/>
              </w:rPr>
            </w:pPr>
          </w:p>
        </w:tc>
        <w:tc>
          <w:tcPr>
            <w:tcW w:w="2205" w:type="pct"/>
            <w:vAlign w:val="center"/>
          </w:tcPr>
          <w:p w14:paraId="139505D3" w14:textId="77777777" w:rsidR="00A0527D" w:rsidRPr="00A0527D" w:rsidRDefault="00A0527D" w:rsidP="00A0527D">
            <w:pPr>
              <w:spacing w:after="0" w:line="240" w:lineRule="auto"/>
              <w:rPr>
                <w:rFonts w:eastAsia="Times New Roman" w:cs="Times New Roman"/>
                <w:bCs/>
                <w:szCs w:val="26"/>
              </w:rPr>
            </w:pPr>
          </w:p>
          <w:p w14:paraId="570D2F6A"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Why are we here, what are we trying to achieve?</w:t>
            </w:r>
          </w:p>
          <w:p w14:paraId="2FE0E574"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Strategic aim and objectives, joint working strategy</w:t>
            </w:r>
          </w:p>
          <w:p w14:paraId="61CF54DA" w14:textId="77777777" w:rsidR="00A0527D" w:rsidRPr="00A0527D" w:rsidRDefault="00A0527D" w:rsidP="00A0527D">
            <w:pPr>
              <w:spacing w:after="0" w:line="240" w:lineRule="auto"/>
              <w:rPr>
                <w:rFonts w:eastAsia="Times New Roman" w:cs="Times New Roman"/>
                <w:bCs/>
                <w:sz w:val="22"/>
                <w:szCs w:val="26"/>
              </w:rPr>
            </w:pPr>
          </w:p>
          <w:p w14:paraId="69F7147F"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What are your immediate interventions attempting to achieve with regard to the outbreak, in order of priority?</w:t>
            </w:r>
          </w:p>
        </w:tc>
        <w:tc>
          <w:tcPr>
            <w:tcW w:w="2430" w:type="pct"/>
            <w:gridSpan w:val="2"/>
          </w:tcPr>
          <w:p w14:paraId="46DA3C28" w14:textId="77777777" w:rsidR="00A0527D" w:rsidRPr="00A0527D" w:rsidRDefault="00A0527D" w:rsidP="00A0527D">
            <w:pPr>
              <w:spacing w:after="0" w:line="240" w:lineRule="auto"/>
              <w:rPr>
                <w:rFonts w:eastAsia="Times New Roman" w:cs="Times New Roman"/>
                <w:bCs/>
                <w:sz w:val="22"/>
                <w:szCs w:val="26"/>
              </w:rPr>
            </w:pPr>
          </w:p>
          <w:p w14:paraId="3D429336" w14:textId="77777777" w:rsidR="00A0527D" w:rsidRPr="00A0527D" w:rsidRDefault="00A0527D" w:rsidP="00A0527D">
            <w:pPr>
              <w:spacing w:after="0" w:line="240" w:lineRule="auto"/>
              <w:rPr>
                <w:rFonts w:eastAsia="Times New Roman" w:cs="Times New Roman"/>
                <w:bCs/>
                <w:sz w:val="22"/>
                <w:szCs w:val="26"/>
              </w:rPr>
            </w:pPr>
          </w:p>
          <w:p w14:paraId="3E165FCD" w14:textId="77777777" w:rsidR="00A0527D" w:rsidRPr="00A0527D" w:rsidRDefault="00A0527D" w:rsidP="00A0527D">
            <w:pPr>
              <w:spacing w:after="0" w:line="240" w:lineRule="auto"/>
              <w:rPr>
                <w:rFonts w:eastAsia="Times New Roman" w:cs="Times New Roman"/>
                <w:bCs/>
                <w:sz w:val="22"/>
                <w:szCs w:val="26"/>
              </w:rPr>
            </w:pPr>
          </w:p>
          <w:p w14:paraId="7B660580" w14:textId="77777777" w:rsidR="00A0527D" w:rsidRPr="00A0527D" w:rsidRDefault="00A0527D" w:rsidP="00A0527D">
            <w:pPr>
              <w:spacing w:after="0" w:line="240" w:lineRule="auto"/>
              <w:rPr>
                <w:rFonts w:eastAsia="Times New Roman" w:cs="Times New Roman"/>
                <w:bCs/>
                <w:sz w:val="22"/>
                <w:szCs w:val="26"/>
              </w:rPr>
            </w:pPr>
          </w:p>
          <w:p w14:paraId="13EDEB06" w14:textId="77777777" w:rsidR="00A0527D" w:rsidRPr="00A0527D" w:rsidRDefault="00A0527D" w:rsidP="00A0527D">
            <w:pPr>
              <w:spacing w:after="0" w:line="240" w:lineRule="auto"/>
              <w:rPr>
                <w:rFonts w:eastAsia="Times New Roman" w:cs="Times New Roman"/>
                <w:bCs/>
                <w:sz w:val="22"/>
                <w:szCs w:val="26"/>
              </w:rPr>
            </w:pPr>
          </w:p>
        </w:tc>
      </w:tr>
      <w:tr w:rsidR="00A0527D" w:rsidRPr="00A0527D" w14:paraId="7EF46159" w14:textId="77777777" w:rsidTr="006C6923">
        <w:trPr>
          <w:cantSplit/>
          <w:trHeight w:val="3877"/>
        </w:trPr>
        <w:tc>
          <w:tcPr>
            <w:tcW w:w="365" w:type="pct"/>
            <w:shd w:val="clear" w:color="auto" w:fill="0070C0"/>
            <w:textDirection w:val="btLr"/>
            <w:vAlign w:val="center"/>
          </w:tcPr>
          <w:p w14:paraId="18DEEB41"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t>METHOD</w:t>
            </w:r>
          </w:p>
        </w:tc>
        <w:tc>
          <w:tcPr>
            <w:tcW w:w="2205" w:type="pct"/>
            <w:vAlign w:val="center"/>
          </w:tcPr>
          <w:p w14:paraId="3AF3CC0B"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How are we going to do it?</w:t>
            </w:r>
          </w:p>
          <w:p w14:paraId="35E79B03"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Command, control and co-ordination arrangements, tactical and operational policy and plans, contingency plans</w:t>
            </w:r>
          </w:p>
          <w:p w14:paraId="113293D7" w14:textId="77777777" w:rsidR="00A0527D" w:rsidRPr="00A0527D" w:rsidRDefault="00A0527D" w:rsidP="00A0527D">
            <w:pPr>
              <w:spacing w:after="0" w:line="240" w:lineRule="auto"/>
              <w:rPr>
                <w:rFonts w:eastAsia="Times New Roman" w:cs="Times New Roman"/>
                <w:bCs/>
                <w:sz w:val="22"/>
                <w:szCs w:val="26"/>
              </w:rPr>
            </w:pPr>
          </w:p>
          <w:p w14:paraId="5C5E5919"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 xml:space="preserve">Please include operational governance process including detail of outbreak control meetings and frequency </w:t>
            </w:r>
          </w:p>
        </w:tc>
        <w:tc>
          <w:tcPr>
            <w:tcW w:w="2430" w:type="pct"/>
            <w:gridSpan w:val="2"/>
          </w:tcPr>
          <w:p w14:paraId="2A8D048D" w14:textId="77777777" w:rsidR="00A0527D" w:rsidRPr="00A0527D" w:rsidRDefault="00A0527D" w:rsidP="00A0527D">
            <w:pPr>
              <w:spacing w:after="0" w:line="240" w:lineRule="auto"/>
              <w:rPr>
                <w:rFonts w:eastAsia="Times New Roman" w:cs="Times New Roman"/>
                <w:bCs/>
                <w:sz w:val="22"/>
                <w:szCs w:val="26"/>
              </w:rPr>
            </w:pPr>
          </w:p>
        </w:tc>
      </w:tr>
      <w:tr w:rsidR="00A0527D" w:rsidRPr="00A0527D" w14:paraId="63B106A0" w14:textId="77777777" w:rsidTr="006C6923">
        <w:trPr>
          <w:cantSplit/>
          <w:trHeight w:val="3858"/>
        </w:trPr>
        <w:tc>
          <w:tcPr>
            <w:tcW w:w="365" w:type="pct"/>
            <w:shd w:val="clear" w:color="auto" w:fill="92D050"/>
            <w:textDirection w:val="btLr"/>
            <w:vAlign w:val="center"/>
          </w:tcPr>
          <w:p w14:paraId="00478228"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lastRenderedPageBreak/>
              <w:t>ADMINISTRATION</w:t>
            </w:r>
          </w:p>
        </w:tc>
        <w:tc>
          <w:tcPr>
            <w:tcW w:w="2205" w:type="pct"/>
            <w:vAlign w:val="center"/>
          </w:tcPr>
          <w:p w14:paraId="5258DE85"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
                <w:bCs/>
                <w:sz w:val="22"/>
                <w:szCs w:val="26"/>
              </w:rPr>
              <w:t>What is required for effective, efficient and safe implementation?</w:t>
            </w:r>
          </w:p>
          <w:p w14:paraId="365D71AE"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Identification of commanders, tasking, timing, decision logs, equipment, PPE, welfare, logistics</w:t>
            </w:r>
          </w:p>
          <w:p w14:paraId="39DEEE83" w14:textId="77777777" w:rsidR="00A0527D" w:rsidRPr="00A0527D" w:rsidRDefault="00A0527D" w:rsidP="00A0527D">
            <w:pPr>
              <w:spacing w:after="0" w:line="240" w:lineRule="auto"/>
              <w:rPr>
                <w:rFonts w:eastAsia="Times New Roman" w:cs="Times New Roman"/>
                <w:bCs/>
                <w:sz w:val="22"/>
                <w:szCs w:val="26"/>
              </w:rPr>
            </w:pPr>
          </w:p>
          <w:p w14:paraId="3870EA50"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 xml:space="preserve">Please include a clear timeline for actions and interdependences including resources, capacity and confidence to deliver and mobilise actions  </w:t>
            </w:r>
          </w:p>
        </w:tc>
        <w:tc>
          <w:tcPr>
            <w:tcW w:w="2430" w:type="pct"/>
            <w:gridSpan w:val="2"/>
          </w:tcPr>
          <w:p w14:paraId="5ED9C6EB" w14:textId="77777777" w:rsidR="00A0527D" w:rsidRPr="00A0527D" w:rsidRDefault="00A0527D" w:rsidP="00A0527D">
            <w:pPr>
              <w:spacing w:after="0" w:line="240" w:lineRule="auto"/>
              <w:rPr>
                <w:rFonts w:eastAsia="Times New Roman" w:cs="Times New Roman"/>
                <w:bCs/>
                <w:sz w:val="22"/>
                <w:szCs w:val="26"/>
              </w:rPr>
            </w:pPr>
          </w:p>
        </w:tc>
      </w:tr>
      <w:tr w:rsidR="00A0527D" w:rsidRPr="00A0527D" w14:paraId="6E46A638" w14:textId="77777777" w:rsidTr="006C6923">
        <w:trPr>
          <w:cantSplit/>
          <w:trHeight w:val="3444"/>
        </w:trPr>
        <w:tc>
          <w:tcPr>
            <w:tcW w:w="365" w:type="pct"/>
            <w:shd w:val="clear" w:color="auto" w:fill="C00000"/>
            <w:textDirection w:val="btLr"/>
            <w:vAlign w:val="center"/>
          </w:tcPr>
          <w:p w14:paraId="19581F7D"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t>RISK ASSESSMENT</w:t>
            </w:r>
          </w:p>
        </w:tc>
        <w:tc>
          <w:tcPr>
            <w:tcW w:w="2205" w:type="pct"/>
            <w:vAlign w:val="center"/>
          </w:tcPr>
          <w:p w14:paraId="64BCBF72"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What are the relevant risks, and what measures are required to mitigate them?</w:t>
            </w:r>
          </w:p>
          <w:p w14:paraId="38096BBB"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 xml:space="preserve">Risk assessments (dynamic and analytical) should be shared to establish a joint understanding of risk. </w:t>
            </w:r>
          </w:p>
          <w:p w14:paraId="5C76AD50" w14:textId="77777777" w:rsidR="00A0527D" w:rsidRPr="00A0527D" w:rsidRDefault="00A0527D" w:rsidP="00A0527D">
            <w:pPr>
              <w:spacing w:after="0" w:line="240" w:lineRule="auto"/>
              <w:rPr>
                <w:rFonts w:eastAsia="Times New Roman" w:cs="Times New Roman"/>
                <w:bCs/>
                <w:sz w:val="22"/>
                <w:szCs w:val="26"/>
              </w:rPr>
            </w:pPr>
          </w:p>
          <w:p w14:paraId="4FE3C1BC"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Risks should be reduced to the lowest reasonably practicable level by taking preventative measures, in order of priority. Consider the hierarchy of controls and clear process for escalation.</w:t>
            </w:r>
          </w:p>
        </w:tc>
        <w:tc>
          <w:tcPr>
            <w:tcW w:w="2430" w:type="pct"/>
            <w:gridSpan w:val="2"/>
          </w:tcPr>
          <w:p w14:paraId="6F8C23CF" w14:textId="77777777" w:rsidR="00A0527D" w:rsidRPr="00A0527D" w:rsidRDefault="00A0527D" w:rsidP="00A0527D">
            <w:pPr>
              <w:spacing w:after="0" w:line="240" w:lineRule="auto"/>
              <w:rPr>
                <w:rFonts w:eastAsia="Times New Roman" w:cs="Times New Roman"/>
                <w:bCs/>
                <w:sz w:val="22"/>
                <w:szCs w:val="26"/>
              </w:rPr>
            </w:pPr>
          </w:p>
        </w:tc>
      </w:tr>
      <w:tr w:rsidR="00A0527D" w:rsidRPr="00A0527D" w14:paraId="6FE5CFB3" w14:textId="77777777" w:rsidTr="006C6923">
        <w:trPr>
          <w:cantSplit/>
          <w:trHeight w:val="3290"/>
        </w:trPr>
        <w:tc>
          <w:tcPr>
            <w:tcW w:w="365" w:type="pct"/>
            <w:shd w:val="clear" w:color="auto" w:fill="0070C0"/>
            <w:textDirection w:val="btLr"/>
            <w:vAlign w:val="center"/>
          </w:tcPr>
          <w:p w14:paraId="2763B372"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lastRenderedPageBreak/>
              <w:t>COMMUNICATIONS</w:t>
            </w:r>
          </w:p>
        </w:tc>
        <w:tc>
          <w:tcPr>
            <w:tcW w:w="2205" w:type="pct"/>
            <w:vAlign w:val="center"/>
          </w:tcPr>
          <w:p w14:paraId="36E7F50E"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How are we going to initiate and maintain communications with all partners and interested parties?</w:t>
            </w:r>
          </w:p>
          <w:p w14:paraId="7BB0EF5A"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Comms strategy including understanding of inter-agency communications, information assessment, media handling and joint media strategy and frequency of updates</w:t>
            </w:r>
          </w:p>
        </w:tc>
        <w:tc>
          <w:tcPr>
            <w:tcW w:w="2430" w:type="pct"/>
            <w:gridSpan w:val="2"/>
          </w:tcPr>
          <w:p w14:paraId="4DDB44A8" w14:textId="77777777" w:rsidR="00A0527D" w:rsidRPr="00A0527D" w:rsidRDefault="00A0527D" w:rsidP="00A0527D">
            <w:pPr>
              <w:tabs>
                <w:tab w:val="left" w:pos="1603"/>
              </w:tabs>
              <w:spacing w:after="0" w:line="240" w:lineRule="auto"/>
              <w:rPr>
                <w:rFonts w:eastAsia="Times New Roman" w:cs="Times New Roman"/>
                <w:bCs/>
                <w:sz w:val="22"/>
                <w:szCs w:val="26"/>
              </w:rPr>
            </w:pPr>
          </w:p>
        </w:tc>
      </w:tr>
      <w:tr w:rsidR="00A0527D" w:rsidRPr="00A0527D" w14:paraId="6BE46171" w14:textId="77777777" w:rsidTr="006C6923">
        <w:trPr>
          <w:cantSplit/>
          <w:trHeight w:val="3407"/>
        </w:trPr>
        <w:tc>
          <w:tcPr>
            <w:tcW w:w="365" w:type="pct"/>
            <w:shd w:val="clear" w:color="auto" w:fill="92D050"/>
            <w:textDirection w:val="btLr"/>
            <w:vAlign w:val="center"/>
          </w:tcPr>
          <w:p w14:paraId="5E5DEABB" w14:textId="77777777" w:rsidR="00A0527D" w:rsidRPr="00A0527D" w:rsidRDefault="00A0527D" w:rsidP="00A0527D">
            <w:pPr>
              <w:spacing w:after="0" w:line="240" w:lineRule="auto"/>
              <w:ind w:left="113" w:right="113"/>
              <w:jc w:val="center"/>
              <w:rPr>
                <w:rFonts w:eastAsia="Times New Roman" w:cs="Times New Roman"/>
                <w:b/>
                <w:bCs/>
                <w:szCs w:val="26"/>
              </w:rPr>
            </w:pPr>
            <w:r w:rsidRPr="00A0527D">
              <w:rPr>
                <w:rFonts w:eastAsia="Times New Roman" w:cs="Times New Roman"/>
                <w:b/>
                <w:bCs/>
                <w:szCs w:val="26"/>
              </w:rPr>
              <w:t>HUMANITARIAN ISSUES</w:t>
            </w:r>
          </w:p>
        </w:tc>
        <w:tc>
          <w:tcPr>
            <w:tcW w:w="2205" w:type="pct"/>
            <w:vAlign w:val="center"/>
          </w:tcPr>
          <w:p w14:paraId="5402E691" w14:textId="77777777" w:rsidR="00A0527D" w:rsidRPr="00A0527D" w:rsidRDefault="00A0527D" w:rsidP="00A0527D">
            <w:pPr>
              <w:spacing w:after="0" w:line="240" w:lineRule="auto"/>
              <w:rPr>
                <w:rFonts w:eastAsia="Times New Roman" w:cs="Times New Roman"/>
                <w:b/>
                <w:bCs/>
                <w:sz w:val="22"/>
                <w:szCs w:val="26"/>
              </w:rPr>
            </w:pPr>
            <w:r w:rsidRPr="00A0527D">
              <w:rPr>
                <w:rFonts w:eastAsia="Times New Roman" w:cs="Times New Roman"/>
                <w:b/>
                <w:bCs/>
                <w:sz w:val="22"/>
                <w:szCs w:val="26"/>
              </w:rPr>
              <w:t>What humanitarian assistance and human rights issues arise or may arise from this event and the response to it?</w:t>
            </w:r>
          </w:p>
          <w:p w14:paraId="0E543254" w14:textId="77777777" w:rsidR="00A0527D" w:rsidRPr="00A0527D" w:rsidRDefault="00A0527D" w:rsidP="00A0527D">
            <w:pPr>
              <w:spacing w:after="0" w:line="240" w:lineRule="auto"/>
              <w:rPr>
                <w:rFonts w:eastAsia="Times New Roman" w:cs="Times New Roman"/>
                <w:bCs/>
                <w:sz w:val="22"/>
                <w:szCs w:val="26"/>
              </w:rPr>
            </w:pPr>
            <w:r w:rsidRPr="00A0527D">
              <w:rPr>
                <w:rFonts w:eastAsia="Times New Roman" w:cs="Times New Roman"/>
                <w:bCs/>
                <w:sz w:val="22"/>
                <w:szCs w:val="26"/>
              </w:rPr>
              <w:t>Requirement for humanitarian assistance, information sharing and disclosure, potential impacts on individuals’ human rights</w:t>
            </w:r>
          </w:p>
        </w:tc>
        <w:tc>
          <w:tcPr>
            <w:tcW w:w="2430" w:type="pct"/>
            <w:gridSpan w:val="2"/>
          </w:tcPr>
          <w:p w14:paraId="4F1B7856" w14:textId="77777777" w:rsidR="00A0527D" w:rsidRPr="00A0527D" w:rsidRDefault="00A0527D" w:rsidP="00A0527D">
            <w:pPr>
              <w:spacing w:after="0" w:line="240" w:lineRule="auto"/>
              <w:rPr>
                <w:rFonts w:eastAsia="Times New Roman" w:cs="Times New Roman"/>
                <w:bCs/>
                <w:sz w:val="22"/>
                <w:szCs w:val="26"/>
              </w:rPr>
            </w:pPr>
          </w:p>
        </w:tc>
      </w:tr>
    </w:tbl>
    <w:p w14:paraId="633513D2" w14:textId="77777777" w:rsidR="0076468D" w:rsidRPr="0076468D" w:rsidRDefault="00250215" w:rsidP="0076468D">
      <w:pPr>
        <w:rPr>
          <w:sz w:val="22"/>
        </w:rPr>
      </w:pPr>
      <w:r w:rsidRPr="0076468D">
        <w:rPr>
          <w:sz w:val="22"/>
        </w:rPr>
        <w:t xml:space="preserve">When using IIMARCH, it is helpful to consider the following: </w:t>
      </w:r>
    </w:p>
    <w:p w14:paraId="2663F5AD" w14:textId="5169CEF3" w:rsidR="00250215" w:rsidRPr="0076468D" w:rsidRDefault="00250215" w:rsidP="0076468D">
      <w:pPr>
        <w:pStyle w:val="ListParagraph"/>
        <w:numPr>
          <w:ilvl w:val="0"/>
          <w:numId w:val="24"/>
        </w:numPr>
        <w:rPr>
          <w:sz w:val="22"/>
        </w:rPr>
      </w:pPr>
      <w:r w:rsidRPr="0076468D">
        <w:rPr>
          <w:sz w:val="22"/>
        </w:rPr>
        <w:t>Brevity is important - if it is not relevant, leave it out</w:t>
      </w:r>
    </w:p>
    <w:p w14:paraId="2663F5AE" w14:textId="77777777" w:rsidR="00250215" w:rsidRPr="0076468D" w:rsidRDefault="00250215" w:rsidP="00250215">
      <w:pPr>
        <w:numPr>
          <w:ilvl w:val="0"/>
          <w:numId w:val="17"/>
        </w:numPr>
        <w:spacing w:after="0" w:line="276" w:lineRule="auto"/>
        <w:contextualSpacing/>
        <w:rPr>
          <w:sz w:val="22"/>
        </w:rPr>
      </w:pPr>
      <w:r w:rsidRPr="0076468D">
        <w:rPr>
          <w:sz w:val="22"/>
        </w:rPr>
        <w:t>Communicate using unambiguous language free from jargon and in terms people will understand</w:t>
      </w:r>
    </w:p>
    <w:p w14:paraId="2663F5AF" w14:textId="77777777" w:rsidR="00250215" w:rsidRPr="0076468D" w:rsidRDefault="00250215" w:rsidP="00250215">
      <w:pPr>
        <w:numPr>
          <w:ilvl w:val="0"/>
          <w:numId w:val="17"/>
        </w:numPr>
        <w:spacing w:after="0" w:line="276" w:lineRule="auto"/>
        <w:contextualSpacing/>
        <w:rPr>
          <w:sz w:val="22"/>
        </w:rPr>
      </w:pPr>
      <w:r w:rsidRPr="0076468D">
        <w:rPr>
          <w:sz w:val="22"/>
        </w:rPr>
        <w:t>Check that others understand and explain if necessary</w:t>
      </w:r>
    </w:p>
    <w:p w14:paraId="081047CD" w14:textId="4B411269" w:rsidR="00535DEF" w:rsidRDefault="00250215" w:rsidP="006C6923">
      <w:pPr>
        <w:numPr>
          <w:ilvl w:val="0"/>
          <w:numId w:val="17"/>
        </w:numPr>
        <w:spacing w:after="0" w:line="276" w:lineRule="auto"/>
        <w:ind w:left="714" w:hanging="357"/>
      </w:pPr>
      <w:r w:rsidRPr="0076468D">
        <w:rPr>
          <w:sz w:val="22"/>
        </w:rPr>
        <w:t xml:space="preserve">Consider whether an agreed information assessment tool or framework has been used </w:t>
      </w:r>
      <w:r w:rsidR="00535DEF">
        <w:br w:type="page"/>
      </w:r>
    </w:p>
    <w:p w14:paraId="3AF49904" w14:textId="77777777" w:rsidR="0088625F" w:rsidRPr="0037440E" w:rsidRDefault="007C01F2" w:rsidP="0088625F">
      <w:pPr>
        <w:pStyle w:val="Heading1"/>
        <w:numPr>
          <w:ilvl w:val="0"/>
          <w:numId w:val="0"/>
        </w:numPr>
        <w:ind w:left="720" w:hanging="360"/>
        <w:rPr>
          <w:rFonts w:eastAsiaTheme="majorEastAsia" w:cs="Arial"/>
          <w:bCs w:val="0"/>
          <w:color w:val="2F5496" w:themeColor="accent1" w:themeShade="BF"/>
          <w:sz w:val="24"/>
          <w:szCs w:val="24"/>
        </w:rPr>
      </w:pPr>
      <w:r w:rsidRPr="007C01F2">
        <w:rPr>
          <w:rFonts w:cs="Arial"/>
          <w:color w:val="0070C0"/>
          <w:szCs w:val="32"/>
        </w:rPr>
        <w:lastRenderedPageBreak/>
        <w:t xml:space="preserve">Appendix </w:t>
      </w:r>
      <w:r w:rsidR="005F51C1">
        <w:rPr>
          <w:rFonts w:cs="Arial"/>
          <w:color w:val="0070C0"/>
          <w:szCs w:val="32"/>
        </w:rPr>
        <w:t>2</w:t>
      </w:r>
      <w:r w:rsidRPr="007C01F2">
        <w:rPr>
          <w:rFonts w:cs="Arial"/>
          <w:color w:val="0070C0"/>
          <w:szCs w:val="32"/>
        </w:rPr>
        <w:t xml:space="preserve">: </w:t>
      </w:r>
      <w:r w:rsidR="0088625F" w:rsidRPr="0037440E">
        <w:rPr>
          <w:rFonts w:eastAsiaTheme="majorEastAsia" w:cs="Arial"/>
          <w:bCs w:val="0"/>
          <w:color w:val="0070C0"/>
          <w:szCs w:val="32"/>
        </w:rPr>
        <w:t>Primary Care Template for Reporting CoVid-19 Outbreaks</w:t>
      </w:r>
    </w:p>
    <w:p w14:paraId="549F02AC" w14:textId="77777777" w:rsidR="0088625F" w:rsidRPr="0037440E" w:rsidRDefault="0088625F" w:rsidP="0088625F">
      <w:pPr>
        <w:spacing w:after="0" w:line="240" w:lineRule="auto"/>
        <w:rPr>
          <w:rFonts w:eastAsia="Times New Roman" w:cs="Times New Roman"/>
          <w:bCs/>
          <w:szCs w:val="26"/>
        </w:rPr>
      </w:pPr>
    </w:p>
    <w:p w14:paraId="7336609D" w14:textId="77777777" w:rsidR="0088625F" w:rsidRPr="0037440E" w:rsidRDefault="0088625F" w:rsidP="0088625F">
      <w:pPr>
        <w:spacing w:after="0" w:line="240" w:lineRule="auto"/>
        <w:rPr>
          <w:rFonts w:eastAsia="Times New Roman" w:cs="Times New Roman"/>
          <w:bCs/>
          <w:szCs w:val="26"/>
        </w:rPr>
      </w:pPr>
      <w:r w:rsidRPr="0037440E">
        <w:rPr>
          <w:rFonts w:eastAsia="Times New Roman" w:cs="Times New Roman"/>
          <w:bCs/>
          <w:szCs w:val="26"/>
        </w:rPr>
        <w:t xml:space="preserve">This CoVid-19 Outbreak template to be completed for </w:t>
      </w:r>
      <w:bookmarkStart w:id="57" w:name="_Hlk43287185"/>
      <w:r w:rsidRPr="0037440E">
        <w:rPr>
          <w:rFonts w:eastAsia="Times New Roman" w:cs="Times New Roman"/>
          <w:bCs/>
          <w:szCs w:val="26"/>
        </w:rPr>
        <w:t xml:space="preserve">all Primary Care commissioned services including General Practice, General Dental Practice, Local Pharmacists and Optometrists. </w:t>
      </w:r>
      <w:bookmarkEnd w:id="57"/>
      <w:r w:rsidRPr="0037440E">
        <w:rPr>
          <w:rFonts w:eastAsia="Times New Roman" w:cs="Times New Roman"/>
          <w:bCs/>
          <w:szCs w:val="26"/>
        </w:rPr>
        <w:t xml:space="preserve"> </w:t>
      </w:r>
    </w:p>
    <w:p w14:paraId="082568F7" w14:textId="77777777" w:rsidR="0088625F" w:rsidRPr="0037440E" w:rsidRDefault="0088625F" w:rsidP="0088625F">
      <w:pPr>
        <w:spacing w:after="0" w:line="240" w:lineRule="auto"/>
        <w:rPr>
          <w:rFonts w:eastAsia="Times New Roman" w:cs="Times New Roman"/>
          <w:bCs/>
          <w:szCs w:val="26"/>
        </w:rPr>
      </w:pPr>
    </w:p>
    <w:p w14:paraId="1E387E02" w14:textId="77777777" w:rsidR="0088625F" w:rsidRPr="0037440E" w:rsidRDefault="0088625F" w:rsidP="0088625F">
      <w:pPr>
        <w:spacing w:after="0" w:line="240" w:lineRule="auto"/>
        <w:rPr>
          <w:rFonts w:eastAsia="Times New Roman" w:cs="Times New Roman"/>
          <w:bCs/>
          <w:szCs w:val="26"/>
        </w:rPr>
      </w:pPr>
      <w:r w:rsidRPr="0037440E">
        <w:rPr>
          <w:rFonts w:eastAsia="Times New Roman" w:cs="Times New Roman"/>
          <w:bCs/>
          <w:szCs w:val="26"/>
        </w:rPr>
        <w:t xml:space="preserve">The CoVid-19 Outbreak template to be immediately completed on identification of any new Covid-19 outbreak.  The completed CoVid-19 Outbreak template is to be submitted to SW Regional CoVid-19 ICC at </w:t>
      </w:r>
      <w:hyperlink r:id="rId18" w:history="1">
        <w:r w:rsidRPr="0037440E">
          <w:rPr>
            <w:rFonts w:eastAsia="Times New Roman" w:cs="Times New Roman"/>
            <w:bCs/>
            <w:color w:val="0563C1" w:themeColor="hyperlink"/>
            <w:szCs w:val="26"/>
            <w:u w:val="single"/>
          </w:rPr>
          <w:t>england.sw-incident1@nhs.net</w:t>
        </w:r>
      </w:hyperlink>
      <w:r w:rsidRPr="0037440E">
        <w:rPr>
          <w:rFonts w:eastAsia="Times New Roman" w:cs="Times New Roman"/>
          <w:bCs/>
          <w:szCs w:val="26"/>
        </w:rPr>
        <w:t xml:space="preserve"> by no later than 1200 the day after the outbreak has been notified.</w:t>
      </w:r>
    </w:p>
    <w:p w14:paraId="7846E7FE" w14:textId="77777777" w:rsidR="0088625F" w:rsidRPr="0037440E" w:rsidRDefault="0088625F" w:rsidP="0088625F">
      <w:pPr>
        <w:spacing w:after="0" w:line="240" w:lineRule="auto"/>
        <w:rPr>
          <w:rFonts w:eastAsia="Times New Roman" w:cs="Times New Roman"/>
          <w:bCs/>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5"/>
        <w:gridCol w:w="4623"/>
        <w:gridCol w:w="2890"/>
        <w:gridCol w:w="1297"/>
        <w:gridCol w:w="2818"/>
      </w:tblGrid>
      <w:tr w:rsidR="0088625F" w:rsidRPr="0037440E" w14:paraId="30FA005B" w14:textId="77777777" w:rsidTr="00C823CF">
        <w:trPr>
          <w:trHeight w:val="345"/>
        </w:trPr>
        <w:tc>
          <w:tcPr>
            <w:tcW w:w="1109" w:type="pct"/>
            <w:shd w:val="clear" w:color="auto" w:fill="DEEAF6" w:themeFill="accent5" w:themeFillTint="33"/>
            <w:tcMar>
              <w:top w:w="0" w:type="dxa"/>
              <w:left w:w="108" w:type="dxa"/>
              <w:bottom w:w="0" w:type="dxa"/>
              <w:right w:w="108" w:type="dxa"/>
            </w:tcMar>
            <w:hideMark/>
          </w:tcPr>
          <w:p w14:paraId="533EF03C"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Organisation:</w:t>
            </w:r>
          </w:p>
        </w:tc>
        <w:tc>
          <w:tcPr>
            <w:tcW w:w="1547" w:type="pct"/>
          </w:tcPr>
          <w:p w14:paraId="30931C78" w14:textId="77777777" w:rsidR="0088625F" w:rsidRPr="0037440E" w:rsidRDefault="0088625F" w:rsidP="00C823CF">
            <w:pPr>
              <w:spacing w:after="0" w:line="240" w:lineRule="auto"/>
              <w:ind w:left="113"/>
              <w:rPr>
                <w:rFonts w:eastAsia="Times New Roman" w:cs="Arial"/>
                <w:bCs/>
                <w:sz w:val="20"/>
                <w:szCs w:val="20"/>
              </w:rPr>
            </w:pPr>
          </w:p>
        </w:tc>
        <w:tc>
          <w:tcPr>
            <w:tcW w:w="967" w:type="pct"/>
            <w:vMerge w:val="restart"/>
            <w:shd w:val="clear" w:color="auto" w:fill="DEEAF6" w:themeFill="accent5" w:themeFillTint="33"/>
            <w:tcMar>
              <w:top w:w="0" w:type="dxa"/>
              <w:left w:w="108" w:type="dxa"/>
              <w:bottom w:w="0" w:type="dxa"/>
              <w:right w:w="108" w:type="dxa"/>
            </w:tcMar>
            <w:hideMark/>
          </w:tcPr>
          <w:p w14:paraId="16B7E5F0"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Organisation Lead (Lead Partner, Pharmacist or Optometrist or equivalent)</w:t>
            </w:r>
          </w:p>
        </w:tc>
        <w:tc>
          <w:tcPr>
            <w:tcW w:w="434" w:type="pct"/>
            <w:tcMar>
              <w:top w:w="0" w:type="dxa"/>
              <w:left w:w="108" w:type="dxa"/>
              <w:bottom w:w="0" w:type="dxa"/>
              <w:right w:w="108" w:type="dxa"/>
            </w:tcMar>
            <w:hideMark/>
          </w:tcPr>
          <w:p w14:paraId="27FCE076"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Name:</w:t>
            </w:r>
          </w:p>
        </w:tc>
        <w:tc>
          <w:tcPr>
            <w:tcW w:w="943" w:type="pct"/>
          </w:tcPr>
          <w:p w14:paraId="2B3BD228" w14:textId="77777777" w:rsidR="0088625F" w:rsidRPr="0037440E" w:rsidRDefault="0088625F" w:rsidP="00C823CF">
            <w:pPr>
              <w:spacing w:after="0" w:line="240" w:lineRule="auto"/>
              <w:rPr>
                <w:rFonts w:eastAsia="Times New Roman" w:cs="Arial"/>
                <w:bCs/>
                <w:sz w:val="20"/>
                <w:szCs w:val="20"/>
              </w:rPr>
            </w:pPr>
          </w:p>
        </w:tc>
      </w:tr>
      <w:tr w:rsidR="0088625F" w:rsidRPr="0037440E" w14:paraId="372CC9D5" w14:textId="77777777" w:rsidTr="00C823CF">
        <w:trPr>
          <w:trHeight w:val="345"/>
        </w:trPr>
        <w:tc>
          <w:tcPr>
            <w:tcW w:w="1109" w:type="pct"/>
            <w:vMerge w:val="restart"/>
            <w:shd w:val="clear" w:color="auto" w:fill="DEEAF6" w:themeFill="accent5" w:themeFillTint="33"/>
            <w:tcMar>
              <w:top w:w="0" w:type="dxa"/>
              <w:left w:w="108" w:type="dxa"/>
              <w:bottom w:w="0" w:type="dxa"/>
              <w:right w:w="108" w:type="dxa"/>
            </w:tcMar>
          </w:tcPr>
          <w:p w14:paraId="01EC62E7"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Site:</w:t>
            </w:r>
          </w:p>
        </w:tc>
        <w:tc>
          <w:tcPr>
            <w:tcW w:w="1547" w:type="pct"/>
            <w:vMerge w:val="restart"/>
          </w:tcPr>
          <w:p w14:paraId="649AE21A" w14:textId="77777777" w:rsidR="0088625F" w:rsidRPr="0037440E" w:rsidRDefault="0088625F" w:rsidP="00C823CF">
            <w:pPr>
              <w:spacing w:after="0" w:line="240" w:lineRule="auto"/>
              <w:ind w:left="113"/>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24E0E367" w14:textId="77777777" w:rsidR="0088625F" w:rsidRPr="0037440E" w:rsidRDefault="0088625F" w:rsidP="00C823CF">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6280BCBC"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E-mail:</w:t>
            </w:r>
          </w:p>
        </w:tc>
        <w:tc>
          <w:tcPr>
            <w:tcW w:w="943" w:type="pct"/>
          </w:tcPr>
          <w:p w14:paraId="7FD55BB9" w14:textId="77777777" w:rsidR="0088625F" w:rsidRPr="0037440E" w:rsidRDefault="0088625F" w:rsidP="00C823CF">
            <w:pPr>
              <w:spacing w:after="0" w:line="240" w:lineRule="auto"/>
              <w:rPr>
                <w:rFonts w:eastAsia="Times New Roman" w:cs="Arial"/>
                <w:bCs/>
                <w:sz w:val="20"/>
                <w:szCs w:val="20"/>
              </w:rPr>
            </w:pPr>
          </w:p>
        </w:tc>
      </w:tr>
      <w:tr w:rsidR="0088625F" w:rsidRPr="0037440E" w14:paraId="5E321D23" w14:textId="77777777" w:rsidTr="00C823CF">
        <w:trPr>
          <w:trHeight w:val="345"/>
        </w:trPr>
        <w:tc>
          <w:tcPr>
            <w:tcW w:w="1109" w:type="pct"/>
            <w:vMerge/>
            <w:shd w:val="clear" w:color="auto" w:fill="DEEAF6" w:themeFill="accent5" w:themeFillTint="33"/>
            <w:tcMar>
              <w:top w:w="0" w:type="dxa"/>
              <w:left w:w="108" w:type="dxa"/>
              <w:bottom w:w="0" w:type="dxa"/>
              <w:right w:w="108" w:type="dxa"/>
            </w:tcMar>
          </w:tcPr>
          <w:p w14:paraId="4C47D382" w14:textId="77777777" w:rsidR="0088625F" w:rsidRPr="0037440E" w:rsidRDefault="0088625F" w:rsidP="00C823CF">
            <w:pPr>
              <w:spacing w:after="0" w:line="240" w:lineRule="auto"/>
              <w:rPr>
                <w:rFonts w:eastAsia="Times New Roman" w:cs="Arial"/>
                <w:bCs/>
                <w:sz w:val="20"/>
                <w:szCs w:val="20"/>
              </w:rPr>
            </w:pPr>
          </w:p>
        </w:tc>
        <w:tc>
          <w:tcPr>
            <w:tcW w:w="1547" w:type="pct"/>
            <w:vMerge/>
          </w:tcPr>
          <w:p w14:paraId="7A8A07FA" w14:textId="77777777" w:rsidR="0088625F" w:rsidRPr="0037440E" w:rsidRDefault="0088625F" w:rsidP="00C823CF">
            <w:pPr>
              <w:spacing w:after="0" w:line="240" w:lineRule="auto"/>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1C60F54A" w14:textId="77777777" w:rsidR="0088625F" w:rsidRPr="0037440E" w:rsidRDefault="0088625F" w:rsidP="00C823CF">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4EAEC7E9"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Telephone:</w:t>
            </w:r>
          </w:p>
        </w:tc>
        <w:tc>
          <w:tcPr>
            <w:tcW w:w="943" w:type="pct"/>
          </w:tcPr>
          <w:p w14:paraId="2238200B" w14:textId="77777777" w:rsidR="0088625F" w:rsidRPr="0037440E" w:rsidRDefault="0088625F" w:rsidP="00C823CF">
            <w:pPr>
              <w:spacing w:after="0" w:line="240" w:lineRule="auto"/>
              <w:rPr>
                <w:rFonts w:eastAsia="Times New Roman" w:cs="Arial"/>
                <w:bCs/>
                <w:sz w:val="20"/>
                <w:szCs w:val="20"/>
              </w:rPr>
            </w:pPr>
          </w:p>
        </w:tc>
      </w:tr>
      <w:tr w:rsidR="0088625F" w:rsidRPr="0037440E" w14:paraId="5BD8FE95" w14:textId="77777777" w:rsidTr="00C823CF">
        <w:trPr>
          <w:trHeight w:val="414"/>
        </w:trPr>
        <w:tc>
          <w:tcPr>
            <w:tcW w:w="1109" w:type="pct"/>
            <w:shd w:val="clear" w:color="auto" w:fill="DEEAF6" w:themeFill="accent5" w:themeFillTint="33"/>
            <w:tcMar>
              <w:top w:w="0" w:type="dxa"/>
              <w:left w:w="108" w:type="dxa"/>
              <w:bottom w:w="0" w:type="dxa"/>
              <w:right w:w="108" w:type="dxa"/>
            </w:tcMar>
            <w:hideMark/>
          </w:tcPr>
          <w:p w14:paraId="4394AB12"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Outbreak Location (with site):</w:t>
            </w:r>
          </w:p>
        </w:tc>
        <w:tc>
          <w:tcPr>
            <w:tcW w:w="1547" w:type="pct"/>
            <w:tcMar>
              <w:top w:w="0" w:type="dxa"/>
              <w:left w:w="108" w:type="dxa"/>
              <w:bottom w:w="0" w:type="dxa"/>
              <w:right w:w="108" w:type="dxa"/>
            </w:tcMar>
          </w:tcPr>
          <w:p w14:paraId="3973A5D6" w14:textId="77777777" w:rsidR="0088625F" w:rsidRPr="0037440E" w:rsidRDefault="0088625F" w:rsidP="00C823CF">
            <w:pPr>
              <w:spacing w:after="0" w:line="240" w:lineRule="auto"/>
              <w:rPr>
                <w:rFonts w:eastAsia="Times New Roman" w:cs="Arial"/>
                <w:bCs/>
                <w:sz w:val="20"/>
                <w:szCs w:val="20"/>
                <w:u w:val="thick"/>
              </w:rPr>
            </w:pPr>
          </w:p>
        </w:tc>
        <w:tc>
          <w:tcPr>
            <w:tcW w:w="967" w:type="pct"/>
            <w:vMerge w:val="restart"/>
            <w:shd w:val="clear" w:color="auto" w:fill="DEEAF6" w:themeFill="accent5" w:themeFillTint="33"/>
            <w:tcMar>
              <w:top w:w="0" w:type="dxa"/>
              <w:left w:w="108" w:type="dxa"/>
              <w:bottom w:w="0" w:type="dxa"/>
              <w:right w:w="108" w:type="dxa"/>
            </w:tcMar>
            <w:hideMark/>
          </w:tcPr>
          <w:p w14:paraId="24ADC37B"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 xml:space="preserve">Public Health Lead </w:t>
            </w:r>
          </w:p>
        </w:tc>
        <w:tc>
          <w:tcPr>
            <w:tcW w:w="434" w:type="pct"/>
            <w:tcMar>
              <w:top w:w="0" w:type="dxa"/>
              <w:left w:w="108" w:type="dxa"/>
              <w:bottom w:w="0" w:type="dxa"/>
              <w:right w:w="108" w:type="dxa"/>
            </w:tcMar>
            <w:hideMark/>
          </w:tcPr>
          <w:p w14:paraId="39311D20"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Name:</w:t>
            </w:r>
          </w:p>
        </w:tc>
        <w:tc>
          <w:tcPr>
            <w:tcW w:w="943" w:type="pct"/>
            <w:shd w:val="clear" w:color="auto" w:fill="auto"/>
          </w:tcPr>
          <w:p w14:paraId="2C372D7E" w14:textId="77777777" w:rsidR="0088625F" w:rsidRPr="0037440E" w:rsidRDefault="0088625F" w:rsidP="00C823CF">
            <w:pPr>
              <w:spacing w:after="0" w:line="240" w:lineRule="auto"/>
              <w:rPr>
                <w:rFonts w:eastAsia="Times New Roman" w:cs="Arial"/>
                <w:bCs/>
                <w:sz w:val="20"/>
                <w:szCs w:val="20"/>
              </w:rPr>
            </w:pPr>
          </w:p>
        </w:tc>
      </w:tr>
      <w:tr w:rsidR="0088625F" w:rsidRPr="0037440E" w14:paraId="7C81EE2A" w14:textId="77777777" w:rsidTr="00C823CF">
        <w:trPr>
          <w:trHeight w:val="414"/>
        </w:trPr>
        <w:tc>
          <w:tcPr>
            <w:tcW w:w="1109" w:type="pct"/>
            <w:vMerge w:val="restart"/>
            <w:shd w:val="clear" w:color="auto" w:fill="DEEAF6" w:themeFill="accent5" w:themeFillTint="33"/>
            <w:tcMar>
              <w:top w:w="0" w:type="dxa"/>
              <w:left w:w="108" w:type="dxa"/>
              <w:bottom w:w="0" w:type="dxa"/>
              <w:right w:w="108" w:type="dxa"/>
            </w:tcMar>
          </w:tcPr>
          <w:p w14:paraId="2EAB82BB"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Date outbreak identified:</w:t>
            </w:r>
          </w:p>
        </w:tc>
        <w:tc>
          <w:tcPr>
            <w:tcW w:w="1547" w:type="pct"/>
            <w:vMerge w:val="restart"/>
            <w:tcMar>
              <w:top w:w="0" w:type="dxa"/>
              <w:left w:w="108" w:type="dxa"/>
              <w:bottom w:w="0" w:type="dxa"/>
              <w:right w:w="108" w:type="dxa"/>
            </w:tcMar>
          </w:tcPr>
          <w:p w14:paraId="04C3094B" w14:textId="77777777" w:rsidR="0088625F" w:rsidRPr="0037440E" w:rsidRDefault="0088625F" w:rsidP="00C823CF">
            <w:pPr>
              <w:spacing w:after="0" w:line="240" w:lineRule="auto"/>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49482F0E" w14:textId="77777777" w:rsidR="0088625F" w:rsidRPr="0037440E" w:rsidRDefault="0088625F" w:rsidP="00C823CF">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7141F763"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E-mail:</w:t>
            </w:r>
          </w:p>
        </w:tc>
        <w:tc>
          <w:tcPr>
            <w:tcW w:w="943" w:type="pct"/>
            <w:shd w:val="clear" w:color="auto" w:fill="auto"/>
          </w:tcPr>
          <w:p w14:paraId="0ABC7FDD" w14:textId="77777777" w:rsidR="0088625F" w:rsidRPr="0037440E" w:rsidRDefault="0088625F" w:rsidP="00C823CF">
            <w:pPr>
              <w:spacing w:after="0" w:line="240" w:lineRule="auto"/>
              <w:rPr>
                <w:rFonts w:eastAsia="Times New Roman" w:cs="Arial"/>
                <w:bCs/>
                <w:sz w:val="20"/>
                <w:szCs w:val="20"/>
              </w:rPr>
            </w:pPr>
          </w:p>
        </w:tc>
      </w:tr>
      <w:tr w:rsidR="0088625F" w:rsidRPr="0037440E" w14:paraId="36D1006F" w14:textId="77777777" w:rsidTr="00C823CF">
        <w:trPr>
          <w:trHeight w:val="414"/>
        </w:trPr>
        <w:tc>
          <w:tcPr>
            <w:tcW w:w="1109" w:type="pct"/>
            <w:vMerge/>
            <w:shd w:val="clear" w:color="auto" w:fill="DEEAF6" w:themeFill="accent5" w:themeFillTint="33"/>
            <w:tcMar>
              <w:top w:w="0" w:type="dxa"/>
              <w:left w:w="108" w:type="dxa"/>
              <w:bottom w:w="0" w:type="dxa"/>
              <w:right w:w="108" w:type="dxa"/>
            </w:tcMar>
          </w:tcPr>
          <w:p w14:paraId="1F9AB9E5" w14:textId="77777777" w:rsidR="0088625F" w:rsidRPr="0037440E" w:rsidRDefault="0088625F" w:rsidP="00C823CF">
            <w:pPr>
              <w:spacing w:after="0" w:line="240" w:lineRule="auto"/>
              <w:rPr>
                <w:rFonts w:eastAsia="Times New Roman" w:cs="Arial"/>
                <w:bCs/>
                <w:sz w:val="20"/>
                <w:szCs w:val="20"/>
              </w:rPr>
            </w:pPr>
          </w:p>
        </w:tc>
        <w:tc>
          <w:tcPr>
            <w:tcW w:w="1547" w:type="pct"/>
            <w:vMerge/>
            <w:tcMar>
              <w:top w:w="0" w:type="dxa"/>
              <w:left w:w="108" w:type="dxa"/>
              <w:bottom w:w="0" w:type="dxa"/>
              <w:right w:w="108" w:type="dxa"/>
            </w:tcMar>
          </w:tcPr>
          <w:p w14:paraId="0DDA4AC1" w14:textId="77777777" w:rsidR="0088625F" w:rsidRPr="0037440E" w:rsidRDefault="0088625F" w:rsidP="00C823CF">
            <w:pPr>
              <w:spacing w:after="0" w:line="240" w:lineRule="auto"/>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0A72894F" w14:textId="77777777" w:rsidR="0088625F" w:rsidRPr="0037440E" w:rsidRDefault="0088625F" w:rsidP="00C823CF">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670A6234"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Telephone:</w:t>
            </w:r>
          </w:p>
        </w:tc>
        <w:tc>
          <w:tcPr>
            <w:tcW w:w="943" w:type="pct"/>
            <w:shd w:val="clear" w:color="auto" w:fill="auto"/>
          </w:tcPr>
          <w:p w14:paraId="1466622C" w14:textId="77777777" w:rsidR="0088625F" w:rsidRPr="0037440E" w:rsidRDefault="0088625F" w:rsidP="00C823CF">
            <w:pPr>
              <w:spacing w:after="0" w:line="240" w:lineRule="auto"/>
              <w:rPr>
                <w:rFonts w:eastAsia="Times New Roman" w:cs="Arial"/>
                <w:bCs/>
                <w:sz w:val="20"/>
                <w:szCs w:val="20"/>
              </w:rPr>
            </w:pPr>
          </w:p>
        </w:tc>
      </w:tr>
      <w:tr w:rsidR="0088625F" w:rsidRPr="0037440E" w14:paraId="7EED9666" w14:textId="77777777" w:rsidTr="00C823CF">
        <w:trPr>
          <w:trHeight w:val="345"/>
        </w:trPr>
        <w:tc>
          <w:tcPr>
            <w:tcW w:w="1109" w:type="pct"/>
            <w:shd w:val="clear" w:color="auto" w:fill="DEEAF6" w:themeFill="accent5" w:themeFillTint="33"/>
            <w:tcMar>
              <w:top w:w="0" w:type="dxa"/>
              <w:left w:w="108" w:type="dxa"/>
              <w:bottom w:w="0" w:type="dxa"/>
              <w:right w:w="108" w:type="dxa"/>
            </w:tcMar>
            <w:hideMark/>
          </w:tcPr>
          <w:p w14:paraId="0B0A82FC"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Date of next outbreak meeting:</w:t>
            </w:r>
          </w:p>
        </w:tc>
        <w:tc>
          <w:tcPr>
            <w:tcW w:w="1547" w:type="pct"/>
            <w:tcMar>
              <w:top w:w="0" w:type="dxa"/>
              <w:left w:w="108" w:type="dxa"/>
              <w:bottom w:w="0" w:type="dxa"/>
              <w:right w:w="108" w:type="dxa"/>
            </w:tcMar>
          </w:tcPr>
          <w:p w14:paraId="2D4FBD2A" w14:textId="77777777" w:rsidR="0088625F" w:rsidRPr="0037440E" w:rsidRDefault="0088625F" w:rsidP="00C823CF">
            <w:pPr>
              <w:spacing w:after="0" w:line="240" w:lineRule="auto"/>
              <w:rPr>
                <w:rFonts w:eastAsia="Times New Roman" w:cs="Arial"/>
                <w:bCs/>
                <w:sz w:val="20"/>
                <w:szCs w:val="20"/>
              </w:rPr>
            </w:pPr>
          </w:p>
        </w:tc>
        <w:tc>
          <w:tcPr>
            <w:tcW w:w="967" w:type="pct"/>
            <w:vMerge w:val="restart"/>
            <w:shd w:val="clear" w:color="auto" w:fill="DEEAF6" w:themeFill="accent5" w:themeFillTint="33"/>
            <w:tcMar>
              <w:top w:w="0" w:type="dxa"/>
              <w:left w:w="108" w:type="dxa"/>
              <w:bottom w:w="0" w:type="dxa"/>
              <w:right w:w="108" w:type="dxa"/>
            </w:tcMar>
            <w:hideMark/>
          </w:tcPr>
          <w:p w14:paraId="6718AFE6"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System IPC Lead</w:t>
            </w:r>
          </w:p>
          <w:p w14:paraId="3920FADF"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(CCG or via Regional Primary Care Team)</w:t>
            </w:r>
          </w:p>
        </w:tc>
        <w:tc>
          <w:tcPr>
            <w:tcW w:w="434" w:type="pct"/>
            <w:tcMar>
              <w:top w:w="0" w:type="dxa"/>
              <w:left w:w="108" w:type="dxa"/>
              <w:bottom w:w="0" w:type="dxa"/>
              <w:right w:w="108" w:type="dxa"/>
            </w:tcMar>
          </w:tcPr>
          <w:p w14:paraId="41452191"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Name:</w:t>
            </w:r>
          </w:p>
        </w:tc>
        <w:tc>
          <w:tcPr>
            <w:tcW w:w="943" w:type="pct"/>
          </w:tcPr>
          <w:p w14:paraId="14258860" w14:textId="77777777" w:rsidR="0088625F" w:rsidRPr="0037440E" w:rsidRDefault="0088625F" w:rsidP="00C823CF">
            <w:pPr>
              <w:spacing w:after="0" w:line="240" w:lineRule="auto"/>
              <w:rPr>
                <w:rFonts w:eastAsia="Times New Roman" w:cs="Arial"/>
                <w:bCs/>
                <w:sz w:val="20"/>
                <w:szCs w:val="20"/>
              </w:rPr>
            </w:pPr>
          </w:p>
        </w:tc>
      </w:tr>
      <w:tr w:rsidR="0088625F" w:rsidRPr="0037440E" w14:paraId="43619843" w14:textId="77777777" w:rsidTr="00C823CF">
        <w:trPr>
          <w:trHeight w:val="345"/>
        </w:trPr>
        <w:tc>
          <w:tcPr>
            <w:tcW w:w="1109" w:type="pct"/>
            <w:vMerge w:val="restart"/>
            <w:shd w:val="clear" w:color="auto" w:fill="DEEAF6" w:themeFill="accent5" w:themeFillTint="33"/>
            <w:tcMar>
              <w:top w:w="0" w:type="dxa"/>
              <w:left w:w="108" w:type="dxa"/>
              <w:bottom w:w="0" w:type="dxa"/>
              <w:right w:w="108" w:type="dxa"/>
            </w:tcMar>
          </w:tcPr>
          <w:p w14:paraId="7BAFCADA"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Date and time of submission:</w:t>
            </w:r>
          </w:p>
        </w:tc>
        <w:tc>
          <w:tcPr>
            <w:tcW w:w="1547" w:type="pct"/>
            <w:vMerge w:val="restart"/>
            <w:tcMar>
              <w:top w:w="0" w:type="dxa"/>
              <w:left w:w="108" w:type="dxa"/>
              <w:bottom w:w="0" w:type="dxa"/>
              <w:right w:w="108" w:type="dxa"/>
            </w:tcMar>
          </w:tcPr>
          <w:p w14:paraId="2205FA85" w14:textId="77777777" w:rsidR="0088625F" w:rsidRPr="0037440E" w:rsidRDefault="0088625F" w:rsidP="00C823CF">
            <w:pPr>
              <w:spacing w:after="0" w:line="240" w:lineRule="auto"/>
              <w:rPr>
                <w:rFonts w:eastAsia="Times New Roman" w:cs="Arial"/>
                <w:bCs/>
                <w:sz w:val="20"/>
                <w:szCs w:val="20"/>
              </w:rPr>
            </w:pPr>
          </w:p>
        </w:tc>
        <w:tc>
          <w:tcPr>
            <w:tcW w:w="967" w:type="pct"/>
            <w:vMerge/>
            <w:shd w:val="clear" w:color="auto" w:fill="DEEAF6" w:themeFill="accent5" w:themeFillTint="33"/>
            <w:tcMar>
              <w:top w:w="0" w:type="dxa"/>
              <w:left w:w="108" w:type="dxa"/>
              <w:bottom w:w="0" w:type="dxa"/>
              <w:right w:w="108" w:type="dxa"/>
            </w:tcMar>
          </w:tcPr>
          <w:p w14:paraId="5A687464" w14:textId="77777777" w:rsidR="0088625F" w:rsidRPr="0037440E" w:rsidRDefault="0088625F" w:rsidP="00C823CF">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74460361"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E-mail:</w:t>
            </w:r>
          </w:p>
        </w:tc>
        <w:tc>
          <w:tcPr>
            <w:tcW w:w="943" w:type="pct"/>
          </w:tcPr>
          <w:p w14:paraId="3CFCA563" w14:textId="77777777" w:rsidR="0088625F" w:rsidRPr="0037440E" w:rsidRDefault="0088625F" w:rsidP="00C823CF">
            <w:pPr>
              <w:spacing w:after="0" w:line="240" w:lineRule="auto"/>
              <w:rPr>
                <w:rFonts w:eastAsia="Times New Roman" w:cs="Arial"/>
                <w:bCs/>
                <w:sz w:val="20"/>
                <w:szCs w:val="20"/>
              </w:rPr>
            </w:pPr>
          </w:p>
        </w:tc>
      </w:tr>
      <w:tr w:rsidR="0088625F" w:rsidRPr="0037440E" w14:paraId="76CB8AC0" w14:textId="77777777" w:rsidTr="00C823CF">
        <w:trPr>
          <w:trHeight w:val="345"/>
        </w:trPr>
        <w:tc>
          <w:tcPr>
            <w:tcW w:w="1109" w:type="pct"/>
            <w:vMerge/>
            <w:tcBorders>
              <w:bottom w:val="single" w:sz="4" w:space="0" w:color="auto"/>
            </w:tcBorders>
            <w:shd w:val="clear" w:color="auto" w:fill="DEEAF6" w:themeFill="accent5" w:themeFillTint="33"/>
            <w:tcMar>
              <w:top w:w="0" w:type="dxa"/>
              <w:left w:w="108" w:type="dxa"/>
              <w:bottom w:w="0" w:type="dxa"/>
              <w:right w:w="108" w:type="dxa"/>
            </w:tcMar>
          </w:tcPr>
          <w:p w14:paraId="121B1F41" w14:textId="77777777" w:rsidR="0088625F" w:rsidRPr="0037440E" w:rsidRDefault="0088625F" w:rsidP="00C823CF">
            <w:pPr>
              <w:spacing w:after="0" w:line="240" w:lineRule="auto"/>
              <w:rPr>
                <w:rFonts w:eastAsia="Times New Roman" w:cs="Arial"/>
                <w:bCs/>
                <w:sz w:val="20"/>
                <w:szCs w:val="20"/>
              </w:rPr>
            </w:pPr>
          </w:p>
        </w:tc>
        <w:tc>
          <w:tcPr>
            <w:tcW w:w="1547" w:type="pct"/>
            <w:vMerge/>
            <w:tcBorders>
              <w:bottom w:val="single" w:sz="4" w:space="0" w:color="auto"/>
            </w:tcBorders>
            <w:tcMar>
              <w:top w:w="0" w:type="dxa"/>
              <w:left w:w="108" w:type="dxa"/>
              <w:bottom w:w="0" w:type="dxa"/>
              <w:right w:w="108" w:type="dxa"/>
            </w:tcMar>
          </w:tcPr>
          <w:p w14:paraId="358ABD15" w14:textId="77777777" w:rsidR="0088625F" w:rsidRPr="0037440E" w:rsidRDefault="0088625F" w:rsidP="00C823CF">
            <w:pPr>
              <w:spacing w:after="0" w:line="240" w:lineRule="auto"/>
              <w:rPr>
                <w:rFonts w:eastAsia="Times New Roman" w:cs="Arial"/>
                <w:bCs/>
                <w:sz w:val="20"/>
                <w:szCs w:val="20"/>
              </w:rPr>
            </w:pPr>
          </w:p>
        </w:tc>
        <w:tc>
          <w:tcPr>
            <w:tcW w:w="967" w:type="pct"/>
            <w:vMerge/>
            <w:tcBorders>
              <w:bottom w:val="single" w:sz="4" w:space="0" w:color="auto"/>
            </w:tcBorders>
            <w:shd w:val="clear" w:color="auto" w:fill="DEEAF6" w:themeFill="accent5" w:themeFillTint="33"/>
            <w:tcMar>
              <w:top w:w="0" w:type="dxa"/>
              <w:left w:w="108" w:type="dxa"/>
              <w:bottom w:w="0" w:type="dxa"/>
              <w:right w:w="108" w:type="dxa"/>
            </w:tcMar>
          </w:tcPr>
          <w:p w14:paraId="26849883" w14:textId="77777777" w:rsidR="0088625F" w:rsidRPr="0037440E" w:rsidRDefault="0088625F" w:rsidP="00C823CF">
            <w:pPr>
              <w:spacing w:after="0" w:line="240" w:lineRule="auto"/>
              <w:rPr>
                <w:rFonts w:eastAsia="Times New Roman" w:cs="Arial"/>
                <w:bCs/>
                <w:sz w:val="20"/>
                <w:szCs w:val="20"/>
              </w:rPr>
            </w:pPr>
          </w:p>
        </w:tc>
        <w:tc>
          <w:tcPr>
            <w:tcW w:w="434" w:type="pct"/>
            <w:tcMar>
              <w:top w:w="0" w:type="dxa"/>
              <w:left w:w="108" w:type="dxa"/>
              <w:bottom w:w="0" w:type="dxa"/>
              <w:right w:w="108" w:type="dxa"/>
            </w:tcMar>
          </w:tcPr>
          <w:p w14:paraId="47DB90D0"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Telephone:</w:t>
            </w:r>
          </w:p>
        </w:tc>
        <w:tc>
          <w:tcPr>
            <w:tcW w:w="943" w:type="pct"/>
          </w:tcPr>
          <w:p w14:paraId="4D4F5061" w14:textId="77777777" w:rsidR="0088625F" w:rsidRPr="0037440E" w:rsidRDefault="0088625F" w:rsidP="00C823CF">
            <w:pPr>
              <w:spacing w:after="0" w:line="240" w:lineRule="auto"/>
              <w:rPr>
                <w:rFonts w:eastAsia="Times New Roman" w:cs="Arial"/>
                <w:bCs/>
                <w:sz w:val="20"/>
                <w:szCs w:val="20"/>
              </w:rPr>
            </w:pPr>
          </w:p>
        </w:tc>
      </w:tr>
      <w:tr w:rsidR="0088625F" w:rsidRPr="0037440E" w14:paraId="75C2DAE1" w14:textId="77777777" w:rsidTr="00C823CF">
        <w:trPr>
          <w:trHeight w:val="345"/>
        </w:trPr>
        <w:tc>
          <w:tcPr>
            <w:tcW w:w="3623" w:type="pct"/>
            <w:gridSpan w:val="3"/>
            <w:shd w:val="clear" w:color="auto" w:fill="DEEAF6" w:themeFill="accent5" w:themeFillTint="33"/>
            <w:tcMar>
              <w:top w:w="0" w:type="dxa"/>
              <w:left w:w="108" w:type="dxa"/>
              <w:bottom w:w="0" w:type="dxa"/>
              <w:right w:w="108" w:type="dxa"/>
            </w:tcMar>
          </w:tcPr>
          <w:p w14:paraId="7996EF11"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Has this outbreak resulted in the suspension of an essential service within your organisation, or closure of patient services? (Yes/No)</w:t>
            </w:r>
          </w:p>
        </w:tc>
        <w:tc>
          <w:tcPr>
            <w:tcW w:w="1377" w:type="pct"/>
            <w:gridSpan w:val="2"/>
            <w:tcMar>
              <w:top w:w="0" w:type="dxa"/>
              <w:left w:w="108" w:type="dxa"/>
              <w:bottom w:w="0" w:type="dxa"/>
              <w:right w:w="108" w:type="dxa"/>
            </w:tcMar>
          </w:tcPr>
          <w:p w14:paraId="2E5E612E" w14:textId="77777777" w:rsidR="0088625F" w:rsidRPr="0037440E" w:rsidRDefault="0088625F" w:rsidP="00C823CF">
            <w:pPr>
              <w:spacing w:after="0" w:line="240" w:lineRule="auto"/>
              <w:rPr>
                <w:rFonts w:eastAsia="Times New Roman" w:cs="Arial"/>
                <w:bCs/>
                <w:sz w:val="20"/>
                <w:szCs w:val="20"/>
              </w:rPr>
            </w:pPr>
          </w:p>
        </w:tc>
      </w:tr>
      <w:tr w:rsidR="00AE200B" w:rsidRPr="0037440E" w14:paraId="0AA1FC03" w14:textId="77777777" w:rsidTr="00C114E2">
        <w:trPr>
          <w:trHeight w:val="345"/>
        </w:trPr>
        <w:tc>
          <w:tcPr>
            <w:tcW w:w="3623"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tcPr>
          <w:p w14:paraId="5E8EF98B" w14:textId="4D353239" w:rsidR="00AE200B" w:rsidRPr="0037440E" w:rsidRDefault="00AE200B" w:rsidP="00AE200B">
            <w:pPr>
              <w:spacing w:after="0" w:line="240" w:lineRule="auto"/>
              <w:rPr>
                <w:rFonts w:eastAsia="Times New Roman" w:cs="Arial"/>
                <w:bCs/>
                <w:sz w:val="20"/>
                <w:szCs w:val="20"/>
              </w:rPr>
            </w:pPr>
            <w:r w:rsidRPr="00490547">
              <w:rPr>
                <w:rFonts w:cs="Arial"/>
                <w:sz w:val="20"/>
              </w:rPr>
              <w:t>Notification to PHE:</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82C8D" w14:textId="0CD48F00" w:rsidR="00AE200B" w:rsidRPr="0037440E" w:rsidRDefault="00AE200B" w:rsidP="00AE200B">
            <w:pPr>
              <w:spacing w:after="0" w:line="240" w:lineRule="auto"/>
              <w:rPr>
                <w:rFonts w:eastAsia="Times New Roman" w:cs="Arial"/>
                <w:bCs/>
                <w:sz w:val="20"/>
                <w:szCs w:val="20"/>
              </w:rPr>
            </w:pPr>
            <w:r w:rsidRPr="00490547">
              <w:rPr>
                <w:rFonts w:cs="Arial"/>
                <w:sz w:val="20"/>
              </w:rPr>
              <w:t>Yes/No</w:t>
            </w:r>
          </w:p>
        </w:tc>
      </w:tr>
      <w:tr w:rsidR="00AE200B" w:rsidRPr="0037440E" w14:paraId="516D26F0" w14:textId="77777777" w:rsidTr="00C114E2">
        <w:trPr>
          <w:trHeight w:val="345"/>
        </w:trPr>
        <w:tc>
          <w:tcPr>
            <w:tcW w:w="3623"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tcPr>
          <w:p w14:paraId="517EA1C1" w14:textId="77777777" w:rsidR="00AE200B" w:rsidRDefault="00AE200B" w:rsidP="00AE200B">
            <w:pPr>
              <w:rPr>
                <w:rFonts w:cs="Arial"/>
                <w:sz w:val="20"/>
              </w:rPr>
            </w:pPr>
            <w:r w:rsidRPr="00490547">
              <w:rPr>
                <w:rFonts w:cs="Arial"/>
                <w:sz w:val="20"/>
              </w:rPr>
              <w:t>Please RAG rate the box on the right as to the post mitigating actions status of the outbreak:</w:t>
            </w:r>
          </w:p>
          <w:p w14:paraId="02105025" w14:textId="77777777" w:rsidR="00AE200B" w:rsidRPr="00490547" w:rsidRDefault="00AE200B" w:rsidP="00AE200B">
            <w:pPr>
              <w:spacing w:after="0" w:line="240" w:lineRule="auto"/>
              <w:rPr>
                <w:rFonts w:cs="Arial"/>
                <w:bCs/>
                <w:sz w:val="18"/>
              </w:rPr>
            </w:pPr>
            <w:r w:rsidRPr="00490547">
              <w:rPr>
                <w:rFonts w:cs="Arial"/>
                <w:sz w:val="20"/>
                <w:highlight w:val="red"/>
              </w:rPr>
              <w:t xml:space="preserve"> Red</w:t>
            </w:r>
            <w:r w:rsidRPr="00490547">
              <w:rPr>
                <w:rFonts w:cs="Arial"/>
                <w:sz w:val="20"/>
                <w:shd w:val="clear" w:color="auto" w:fill="FF0000"/>
              </w:rPr>
              <w:t xml:space="preserve"> </w:t>
            </w:r>
            <w:r w:rsidRPr="00490547">
              <w:rPr>
                <w:rFonts w:cs="Arial"/>
                <w:sz w:val="20"/>
              </w:rPr>
              <w:t xml:space="preserve"> = Critical service (as per BCP) not available (due to outbreak)</w:t>
            </w:r>
          </w:p>
          <w:p w14:paraId="46DF458D" w14:textId="77777777" w:rsidR="00AE200B" w:rsidRPr="00490547" w:rsidRDefault="00AE200B" w:rsidP="00AE200B">
            <w:pPr>
              <w:spacing w:after="0" w:line="240" w:lineRule="auto"/>
              <w:rPr>
                <w:rFonts w:cs="Arial"/>
                <w:sz w:val="20"/>
              </w:rPr>
            </w:pPr>
            <w:r w:rsidRPr="00490547">
              <w:rPr>
                <w:rFonts w:cs="Arial"/>
                <w:sz w:val="20"/>
                <w:shd w:val="clear" w:color="auto" w:fill="FFC000"/>
              </w:rPr>
              <w:t xml:space="preserve"> Amber  </w:t>
            </w:r>
            <w:r w:rsidRPr="00490547">
              <w:rPr>
                <w:rFonts w:cs="Arial"/>
                <w:sz w:val="20"/>
              </w:rPr>
              <w:t>= Services running but with disruption or significant additional strain on organisation</w:t>
            </w:r>
          </w:p>
          <w:p w14:paraId="50383C4C" w14:textId="7E7C0F35" w:rsidR="00AE200B" w:rsidRPr="0037440E" w:rsidRDefault="00AE200B" w:rsidP="00AE200B">
            <w:pPr>
              <w:spacing w:after="0" w:line="240" w:lineRule="auto"/>
              <w:rPr>
                <w:rFonts w:eastAsia="Times New Roman" w:cs="Arial"/>
                <w:bCs/>
                <w:sz w:val="20"/>
                <w:szCs w:val="20"/>
              </w:rPr>
            </w:pPr>
            <w:r w:rsidRPr="00490547">
              <w:rPr>
                <w:rFonts w:cs="Arial"/>
                <w:sz w:val="20"/>
                <w:shd w:val="clear" w:color="auto" w:fill="92D050"/>
              </w:rPr>
              <w:t xml:space="preserve"> Green </w:t>
            </w:r>
            <w:r w:rsidRPr="00490547">
              <w:rPr>
                <w:rFonts w:cs="Arial"/>
                <w:sz w:val="20"/>
              </w:rPr>
              <w:t xml:space="preserve"> = Services running with no operational impact (due to the outbreak)</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6E101F" w14:textId="77777777" w:rsidR="00AE200B" w:rsidRPr="0037440E" w:rsidRDefault="00AE200B" w:rsidP="00AE200B">
            <w:pPr>
              <w:spacing w:after="0" w:line="240" w:lineRule="auto"/>
              <w:rPr>
                <w:rFonts w:eastAsia="Times New Roman" w:cs="Arial"/>
                <w:bCs/>
                <w:sz w:val="20"/>
                <w:szCs w:val="20"/>
              </w:rPr>
            </w:pPr>
          </w:p>
        </w:tc>
      </w:tr>
    </w:tbl>
    <w:p w14:paraId="4F53DA48" w14:textId="77777777" w:rsidR="0088625F" w:rsidRPr="0037440E" w:rsidRDefault="0088625F" w:rsidP="0088625F">
      <w:pPr>
        <w:spacing w:after="0" w:line="240" w:lineRule="auto"/>
        <w:rPr>
          <w:rFonts w:eastAsia="Times New Roman" w:cs="Arial"/>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6443"/>
        <w:gridCol w:w="1896"/>
        <w:gridCol w:w="5031"/>
      </w:tblGrid>
      <w:tr w:rsidR="0088625F" w:rsidRPr="0037440E" w14:paraId="12DF0FBE" w14:textId="77777777" w:rsidTr="00C823CF">
        <w:trPr>
          <w:trHeight w:val="648"/>
          <w:tblHeader/>
        </w:trPr>
        <w:tc>
          <w:tcPr>
            <w:tcW w:w="557" w:type="pct"/>
            <w:shd w:val="clear" w:color="auto" w:fill="D9D9D9" w:themeFill="background1" w:themeFillShade="D9"/>
            <w:vAlign w:val="center"/>
          </w:tcPr>
          <w:p w14:paraId="5EE9CF66" w14:textId="77777777" w:rsidR="0088625F" w:rsidRPr="0037440E" w:rsidRDefault="0088625F" w:rsidP="00C823CF">
            <w:pPr>
              <w:spacing w:after="0" w:line="240" w:lineRule="auto"/>
              <w:jc w:val="center"/>
              <w:rPr>
                <w:rFonts w:eastAsia="Times New Roman" w:cs="Arial"/>
                <w:b/>
                <w:bCs/>
                <w:sz w:val="20"/>
                <w:szCs w:val="20"/>
              </w:rPr>
            </w:pPr>
            <w:r w:rsidRPr="0037440E">
              <w:rPr>
                <w:rFonts w:eastAsia="Times New Roman" w:cs="Arial"/>
                <w:b/>
                <w:bCs/>
                <w:sz w:val="20"/>
                <w:szCs w:val="20"/>
              </w:rPr>
              <w:t>Element</w:t>
            </w:r>
          </w:p>
        </w:tc>
        <w:tc>
          <w:tcPr>
            <w:tcW w:w="2141" w:type="pct"/>
            <w:shd w:val="clear" w:color="auto" w:fill="D9D9D9" w:themeFill="background1" w:themeFillShade="D9"/>
            <w:vAlign w:val="center"/>
          </w:tcPr>
          <w:p w14:paraId="4AC674B0" w14:textId="77777777" w:rsidR="0088625F" w:rsidRPr="0037440E" w:rsidRDefault="0088625F" w:rsidP="00C823CF">
            <w:pPr>
              <w:spacing w:after="0" w:line="240" w:lineRule="auto"/>
              <w:jc w:val="center"/>
              <w:rPr>
                <w:rFonts w:eastAsia="Times New Roman" w:cs="Arial"/>
                <w:b/>
                <w:bCs/>
                <w:sz w:val="20"/>
                <w:szCs w:val="20"/>
              </w:rPr>
            </w:pPr>
            <w:r w:rsidRPr="0037440E">
              <w:rPr>
                <w:rFonts w:eastAsia="Times New Roman" w:cs="Arial"/>
                <w:b/>
                <w:bCs/>
                <w:sz w:val="20"/>
                <w:szCs w:val="20"/>
              </w:rPr>
              <w:t>Key questions and considerations</w:t>
            </w:r>
          </w:p>
        </w:tc>
        <w:tc>
          <w:tcPr>
            <w:tcW w:w="2302" w:type="pct"/>
            <w:gridSpan w:val="2"/>
            <w:shd w:val="clear" w:color="auto" w:fill="D9D9D9" w:themeFill="background1" w:themeFillShade="D9"/>
            <w:vAlign w:val="center"/>
          </w:tcPr>
          <w:p w14:paraId="3A776EB6" w14:textId="77777777" w:rsidR="0088625F" w:rsidRPr="0037440E" w:rsidRDefault="0088625F" w:rsidP="00C823CF">
            <w:pPr>
              <w:spacing w:after="0" w:line="240" w:lineRule="auto"/>
              <w:jc w:val="center"/>
              <w:rPr>
                <w:rFonts w:eastAsia="Times New Roman" w:cs="Arial"/>
                <w:b/>
                <w:bCs/>
                <w:sz w:val="20"/>
                <w:szCs w:val="20"/>
              </w:rPr>
            </w:pPr>
            <w:r w:rsidRPr="0037440E">
              <w:rPr>
                <w:rFonts w:eastAsia="Times New Roman" w:cs="Arial"/>
                <w:b/>
                <w:bCs/>
                <w:sz w:val="20"/>
                <w:szCs w:val="20"/>
              </w:rPr>
              <w:t>Action / Response</w:t>
            </w:r>
          </w:p>
        </w:tc>
      </w:tr>
      <w:tr w:rsidR="0088625F" w:rsidRPr="0037440E" w14:paraId="52618396" w14:textId="77777777" w:rsidTr="00C823CF">
        <w:trPr>
          <w:trHeight w:val="2151"/>
        </w:trPr>
        <w:tc>
          <w:tcPr>
            <w:tcW w:w="557" w:type="pct"/>
            <w:vMerge w:val="restart"/>
            <w:shd w:val="clear" w:color="auto" w:fill="92D050"/>
            <w:textDirection w:val="btLr"/>
            <w:vAlign w:val="center"/>
          </w:tcPr>
          <w:p w14:paraId="126B946A" w14:textId="77777777" w:rsidR="0088625F" w:rsidRPr="0037440E" w:rsidRDefault="0088625F" w:rsidP="00C823CF">
            <w:pPr>
              <w:spacing w:after="0" w:line="240" w:lineRule="auto"/>
              <w:jc w:val="center"/>
              <w:rPr>
                <w:rFonts w:eastAsia="Times New Roman" w:cs="Arial"/>
                <w:b/>
                <w:bCs/>
                <w:sz w:val="20"/>
                <w:szCs w:val="20"/>
              </w:rPr>
            </w:pPr>
            <w:r w:rsidRPr="0037440E">
              <w:rPr>
                <w:rFonts w:eastAsia="Times New Roman" w:cs="Arial"/>
                <w:b/>
                <w:bCs/>
                <w:sz w:val="20"/>
                <w:szCs w:val="20"/>
              </w:rPr>
              <w:lastRenderedPageBreak/>
              <w:t>Initial Report</w:t>
            </w:r>
          </w:p>
        </w:tc>
        <w:tc>
          <w:tcPr>
            <w:tcW w:w="2141" w:type="pct"/>
            <w:vAlign w:val="center"/>
          </w:tcPr>
          <w:p w14:paraId="44295650" w14:textId="77777777" w:rsidR="0088625F" w:rsidRPr="0037440E" w:rsidRDefault="0088625F" w:rsidP="00C823CF">
            <w:pPr>
              <w:spacing w:after="0" w:line="240" w:lineRule="auto"/>
              <w:rPr>
                <w:rFonts w:eastAsia="Times New Roman" w:cs="Arial"/>
                <w:b/>
                <w:bCs/>
                <w:sz w:val="20"/>
                <w:szCs w:val="20"/>
              </w:rPr>
            </w:pPr>
            <w:r w:rsidRPr="0037440E">
              <w:rPr>
                <w:rFonts w:eastAsia="Times New Roman" w:cs="Arial"/>
                <w:b/>
                <w:bCs/>
                <w:sz w:val="20"/>
                <w:szCs w:val="20"/>
              </w:rPr>
              <w:t>What, where, when, how, how many, so what, what might?</w:t>
            </w:r>
          </w:p>
          <w:p w14:paraId="00E1108F"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Timeline and history (if applicable), key facts (including outline description of any facility affected)</w:t>
            </w:r>
          </w:p>
        </w:tc>
        <w:tc>
          <w:tcPr>
            <w:tcW w:w="2302" w:type="pct"/>
            <w:gridSpan w:val="2"/>
          </w:tcPr>
          <w:p w14:paraId="5544FB17" w14:textId="77777777" w:rsidR="0088625F" w:rsidRPr="0037440E" w:rsidRDefault="0088625F" w:rsidP="00C823CF">
            <w:pPr>
              <w:spacing w:after="0" w:line="240" w:lineRule="auto"/>
              <w:rPr>
                <w:rFonts w:eastAsia="Times New Roman" w:cs="Arial"/>
                <w:bCs/>
                <w:sz w:val="20"/>
                <w:szCs w:val="20"/>
              </w:rPr>
            </w:pPr>
          </w:p>
        </w:tc>
      </w:tr>
      <w:tr w:rsidR="0088625F" w:rsidRPr="0037440E" w14:paraId="28B53FE0" w14:textId="77777777" w:rsidTr="00C823CF">
        <w:trPr>
          <w:trHeight w:val="504"/>
        </w:trPr>
        <w:tc>
          <w:tcPr>
            <w:tcW w:w="557" w:type="pct"/>
            <w:vMerge/>
            <w:shd w:val="clear" w:color="auto" w:fill="92D050"/>
            <w:vAlign w:val="center"/>
          </w:tcPr>
          <w:p w14:paraId="0201FBD2" w14:textId="77777777" w:rsidR="0088625F" w:rsidRPr="0037440E" w:rsidRDefault="0088625F" w:rsidP="00C823CF">
            <w:pPr>
              <w:spacing w:after="0" w:line="240" w:lineRule="auto"/>
              <w:jc w:val="center"/>
              <w:rPr>
                <w:rFonts w:eastAsia="Times New Roman" w:cs="Arial"/>
                <w:b/>
                <w:bCs/>
                <w:sz w:val="20"/>
                <w:szCs w:val="20"/>
              </w:rPr>
            </w:pPr>
          </w:p>
        </w:tc>
        <w:tc>
          <w:tcPr>
            <w:tcW w:w="4443" w:type="pct"/>
            <w:gridSpan w:val="3"/>
            <w:shd w:val="clear" w:color="auto" w:fill="D9D9D9" w:themeFill="background1" w:themeFillShade="D9"/>
            <w:vAlign w:val="center"/>
          </w:tcPr>
          <w:p w14:paraId="2126511A" w14:textId="77777777" w:rsidR="0088625F" w:rsidRPr="0037440E" w:rsidRDefault="0088625F" w:rsidP="0088625F">
            <w:pPr>
              <w:numPr>
                <w:ilvl w:val="0"/>
                <w:numId w:val="23"/>
              </w:numPr>
              <w:spacing w:after="0" w:line="240" w:lineRule="auto"/>
              <w:ind w:left="0"/>
              <w:contextualSpacing/>
              <w:rPr>
                <w:rFonts w:eastAsia="Times New Roman" w:cs="Arial"/>
                <w:b/>
                <w:sz w:val="20"/>
                <w:szCs w:val="20"/>
                <w:lang w:eastAsia="en-GB"/>
              </w:rPr>
            </w:pPr>
            <w:r w:rsidRPr="0037440E">
              <w:rPr>
                <w:rFonts w:eastAsia="Times New Roman" w:cs="Arial"/>
                <w:b/>
                <w:sz w:val="20"/>
                <w:szCs w:val="20"/>
                <w:lang w:eastAsia="en-GB"/>
              </w:rPr>
              <w:t>Initial outbreak information (1.1 to 1.11 for completion when reporting a COVID-19 outbreak for the first time)</w:t>
            </w:r>
          </w:p>
          <w:p w14:paraId="5602138F" w14:textId="77777777" w:rsidR="0088625F" w:rsidRPr="0037440E" w:rsidRDefault="0088625F" w:rsidP="00C823CF">
            <w:pPr>
              <w:spacing w:after="0" w:line="240" w:lineRule="auto"/>
              <w:rPr>
                <w:rFonts w:eastAsia="Times New Roman" w:cs="Arial"/>
                <w:bCs/>
                <w:sz w:val="20"/>
                <w:szCs w:val="20"/>
              </w:rPr>
            </w:pPr>
          </w:p>
        </w:tc>
      </w:tr>
      <w:tr w:rsidR="0088625F" w:rsidRPr="0037440E" w14:paraId="579297BE" w14:textId="77777777" w:rsidTr="00C823CF">
        <w:trPr>
          <w:trHeight w:val="504"/>
        </w:trPr>
        <w:tc>
          <w:tcPr>
            <w:tcW w:w="557" w:type="pct"/>
            <w:vMerge/>
            <w:shd w:val="clear" w:color="auto" w:fill="92D050"/>
            <w:vAlign w:val="center"/>
          </w:tcPr>
          <w:p w14:paraId="4C602F91" w14:textId="77777777" w:rsidR="0088625F" w:rsidRPr="0037440E" w:rsidRDefault="0088625F" w:rsidP="00C823CF">
            <w:pPr>
              <w:spacing w:after="0" w:line="240" w:lineRule="auto"/>
              <w:jc w:val="center"/>
              <w:rPr>
                <w:rFonts w:eastAsia="Times New Roman" w:cs="Arial"/>
                <w:b/>
                <w:bCs/>
                <w:sz w:val="20"/>
                <w:szCs w:val="20"/>
              </w:rPr>
            </w:pPr>
          </w:p>
        </w:tc>
        <w:tc>
          <w:tcPr>
            <w:tcW w:w="2141" w:type="pct"/>
            <w:vAlign w:val="center"/>
          </w:tcPr>
          <w:p w14:paraId="210DBA8C" w14:textId="77777777" w:rsidR="0088625F" w:rsidRPr="0037440E" w:rsidRDefault="0088625F" w:rsidP="00C823CF">
            <w:pPr>
              <w:spacing w:after="0" w:line="240" w:lineRule="auto"/>
              <w:rPr>
                <w:rFonts w:eastAsia="Times New Roman" w:cs="Arial"/>
                <w:sz w:val="20"/>
                <w:szCs w:val="20"/>
                <w:lang w:eastAsia="en-GB"/>
              </w:rPr>
            </w:pPr>
            <w:r w:rsidRPr="0037440E">
              <w:rPr>
                <w:rFonts w:eastAsia="Times New Roman" w:cs="Arial"/>
                <w:sz w:val="20"/>
                <w:szCs w:val="20"/>
                <w:lang w:eastAsia="en-GB"/>
              </w:rPr>
              <w:t>1.1 Number of patients affected and tested COVID-19 positive?</w:t>
            </w:r>
          </w:p>
        </w:tc>
        <w:tc>
          <w:tcPr>
            <w:tcW w:w="2302" w:type="pct"/>
            <w:gridSpan w:val="2"/>
          </w:tcPr>
          <w:p w14:paraId="26BA63C7" w14:textId="77777777" w:rsidR="0088625F" w:rsidRPr="0037440E" w:rsidRDefault="0088625F" w:rsidP="00C823CF">
            <w:pPr>
              <w:spacing w:after="0" w:line="240" w:lineRule="auto"/>
              <w:rPr>
                <w:rFonts w:eastAsia="Times New Roman" w:cs="Arial"/>
                <w:bCs/>
                <w:sz w:val="20"/>
                <w:szCs w:val="20"/>
              </w:rPr>
            </w:pPr>
          </w:p>
        </w:tc>
      </w:tr>
      <w:tr w:rsidR="0088625F" w:rsidRPr="0037440E" w14:paraId="546E4B5E" w14:textId="77777777" w:rsidTr="00C823CF">
        <w:trPr>
          <w:trHeight w:val="504"/>
        </w:trPr>
        <w:tc>
          <w:tcPr>
            <w:tcW w:w="557" w:type="pct"/>
            <w:vMerge/>
            <w:shd w:val="clear" w:color="auto" w:fill="92D050"/>
            <w:vAlign w:val="center"/>
          </w:tcPr>
          <w:p w14:paraId="2DD434AF" w14:textId="77777777" w:rsidR="0088625F" w:rsidRPr="0037440E" w:rsidRDefault="0088625F" w:rsidP="00C823CF">
            <w:pPr>
              <w:spacing w:after="0" w:line="240" w:lineRule="auto"/>
              <w:jc w:val="center"/>
              <w:rPr>
                <w:rFonts w:eastAsia="Times New Roman" w:cs="Arial"/>
                <w:b/>
                <w:bCs/>
                <w:sz w:val="20"/>
                <w:szCs w:val="20"/>
              </w:rPr>
            </w:pPr>
          </w:p>
        </w:tc>
        <w:tc>
          <w:tcPr>
            <w:tcW w:w="2141" w:type="pct"/>
            <w:vAlign w:val="center"/>
          </w:tcPr>
          <w:p w14:paraId="40F5DD30" w14:textId="77777777" w:rsidR="0088625F" w:rsidRPr="0037440E" w:rsidRDefault="0088625F" w:rsidP="00C823CF">
            <w:pPr>
              <w:spacing w:after="0" w:line="240" w:lineRule="auto"/>
              <w:rPr>
                <w:rFonts w:eastAsia="Times New Roman" w:cs="Arial"/>
                <w:sz w:val="20"/>
                <w:szCs w:val="20"/>
                <w:lang w:eastAsia="en-GB"/>
              </w:rPr>
            </w:pPr>
            <w:r w:rsidRPr="0037440E">
              <w:rPr>
                <w:rFonts w:eastAsia="Times New Roman" w:cs="Arial"/>
                <w:sz w:val="20"/>
                <w:szCs w:val="20"/>
                <w:lang w:eastAsia="en-GB"/>
              </w:rPr>
              <w:t xml:space="preserve">1.2 </w:t>
            </w:r>
            <w:r w:rsidRPr="0037440E">
              <w:rPr>
                <w:rFonts w:eastAsia="Times New Roman" w:cs="Arial"/>
                <w:bCs/>
                <w:sz w:val="20"/>
                <w:szCs w:val="20"/>
              </w:rPr>
              <w:t>Number of patients swabbed/blood tested awaiting result?</w:t>
            </w:r>
          </w:p>
        </w:tc>
        <w:tc>
          <w:tcPr>
            <w:tcW w:w="2302" w:type="pct"/>
            <w:gridSpan w:val="2"/>
          </w:tcPr>
          <w:p w14:paraId="33335C72" w14:textId="77777777" w:rsidR="0088625F" w:rsidRPr="0037440E" w:rsidRDefault="0088625F" w:rsidP="00C823CF">
            <w:pPr>
              <w:spacing w:after="0" w:line="240" w:lineRule="auto"/>
              <w:rPr>
                <w:rFonts w:eastAsia="Times New Roman" w:cs="Arial"/>
                <w:bCs/>
                <w:sz w:val="20"/>
                <w:szCs w:val="20"/>
              </w:rPr>
            </w:pPr>
          </w:p>
        </w:tc>
      </w:tr>
      <w:tr w:rsidR="0088625F" w:rsidRPr="0037440E" w14:paraId="18919B8A" w14:textId="77777777" w:rsidTr="00C823CF">
        <w:trPr>
          <w:trHeight w:val="659"/>
        </w:trPr>
        <w:tc>
          <w:tcPr>
            <w:tcW w:w="557" w:type="pct"/>
            <w:vMerge/>
            <w:shd w:val="clear" w:color="auto" w:fill="92D050"/>
            <w:vAlign w:val="center"/>
          </w:tcPr>
          <w:p w14:paraId="264E39B4" w14:textId="77777777" w:rsidR="0088625F" w:rsidRPr="0037440E" w:rsidRDefault="0088625F" w:rsidP="00C823CF">
            <w:pPr>
              <w:spacing w:after="0" w:line="240" w:lineRule="auto"/>
              <w:jc w:val="center"/>
              <w:rPr>
                <w:rFonts w:eastAsia="Times New Roman" w:cs="Arial"/>
                <w:b/>
                <w:bCs/>
                <w:sz w:val="20"/>
                <w:szCs w:val="20"/>
              </w:rPr>
            </w:pPr>
          </w:p>
        </w:tc>
        <w:tc>
          <w:tcPr>
            <w:tcW w:w="2141" w:type="pct"/>
            <w:vAlign w:val="center"/>
          </w:tcPr>
          <w:p w14:paraId="22087F17"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 xml:space="preserve">1.3 </w:t>
            </w:r>
            <w:r w:rsidRPr="0037440E">
              <w:rPr>
                <w:rFonts w:eastAsia="Times New Roman" w:cs="Arial"/>
                <w:sz w:val="20"/>
                <w:szCs w:val="20"/>
                <w:lang w:eastAsia="en-GB"/>
              </w:rPr>
              <w:t>Number of staff affected and tested COVID-19 positive?</w:t>
            </w:r>
          </w:p>
        </w:tc>
        <w:tc>
          <w:tcPr>
            <w:tcW w:w="2302" w:type="pct"/>
            <w:gridSpan w:val="2"/>
          </w:tcPr>
          <w:p w14:paraId="3B0060E2" w14:textId="77777777" w:rsidR="0088625F" w:rsidRPr="0037440E" w:rsidRDefault="0088625F" w:rsidP="00C823CF">
            <w:pPr>
              <w:spacing w:after="0" w:line="240" w:lineRule="auto"/>
              <w:rPr>
                <w:rFonts w:eastAsia="Times New Roman" w:cs="Arial"/>
                <w:bCs/>
                <w:sz w:val="20"/>
                <w:szCs w:val="20"/>
              </w:rPr>
            </w:pPr>
          </w:p>
        </w:tc>
      </w:tr>
      <w:tr w:rsidR="0088625F" w:rsidRPr="0037440E" w14:paraId="101BB32B" w14:textId="77777777" w:rsidTr="00C823CF">
        <w:trPr>
          <w:trHeight w:val="554"/>
        </w:trPr>
        <w:tc>
          <w:tcPr>
            <w:tcW w:w="557" w:type="pct"/>
            <w:vMerge/>
            <w:shd w:val="clear" w:color="auto" w:fill="92D050"/>
            <w:vAlign w:val="center"/>
          </w:tcPr>
          <w:p w14:paraId="2508C404" w14:textId="77777777" w:rsidR="0088625F" w:rsidRPr="0037440E" w:rsidRDefault="0088625F" w:rsidP="00C823CF">
            <w:pPr>
              <w:spacing w:after="0" w:line="240" w:lineRule="auto"/>
              <w:jc w:val="center"/>
              <w:rPr>
                <w:rFonts w:eastAsia="Times New Roman" w:cs="Arial"/>
                <w:b/>
                <w:bCs/>
                <w:sz w:val="20"/>
                <w:szCs w:val="20"/>
              </w:rPr>
            </w:pPr>
          </w:p>
        </w:tc>
        <w:tc>
          <w:tcPr>
            <w:tcW w:w="2141" w:type="pct"/>
            <w:vAlign w:val="center"/>
          </w:tcPr>
          <w:p w14:paraId="5C54A0D9"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sz w:val="20"/>
                <w:szCs w:val="20"/>
                <w:lang w:eastAsia="en-GB"/>
              </w:rPr>
              <w:t xml:space="preserve">1.4 </w:t>
            </w:r>
            <w:r w:rsidRPr="0037440E">
              <w:rPr>
                <w:rFonts w:eastAsia="Times New Roman" w:cs="Arial"/>
                <w:bCs/>
                <w:sz w:val="20"/>
                <w:szCs w:val="20"/>
              </w:rPr>
              <w:t>Number of staff swabbed/blood tested awaiting result?</w:t>
            </w:r>
          </w:p>
        </w:tc>
        <w:tc>
          <w:tcPr>
            <w:tcW w:w="2302" w:type="pct"/>
            <w:gridSpan w:val="2"/>
          </w:tcPr>
          <w:p w14:paraId="35AB850A" w14:textId="77777777" w:rsidR="0088625F" w:rsidRPr="0037440E" w:rsidRDefault="0088625F" w:rsidP="00C823CF">
            <w:pPr>
              <w:spacing w:after="0" w:line="240" w:lineRule="auto"/>
              <w:rPr>
                <w:rFonts w:eastAsia="Times New Roman" w:cs="Arial"/>
                <w:bCs/>
                <w:sz w:val="20"/>
                <w:szCs w:val="20"/>
              </w:rPr>
            </w:pPr>
          </w:p>
        </w:tc>
      </w:tr>
      <w:tr w:rsidR="0088625F" w:rsidRPr="0037440E" w14:paraId="7DBDF43E" w14:textId="77777777" w:rsidTr="00C823CF">
        <w:trPr>
          <w:trHeight w:val="208"/>
        </w:trPr>
        <w:tc>
          <w:tcPr>
            <w:tcW w:w="557" w:type="pct"/>
            <w:vMerge/>
            <w:shd w:val="clear" w:color="auto" w:fill="92D050"/>
            <w:vAlign w:val="center"/>
          </w:tcPr>
          <w:p w14:paraId="11B526A1" w14:textId="77777777" w:rsidR="0088625F" w:rsidRPr="0037440E" w:rsidRDefault="0088625F" w:rsidP="00C823CF">
            <w:pPr>
              <w:spacing w:after="0" w:line="240" w:lineRule="auto"/>
              <w:jc w:val="center"/>
              <w:rPr>
                <w:rFonts w:eastAsia="Times New Roman" w:cs="Arial"/>
                <w:b/>
                <w:bCs/>
                <w:sz w:val="20"/>
                <w:szCs w:val="20"/>
              </w:rPr>
            </w:pPr>
          </w:p>
        </w:tc>
        <w:tc>
          <w:tcPr>
            <w:tcW w:w="2141" w:type="pct"/>
            <w:vMerge w:val="restart"/>
            <w:vAlign w:val="center"/>
          </w:tcPr>
          <w:p w14:paraId="6D97B631"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 xml:space="preserve">1.5 Number of staff </w:t>
            </w:r>
            <w:proofErr w:type="spellStart"/>
            <w:r w:rsidRPr="0037440E">
              <w:rPr>
                <w:rFonts w:eastAsia="Times New Roman" w:cs="Arial"/>
                <w:bCs/>
                <w:sz w:val="20"/>
                <w:szCs w:val="20"/>
              </w:rPr>
              <w:t>self isolating</w:t>
            </w:r>
            <w:proofErr w:type="spellEnd"/>
            <w:r w:rsidRPr="0037440E">
              <w:rPr>
                <w:rFonts w:eastAsia="Times New Roman" w:cs="Arial"/>
                <w:bCs/>
                <w:sz w:val="20"/>
                <w:szCs w:val="20"/>
              </w:rPr>
              <w:t xml:space="preserve"> as a result of this outbreak (% of total organisation staff number)? </w:t>
            </w:r>
          </w:p>
        </w:tc>
        <w:tc>
          <w:tcPr>
            <w:tcW w:w="630" w:type="pct"/>
          </w:tcPr>
          <w:p w14:paraId="70356F7B"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No Self-Isolating</w:t>
            </w:r>
          </w:p>
        </w:tc>
        <w:tc>
          <w:tcPr>
            <w:tcW w:w="1672" w:type="pct"/>
          </w:tcPr>
          <w:p w14:paraId="4D02C149" w14:textId="77777777" w:rsidR="0088625F" w:rsidRPr="0037440E" w:rsidRDefault="0088625F" w:rsidP="00C823CF">
            <w:pPr>
              <w:spacing w:after="0" w:line="240" w:lineRule="auto"/>
              <w:rPr>
                <w:rFonts w:eastAsia="Times New Roman" w:cs="Arial"/>
                <w:bCs/>
                <w:sz w:val="20"/>
                <w:szCs w:val="20"/>
              </w:rPr>
            </w:pPr>
          </w:p>
        </w:tc>
      </w:tr>
      <w:tr w:rsidR="0088625F" w:rsidRPr="0037440E" w14:paraId="722EB361" w14:textId="77777777" w:rsidTr="00C823CF">
        <w:trPr>
          <w:trHeight w:val="207"/>
        </w:trPr>
        <w:tc>
          <w:tcPr>
            <w:tcW w:w="557" w:type="pct"/>
            <w:vMerge/>
            <w:shd w:val="clear" w:color="auto" w:fill="92D050"/>
            <w:vAlign w:val="center"/>
          </w:tcPr>
          <w:p w14:paraId="7B4FEFD9" w14:textId="77777777" w:rsidR="0088625F" w:rsidRPr="0037440E" w:rsidRDefault="0088625F" w:rsidP="00C823CF">
            <w:pPr>
              <w:spacing w:after="0" w:line="240" w:lineRule="auto"/>
              <w:jc w:val="center"/>
              <w:rPr>
                <w:rFonts w:eastAsia="Times New Roman" w:cs="Arial"/>
                <w:b/>
                <w:bCs/>
                <w:sz w:val="20"/>
                <w:szCs w:val="20"/>
              </w:rPr>
            </w:pPr>
          </w:p>
        </w:tc>
        <w:tc>
          <w:tcPr>
            <w:tcW w:w="2141" w:type="pct"/>
            <w:vMerge/>
            <w:vAlign w:val="center"/>
          </w:tcPr>
          <w:p w14:paraId="44B14574" w14:textId="77777777" w:rsidR="0088625F" w:rsidRPr="0037440E" w:rsidRDefault="0088625F" w:rsidP="00C823CF">
            <w:pPr>
              <w:spacing w:after="0" w:line="240" w:lineRule="auto"/>
              <w:rPr>
                <w:rFonts w:eastAsia="Times New Roman" w:cs="Arial"/>
                <w:bCs/>
                <w:sz w:val="20"/>
                <w:szCs w:val="20"/>
              </w:rPr>
            </w:pPr>
          </w:p>
        </w:tc>
        <w:tc>
          <w:tcPr>
            <w:tcW w:w="630" w:type="pct"/>
          </w:tcPr>
          <w:p w14:paraId="5FC24316"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 of Organization</w:t>
            </w:r>
          </w:p>
        </w:tc>
        <w:tc>
          <w:tcPr>
            <w:tcW w:w="1672" w:type="pct"/>
          </w:tcPr>
          <w:p w14:paraId="3A949BED" w14:textId="77777777" w:rsidR="0088625F" w:rsidRPr="0037440E" w:rsidRDefault="0088625F" w:rsidP="00C823CF">
            <w:pPr>
              <w:spacing w:after="0" w:line="240" w:lineRule="auto"/>
              <w:rPr>
                <w:rFonts w:eastAsia="Times New Roman" w:cs="Arial"/>
                <w:bCs/>
                <w:sz w:val="20"/>
                <w:szCs w:val="20"/>
              </w:rPr>
            </w:pPr>
          </w:p>
        </w:tc>
      </w:tr>
      <w:tr w:rsidR="0088625F" w:rsidRPr="0037440E" w14:paraId="700C685E" w14:textId="77777777" w:rsidTr="00C823CF">
        <w:trPr>
          <w:trHeight w:val="410"/>
        </w:trPr>
        <w:tc>
          <w:tcPr>
            <w:tcW w:w="557" w:type="pct"/>
            <w:vMerge/>
            <w:shd w:val="clear" w:color="auto" w:fill="92D050"/>
            <w:vAlign w:val="center"/>
          </w:tcPr>
          <w:p w14:paraId="04A479BE" w14:textId="77777777" w:rsidR="0088625F" w:rsidRPr="0037440E" w:rsidRDefault="0088625F" w:rsidP="00C823CF">
            <w:pPr>
              <w:spacing w:after="0" w:line="240" w:lineRule="auto"/>
              <w:jc w:val="center"/>
              <w:rPr>
                <w:rFonts w:eastAsia="Times New Roman" w:cs="Arial"/>
                <w:b/>
                <w:bCs/>
                <w:sz w:val="20"/>
                <w:szCs w:val="20"/>
              </w:rPr>
            </w:pPr>
          </w:p>
        </w:tc>
        <w:tc>
          <w:tcPr>
            <w:tcW w:w="2141" w:type="pct"/>
            <w:vAlign w:val="center"/>
          </w:tcPr>
          <w:p w14:paraId="34DF17E9" w14:textId="77777777" w:rsidR="0088625F" w:rsidRPr="0037440E" w:rsidRDefault="0088625F" w:rsidP="00C823CF">
            <w:pPr>
              <w:spacing w:after="0" w:line="240" w:lineRule="auto"/>
              <w:rPr>
                <w:rFonts w:eastAsia="Times New Roman" w:cs="Arial"/>
                <w:b/>
                <w:sz w:val="20"/>
                <w:szCs w:val="20"/>
                <w:lang w:eastAsia="en-GB"/>
              </w:rPr>
            </w:pPr>
            <w:r w:rsidRPr="0037440E">
              <w:rPr>
                <w:rFonts w:eastAsia="Times New Roman" w:cs="Arial"/>
                <w:bCs/>
                <w:sz w:val="20"/>
                <w:szCs w:val="20"/>
              </w:rPr>
              <w:t xml:space="preserve">1.6 Number of staff showing symptoms? </w:t>
            </w:r>
          </w:p>
        </w:tc>
        <w:tc>
          <w:tcPr>
            <w:tcW w:w="2302" w:type="pct"/>
            <w:gridSpan w:val="2"/>
          </w:tcPr>
          <w:p w14:paraId="6DA50DB9" w14:textId="77777777" w:rsidR="0088625F" w:rsidRPr="0037440E" w:rsidRDefault="0088625F" w:rsidP="00C823CF">
            <w:pPr>
              <w:spacing w:after="0" w:line="240" w:lineRule="auto"/>
              <w:rPr>
                <w:rFonts w:eastAsia="Times New Roman" w:cs="Arial"/>
                <w:bCs/>
                <w:sz w:val="20"/>
                <w:szCs w:val="20"/>
              </w:rPr>
            </w:pPr>
          </w:p>
        </w:tc>
      </w:tr>
      <w:tr w:rsidR="0088625F" w:rsidRPr="0037440E" w14:paraId="2CAFCE3E" w14:textId="77777777" w:rsidTr="00C823CF">
        <w:trPr>
          <w:trHeight w:val="402"/>
        </w:trPr>
        <w:tc>
          <w:tcPr>
            <w:tcW w:w="557" w:type="pct"/>
            <w:vMerge/>
            <w:shd w:val="clear" w:color="auto" w:fill="92D050"/>
            <w:vAlign w:val="center"/>
          </w:tcPr>
          <w:p w14:paraId="270CC939" w14:textId="77777777" w:rsidR="0088625F" w:rsidRPr="0037440E" w:rsidRDefault="0088625F" w:rsidP="00C823CF">
            <w:pPr>
              <w:spacing w:after="0" w:line="240" w:lineRule="auto"/>
              <w:jc w:val="center"/>
              <w:rPr>
                <w:rFonts w:eastAsia="Times New Roman" w:cs="Arial"/>
                <w:b/>
                <w:bCs/>
                <w:sz w:val="20"/>
                <w:szCs w:val="20"/>
              </w:rPr>
            </w:pPr>
          </w:p>
        </w:tc>
        <w:tc>
          <w:tcPr>
            <w:tcW w:w="4443" w:type="pct"/>
            <w:gridSpan w:val="3"/>
            <w:vAlign w:val="center"/>
          </w:tcPr>
          <w:p w14:paraId="309058EA" w14:textId="77777777" w:rsidR="0088625F" w:rsidRPr="0037440E" w:rsidRDefault="0088625F" w:rsidP="00C823CF">
            <w:pPr>
              <w:spacing w:after="0" w:line="240" w:lineRule="auto"/>
              <w:rPr>
                <w:rFonts w:eastAsia="Times New Roman" w:cs="Arial"/>
                <w:b/>
                <w:bCs/>
                <w:sz w:val="20"/>
                <w:szCs w:val="20"/>
              </w:rPr>
            </w:pPr>
            <w:r w:rsidRPr="0037440E">
              <w:rPr>
                <w:rFonts w:eastAsia="Times New Roman" w:cs="Arial"/>
                <w:b/>
                <w:bCs/>
                <w:sz w:val="20"/>
                <w:szCs w:val="20"/>
              </w:rPr>
              <w:t>Capacity/Impact on:</w:t>
            </w:r>
          </w:p>
        </w:tc>
      </w:tr>
      <w:tr w:rsidR="0088625F" w:rsidRPr="0037440E" w14:paraId="61103620" w14:textId="77777777" w:rsidTr="00C823CF">
        <w:trPr>
          <w:trHeight w:val="608"/>
        </w:trPr>
        <w:tc>
          <w:tcPr>
            <w:tcW w:w="557" w:type="pct"/>
            <w:vMerge/>
            <w:shd w:val="clear" w:color="auto" w:fill="92D050"/>
            <w:vAlign w:val="center"/>
          </w:tcPr>
          <w:p w14:paraId="6F87F411" w14:textId="77777777" w:rsidR="0088625F" w:rsidRPr="0037440E" w:rsidRDefault="0088625F" w:rsidP="00C823CF">
            <w:pPr>
              <w:spacing w:after="0" w:line="240" w:lineRule="auto"/>
              <w:jc w:val="center"/>
              <w:rPr>
                <w:rFonts w:eastAsia="Times New Roman" w:cs="Arial"/>
                <w:b/>
                <w:bCs/>
                <w:sz w:val="20"/>
                <w:szCs w:val="20"/>
              </w:rPr>
            </w:pPr>
          </w:p>
        </w:tc>
        <w:tc>
          <w:tcPr>
            <w:tcW w:w="2141" w:type="pct"/>
            <w:vAlign w:val="center"/>
          </w:tcPr>
          <w:p w14:paraId="4DAB1E52"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1.7 Areas affected (e.g. General Practice, Dental Surgery, Pharmacy, Optometrist)?</w:t>
            </w:r>
          </w:p>
        </w:tc>
        <w:tc>
          <w:tcPr>
            <w:tcW w:w="2302" w:type="pct"/>
            <w:gridSpan w:val="2"/>
          </w:tcPr>
          <w:p w14:paraId="38B70A3A" w14:textId="77777777" w:rsidR="0088625F" w:rsidRPr="0037440E" w:rsidRDefault="0088625F" w:rsidP="00C823CF">
            <w:pPr>
              <w:spacing w:after="0" w:line="240" w:lineRule="auto"/>
              <w:rPr>
                <w:rFonts w:eastAsia="Times New Roman" w:cs="Arial"/>
                <w:bCs/>
                <w:sz w:val="20"/>
                <w:szCs w:val="20"/>
              </w:rPr>
            </w:pPr>
          </w:p>
        </w:tc>
      </w:tr>
      <w:tr w:rsidR="0088625F" w:rsidRPr="0037440E" w14:paraId="7982324E" w14:textId="77777777" w:rsidTr="00C823CF">
        <w:trPr>
          <w:trHeight w:val="397"/>
        </w:trPr>
        <w:tc>
          <w:tcPr>
            <w:tcW w:w="557" w:type="pct"/>
            <w:vMerge/>
            <w:shd w:val="clear" w:color="auto" w:fill="92D050"/>
            <w:vAlign w:val="center"/>
          </w:tcPr>
          <w:p w14:paraId="45F94869" w14:textId="77777777" w:rsidR="0088625F" w:rsidRPr="0037440E" w:rsidRDefault="0088625F" w:rsidP="00C823CF">
            <w:pPr>
              <w:spacing w:after="0" w:line="240" w:lineRule="auto"/>
              <w:jc w:val="center"/>
              <w:rPr>
                <w:rFonts w:eastAsia="Times New Roman" w:cs="Arial"/>
                <w:b/>
                <w:bCs/>
                <w:sz w:val="20"/>
                <w:szCs w:val="20"/>
              </w:rPr>
            </w:pPr>
          </w:p>
        </w:tc>
        <w:tc>
          <w:tcPr>
            <w:tcW w:w="2141" w:type="pct"/>
            <w:vAlign w:val="center"/>
          </w:tcPr>
          <w:p w14:paraId="075BB55F" w14:textId="77777777" w:rsidR="0088625F" w:rsidRPr="0037440E" w:rsidRDefault="0088625F" w:rsidP="00C823CF">
            <w:pPr>
              <w:spacing w:after="0" w:line="240" w:lineRule="auto"/>
              <w:rPr>
                <w:rFonts w:eastAsia="Times New Roman" w:cs="Arial"/>
                <w:bCs/>
                <w:sz w:val="20"/>
                <w:szCs w:val="20"/>
              </w:rPr>
            </w:pPr>
            <w:r w:rsidRPr="0037440E">
              <w:rPr>
                <w:rFonts w:eastAsia="Times New Roman" w:cs="Arial"/>
                <w:bCs/>
                <w:sz w:val="20"/>
                <w:szCs w:val="20"/>
              </w:rPr>
              <w:t xml:space="preserve">1.8 Services suspended or closed due to CoVid-19 Outbreak? </w:t>
            </w:r>
          </w:p>
        </w:tc>
        <w:tc>
          <w:tcPr>
            <w:tcW w:w="2302" w:type="pct"/>
            <w:gridSpan w:val="2"/>
          </w:tcPr>
          <w:p w14:paraId="6449AD17" w14:textId="77777777" w:rsidR="0088625F" w:rsidRPr="0037440E" w:rsidRDefault="0088625F" w:rsidP="00C823CF">
            <w:pPr>
              <w:spacing w:after="0" w:line="240" w:lineRule="auto"/>
              <w:rPr>
                <w:rFonts w:eastAsia="Times New Roman" w:cs="Arial"/>
                <w:bCs/>
                <w:sz w:val="20"/>
                <w:szCs w:val="20"/>
              </w:rPr>
            </w:pPr>
          </w:p>
        </w:tc>
      </w:tr>
      <w:tr w:rsidR="0088625F" w:rsidRPr="0037440E" w14:paraId="16056DFC" w14:textId="77777777" w:rsidTr="00C823CF">
        <w:trPr>
          <w:trHeight w:val="397"/>
        </w:trPr>
        <w:tc>
          <w:tcPr>
            <w:tcW w:w="557" w:type="pct"/>
            <w:vMerge/>
            <w:shd w:val="clear" w:color="auto" w:fill="92D050"/>
            <w:vAlign w:val="center"/>
          </w:tcPr>
          <w:p w14:paraId="12D0CA35" w14:textId="77777777" w:rsidR="0088625F" w:rsidRPr="0037440E" w:rsidRDefault="0088625F" w:rsidP="00C823CF">
            <w:pPr>
              <w:spacing w:after="0" w:line="240" w:lineRule="auto"/>
              <w:jc w:val="center"/>
              <w:rPr>
                <w:rFonts w:eastAsia="Times New Roman" w:cs="Arial"/>
                <w:b/>
                <w:bCs/>
                <w:sz w:val="20"/>
                <w:szCs w:val="20"/>
              </w:rPr>
            </w:pPr>
          </w:p>
        </w:tc>
        <w:tc>
          <w:tcPr>
            <w:tcW w:w="2141" w:type="pct"/>
            <w:vAlign w:val="center"/>
          </w:tcPr>
          <w:p w14:paraId="6EEA0E12" w14:textId="77777777" w:rsidR="0088625F" w:rsidRPr="0037440E" w:rsidRDefault="0088625F" w:rsidP="00C823CF">
            <w:pPr>
              <w:spacing w:after="0" w:line="240" w:lineRule="auto"/>
              <w:rPr>
                <w:rFonts w:eastAsia="Times New Roman" w:cs="Arial"/>
                <w:sz w:val="20"/>
                <w:szCs w:val="20"/>
                <w:lang w:eastAsia="en-GB"/>
              </w:rPr>
            </w:pPr>
            <w:r w:rsidRPr="0037440E">
              <w:rPr>
                <w:rFonts w:eastAsia="Times New Roman" w:cs="Arial"/>
                <w:sz w:val="20"/>
                <w:szCs w:val="20"/>
                <w:lang w:eastAsia="en-GB"/>
              </w:rPr>
              <w:t xml:space="preserve">1.9 Services that remain operational? </w:t>
            </w:r>
          </w:p>
        </w:tc>
        <w:tc>
          <w:tcPr>
            <w:tcW w:w="2302" w:type="pct"/>
            <w:gridSpan w:val="2"/>
          </w:tcPr>
          <w:p w14:paraId="242AB8EF" w14:textId="77777777" w:rsidR="0088625F" w:rsidRPr="0037440E" w:rsidRDefault="0088625F" w:rsidP="00C823CF">
            <w:pPr>
              <w:spacing w:after="0" w:line="240" w:lineRule="auto"/>
              <w:rPr>
                <w:rFonts w:eastAsia="Times New Roman" w:cs="Arial"/>
                <w:bCs/>
                <w:sz w:val="20"/>
                <w:szCs w:val="20"/>
              </w:rPr>
            </w:pPr>
          </w:p>
        </w:tc>
      </w:tr>
      <w:tr w:rsidR="0088625F" w:rsidRPr="0037440E" w14:paraId="473E2FA5" w14:textId="77777777" w:rsidTr="00C823CF">
        <w:trPr>
          <w:trHeight w:val="397"/>
        </w:trPr>
        <w:tc>
          <w:tcPr>
            <w:tcW w:w="557" w:type="pct"/>
            <w:vMerge/>
            <w:shd w:val="clear" w:color="auto" w:fill="92D050"/>
            <w:vAlign w:val="center"/>
          </w:tcPr>
          <w:p w14:paraId="6959291F" w14:textId="77777777" w:rsidR="0088625F" w:rsidRPr="0037440E" w:rsidRDefault="0088625F" w:rsidP="00C823CF">
            <w:pPr>
              <w:spacing w:after="0" w:line="240" w:lineRule="auto"/>
              <w:jc w:val="center"/>
              <w:rPr>
                <w:rFonts w:eastAsia="Times New Roman" w:cs="Arial"/>
                <w:b/>
                <w:bCs/>
                <w:sz w:val="20"/>
                <w:szCs w:val="20"/>
              </w:rPr>
            </w:pPr>
          </w:p>
        </w:tc>
        <w:tc>
          <w:tcPr>
            <w:tcW w:w="2141" w:type="pct"/>
            <w:vAlign w:val="center"/>
          </w:tcPr>
          <w:p w14:paraId="1C8B7C88" w14:textId="77777777" w:rsidR="0088625F" w:rsidRPr="0037440E" w:rsidRDefault="0088625F" w:rsidP="00C823CF">
            <w:pPr>
              <w:spacing w:after="0" w:line="240" w:lineRule="auto"/>
              <w:rPr>
                <w:rFonts w:eastAsia="Times New Roman" w:cs="Arial"/>
                <w:sz w:val="20"/>
                <w:szCs w:val="20"/>
                <w:lang w:eastAsia="en-GB"/>
              </w:rPr>
            </w:pPr>
            <w:r w:rsidRPr="0037440E">
              <w:rPr>
                <w:rFonts w:eastAsia="Times New Roman" w:cs="Arial"/>
                <w:sz w:val="20"/>
                <w:szCs w:val="20"/>
                <w:lang w:eastAsia="en-GB"/>
              </w:rPr>
              <w:t>1.10 Overall impact to service provision and impact on patients?</w:t>
            </w:r>
          </w:p>
        </w:tc>
        <w:tc>
          <w:tcPr>
            <w:tcW w:w="2302" w:type="pct"/>
            <w:gridSpan w:val="2"/>
          </w:tcPr>
          <w:p w14:paraId="2E3520F5" w14:textId="77777777" w:rsidR="0088625F" w:rsidRPr="0037440E" w:rsidRDefault="0088625F" w:rsidP="00C823CF">
            <w:pPr>
              <w:spacing w:after="0" w:line="240" w:lineRule="auto"/>
              <w:rPr>
                <w:rFonts w:eastAsia="Times New Roman" w:cs="Arial"/>
                <w:bCs/>
                <w:sz w:val="20"/>
                <w:szCs w:val="20"/>
              </w:rPr>
            </w:pPr>
          </w:p>
        </w:tc>
      </w:tr>
    </w:tbl>
    <w:p w14:paraId="75B7CBEA" w14:textId="58FD96BF" w:rsidR="005F51C1" w:rsidRDefault="0088625F" w:rsidP="0076468D">
      <w:pPr>
        <w:spacing w:after="0" w:line="240" w:lineRule="auto"/>
        <w:rPr>
          <w:b/>
          <w:color w:val="0070C0"/>
          <w:sz w:val="32"/>
          <w:szCs w:val="32"/>
        </w:rPr>
      </w:pPr>
      <w:r w:rsidRPr="0088625F">
        <w:rPr>
          <w:rFonts w:eastAsia="+mj-ea" w:cs="Arial"/>
          <w:b/>
          <w:color w:val="005EB8"/>
          <w:kern w:val="24"/>
          <w:sz w:val="32"/>
          <w:szCs w:val="32"/>
        </w:rPr>
        <w:lastRenderedPageBreak/>
        <w:t xml:space="preserve">Appendix </w:t>
      </w:r>
      <w:r>
        <w:rPr>
          <w:rFonts w:eastAsia="+mj-ea" w:cs="Arial"/>
          <w:b/>
          <w:color w:val="005EB8"/>
          <w:kern w:val="24"/>
          <w:sz w:val="32"/>
          <w:szCs w:val="32"/>
        </w:rPr>
        <w:t>3</w:t>
      </w:r>
      <w:r w:rsidRPr="0088625F">
        <w:rPr>
          <w:rFonts w:eastAsia="+mj-ea" w:cs="Arial"/>
          <w:b/>
          <w:color w:val="005EB8"/>
          <w:kern w:val="24"/>
          <w:sz w:val="32"/>
          <w:szCs w:val="32"/>
        </w:rPr>
        <w:t xml:space="preserve">: </w:t>
      </w:r>
      <w:r w:rsidR="007C01F2" w:rsidRPr="007C01F2">
        <w:rPr>
          <w:rFonts w:eastAsia="+mj-ea" w:cs="Arial"/>
          <w:b/>
          <w:color w:val="005EB8"/>
          <w:kern w:val="24"/>
          <w:sz w:val="32"/>
          <w:szCs w:val="32"/>
        </w:rPr>
        <w:t xml:space="preserve">Actions to be taken by </w:t>
      </w:r>
      <w:r w:rsidR="005F51C1">
        <w:rPr>
          <w:rFonts w:eastAsia="+mj-ea" w:cs="Arial"/>
          <w:b/>
          <w:color w:val="005EB8"/>
          <w:kern w:val="24"/>
          <w:sz w:val="32"/>
          <w:szCs w:val="32"/>
        </w:rPr>
        <w:t xml:space="preserve">Providers, Commissioners and </w:t>
      </w:r>
      <w:r w:rsidR="007C01F2" w:rsidRPr="007C01F2">
        <w:rPr>
          <w:rFonts w:eastAsia="+mj-ea" w:cs="Arial"/>
          <w:b/>
          <w:bCs/>
          <w:color w:val="005EB8"/>
          <w:kern w:val="24"/>
          <w:sz w:val="32"/>
          <w:szCs w:val="32"/>
        </w:rPr>
        <w:t xml:space="preserve">Regional </w:t>
      </w:r>
      <w:r w:rsidR="005F51C1">
        <w:rPr>
          <w:rFonts w:eastAsia="+mj-ea" w:cs="Arial"/>
          <w:b/>
          <w:bCs/>
          <w:color w:val="005EB8"/>
          <w:kern w:val="24"/>
          <w:sz w:val="32"/>
          <w:szCs w:val="32"/>
        </w:rPr>
        <w:t>Primary Care Team</w:t>
      </w:r>
      <w:r w:rsidR="001A0D67">
        <w:rPr>
          <w:b/>
          <w:color w:val="0070C0"/>
          <w:sz w:val="32"/>
          <w:szCs w:val="32"/>
        </w:rPr>
        <w:object w:dxaOrig="7649" w:dyaOrig="5730" w14:anchorId="77DA7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75pt;height:371.75pt" o:ole="">
            <v:imagedata r:id="rId19" o:title=""/>
          </v:shape>
          <o:OLEObject Type="Embed" ProgID="PowerPoint.Slide.12" ShapeID="_x0000_i1025" DrawAspect="Content" ObjectID="_1654941946" r:id="rId20"/>
        </w:object>
      </w:r>
    </w:p>
    <w:p w14:paraId="78E03E67" w14:textId="7948B7B0" w:rsidR="00A0470C" w:rsidRDefault="00A0470C">
      <w:pPr>
        <w:rPr>
          <w:b/>
          <w:noProof/>
          <w:color w:val="0070C0"/>
          <w:sz w:val="32"/>
          <w:szCs w:val="32"/>
        </w:rPr>
      </w:pPr>
      <w:r>
        <w:rPr>
          <w:b/>
          <w:noProof/>
          <w:color w:val="0070C0"/>
          <w:sz w:val="32"/>
          <w:szCs w:val="32"/>
        </w:rPr>
        <w:br w:type="page"/>
      </w:r>
    </w:p>
    <w:p w14:paraId="75BBC5C8" w14:textId="55247762" w:rsidR="005F51C1" w:rsidRDefault="00C823CF">
      <w:pPr>
        <w:rPr>
          <w:b/>
          <w:color w:val="0070C0"/>
          <w:sz w:val="32"/>
          <w:szCs w:val="32"/>
        </w:rPr>
      </w:pPr>
      <w:r w:rsidRPr="00C823CF">
        <w:rPr>
          <w:b/>
          <w:noProof/>
          <w:color w:val="0070C0"/>
          <w:sz w:val="32"/>
          <w:szCs w:val="32"/>
          <w:lang w:eastAsia="en-GB"/>
        </w:rPr>
        <w:lastRenderedPageBreak/>
        <w:drawing>
          <wp:inline distT="0" distB="0" distL="0" distR="0" wp14:anchorId="7304CCC1" wp14:editId="5F29CB0C">
            <wp:extent cx="8057072" cy="604280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075962" cy="6056971"/>
                    </a:xfrm>
                    <a:prstGeom prst="rect">
                      <a:avLst/>
                    </a:prstGeom>
                  </pic:spPr>
                </pic:pic>
              </a:graphicData>
            </a:graphic>
          </wp:inline>
        </w:drawing>
      </w:r>
    </w:p>
    <w:p w14:paraId="382A65A6" w14:textId="1F8BC5D7" w:rsidR="005F51C1" w:rsidRDefault="00FF3CCF">
      <w:pPr>
        <w:rPr>
          <w:b/>
          <w:color w:val="0070C0"/>
          <w:sz w:val="32"/>
          <w:szCs w:val="32"/>
        </w:rPr>
      </w:pPr>
      <w:r w:rsidRPr="00FF3CCF">
        <w:rPr>
          <w:b/>
          <w:noProof/>
          <w:color w:val="0070C0"/>
          <w:sz w:val="32"/>
          <w:szCs w:val="32"/>
          <w:lang w:eastAsia="en-GB"/>
        </w:rPr>
        <w:lastRenderedPageBreak/>
        <w:drawing>
          <wp:inline distT="0" distB="0" distL="0" distR="0" wp14:anchorId="56E092D9" wp14:editId="17041EC3">
            <wp:extent cx="8419382" cy="631453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447106" cy="6335330"/>
                    </a:xfrm>
                    <a:prstGeom prst="rect">
                      <a:avLst/>
                    </a:prstGeom>
                  </pic:spPr>
                </pic:pic>
              </a:graphicData>
            </a:graphic>
          </wp:inline>
        </w:drawing>
      </w:r>
      <w:r w:rsidR="005F51C1">
        <w:rPr>
          <w:b/>
          <w:color w:val="0070C0"/>
          <w:sz w:val="32"/>
          <w:szCs w:val="32"/>
        </w:rPr>
        <w:br w:type="page"/>
      </w:r>
      <w:r w:rsidR="00950B01" w:rsidRPr="00950B01">
        <w:rPr>
          <w:b/>
          <w:noProof/>
          <w:color w:val="0070C0"/>
          <w:sz w:val="32"/>
          <w:szCs w:val="32"/>
          <w:lang w:eastAsia="en-GB"/>
        </w:rPr>
        <w:lastRenderedPageBreak/>
        <w:drawing>
          <wp:inline distT="0" distB="0" distL="0" distR="0" wp14:anchorId="02EA993C" wp14:editId="30F0C9CE">
            <wp:extent cx="8307238" cy="6230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324270" cy="6243203"/>
                    </a:xfrm>
                    <a:prstGeom prst="rect">
                      <a:avLst/>
                    </a:prstGeom>
                  </pic:spPr>
                </pic:pic>
              </a:graphicData>
            </a:graphic>
          </wp:inline>
        </w:drawing>
      </w:r>
    </w:p>
    <w:p w14:paraId="2AF7C7BD" w14:textId="77777777" w:rsidR="0076468D" w:rsidRDefault="0076468D" w:rsidP="0076468D">
      <w:pPr>
        <w:spacing w:after="0" w:line="240" w:lineRule="auto"/>
        <w:rPr>
          <w:b/>
          <w:color w:val="0070C0"/>
          <w:sz w:val="32"/>
          <w:szCs w:val="32"/>
        </w:rPr>
      </w:pPr>
    </w:p>
    <w:p w14:paraId="48D9F397" w14:textId="216B43F4" w:rsidR="00FF3CCF" w:rsidRDefault="007C01F2" w:rsidP="007C01F2">
      <w:pPr>
        <w:spacing w:after="0" w:line="240" w:lineRule="auto"/>
        <w:rPr>
          <w:rFonts w:cs="Arial"/>
          <w:b/>
          <w:color w:val="0070C0"/>
          <w:sz w:val="32"/>
          <w:szCs w:val="32"/>
        </w:rPr>
      </w:pPr>
      <w:r w:rsidRPr="007C01F2">
        <w:rPr>
          <w:rFonts w:cs="Arial"/>
          <w:b/>
          <w:color w:val="0070C0"/>
          <w:sz w:val="32"/>
          <w:szCs w:val="32"/>
        </w:rPr>
        <w:t xml:space="preserve">Appendix </w:t>
      </w:r>
      <w:r w:rsidR="0088625F">
        <w:rPr>
          <w:rFonts w:cs="Arial"/>
          <w:b/>
          <w:color w:val="0070C0"/>
          <w:sz w:val="32"/>
          <w:szCs w:val="32"/>
        </w:rPr>
        <w:t>4</w:t>
      </w:r>
      <w:r w:rsidRPr="007C01F2">
        <w:rPr>
          <w:rFonts w:cs="Arial"/>
          <w:b/>
          <w:color w:val="0070C0"/>
          <w:sz w:val="32"/>
          <w:szCs w:val="32"/>
        </w:rPr>
        <w:t>:</w:t>
      </w:r>
      <w:r>
        <w:rPr>
          <w:rFonts w:cs="Arial"/>
          <w:b/>
          <w:color w:val="0070C0"/>
          <w:sz w:val="32"/>
          <w:szCs w:val="32"/>
        </w:rPr>
        <w:t xml:space="preserve">  </w:t>
      </w:r>
      <w:r w:rsidR="00FF3CCF">
        <w:rPr>
          <w:rFonts w:cs="Arial"/>
          <w:b/>
          <w:color w:val="0070C0"/>
          <w:sz w:val="32"/>
          <w:szCs w:val="32"/>
        </w:rPr>
        <w:t xml:space="preserve">Regional </w:t>
      </w:r>
      <w:r w:rsidR="00FF3CCF" w:rsidRPr="00FF3CCF">
        <w:rPr>
          <w:rFonts w:cs="Arial"/>
          <w:b/>
          <w:color w:val="0070C0"/>
          <w:sz w:val="32"/>
          <w:szCs w:val="32"/>
        </w:rPr>
        <w:t xml:space="preserve">ICC </w:t>
      </w:r>
      <w:r w:rsidR="00FF3CCF">
        <w:rPr>
          <w:rFonts w:cs="Arial"/>
          <w:b/>
          <w:color w:val="0070C0"/>
          <w:sz w:val="32"/>
          <w:szCs w:val="32"/>
        </w:rPr>
        <w:t>M</w:t>
      </w:r>
      <w:r w:rsidR="00FF3CCF" w:rsidRPr="00FF3CCF">
        <w:rPr>
          <w:rFonts w:cs="Arial"/>
          <w:b/>
          <w:color w:val="0070C0"/>
          <w:sz w:val="32"/>
          <w:szCs w:val="32"/>
        </w:rPr>
        <w:t xml:space="preserve">anagement of CoVid-19 Outbreak IIMARCH and </w:t>
      </w:r>
      <w:r w:rsidR="00FF3CCF">
        <w:rPr>
          <w:rFonts w:cs="Arial"/>
          <w:b/>
          <w:color w:val="0070C0"/>
          <w:sz w:val="32"/>
          <w:szCs w:val="32"/>
        </w:rPr>
        <w:t>D</w:t>
      </w:r>
      <w:r w:rsidR="00FF3CCF" w:rsidRPr="00FF3CCF">
        <w:rPr>
          <w:rFonts w:cs="Arial"/>
          <w:b/>
          <w:color w:val="0070C0"/>
          <w:sz w:val="32"/>
          <w:szCs w:val="32"/>
        </w:rPr>
        <w:t>aily CoVid-19 Outbreak SITREP</w:t>
      </w:r>
    </w:p>
    <w:p w14:paraId="14E07F1D" w14:textId="3D16E41E" w:rsidR="00FF3CCF" w:rsidRDefault="00FF3CCF" w:rsidP="007C01F2">
      <w:pPr>
        <w:spacing w:after="0" w:line="240" w:lineRule="auto"/>
        <w:rPr>
          <w:rFonts w:cs="Arial"/>
          <w:b/>
          <w:color w:val="0070C0"/>
          <w:sz w:val="32"/>
          <w:szCs w:val="32"/>
        </w:rPr>
      </w:pPr>
      <w:r w:rsidRPr="00FF3CCF">
        <w:rPr>
          <w:rFonts w:cs="Arial"/>
          <w:b/>
          <w:noProof/>
          <w:color w:val="0070C0"/>
          <w:sz w:val="32"/>
          <w:szCs w:val="32"/>
          <w:lang w:eastAsia="en-GB"/>
        </w:rPr>
        <w:drawing>
          <wp:inline distT="0" distB="0" distL="0" distR="0" wp14:anchorId="3476C0B3" wp14:editId="5B3198C4">
            <wp:extent cx="8195480" cy="50253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36138" cy="5050321"/>
                    </a:xfrm>
                    <a:prstGeom prst="rect">
                      <a:avLst/>
                    </a:prstGeom>
                  </pic:spPr>
                </pic:pic>
              </a:graphicData>
            </a:graphic>
          </wp:inline>
        </w:drawing>
      </w:r>
    </w:p>
    <w:p w14:paraId="323A2E2A" w14:textId="441FCE08" w:rsidR="00FF3CCF" w:rsidRDefault="00950B01">
      <w:pPr>
        <w:rPr>
          <w:rFonts w:cs="Arial"/>
          <w:b/>
          <w:color w:val="0070C0"/>
          <w:sz w:val="32"/>
          <w:szCs w:val="32"/>
        </w:rPr>
      </w:pPr>
      <w:r w:rsidRPr="00950B01">
        <w:rPr>
          <w:rFonts w:cs="Arial"/>
          <w:b/>
          <w:noProof/>
          <w:color w:val="0070C0"/>
          <w:sz w:val="32"/>
          <w:szCs w:val="32"/>
          <w:lang w:eastAsia="en-GB"/>
        </w:rPr>
        <w:lastRenderedPageBreak/>
        <w:drawing>
          <wp:inline distT="0" distB="0" distL="0" distR="0" wp14:anchorId="132FDAF5" wp14:editId="74F2C356">
            <wp:extent cx="8428008" cy="632100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444829" cy="6333621"/>
                    </a:xfrm>
                    <a:prstGeom prst="rect">
                      <a:avLst/>
                    </a:prstGeom>
                  </pic:spPr>
                </pic:pic>
              </a:graphicData>
            </a:graphic>
          </wp:inline>
        </w:drawing>
      </w:r>
      <w:r w:rsidR="00FF3CCF">
        <w:rPr>
          <w:rFonts w:cs="Arial"/>
          <w:b/>
          <w:color w:val="0070C0"/>
          <w:sz w:val="32"/>
          <w:szCs w:val="32"/>
        </w:rPr>
        <w:br w:type="page"/>
      </w:r>
    </w:p>
    <w:p w14:paraId="028E550F" w14:textId="37925600" w:rsidR="007C01F2" w:rsidRDefault="00FF3CCF" w:rsidP="007C01F2">
      <w:pPr>
        <w:spacing w:after="0" w:line="240" w:lineRule="auto"/>
        <w:rPr>
          <w:rFonts w:cs="Arial"/>
          <w:b/>
          <w:color w:val="0070C0"/>
          <w:sz w:val="32"/>
          <w:szCs w:val="32"/>
        </w:rPr>
      </w:pPr>
      <w:r w:rsidRPr="00FF3CCF">
        <w:rPr>
          <w:rFonts w:cs="Arial"/>
          <w:b/>
          <w:color w:val="0070C0"/>
          <w:sz w:val="32"/>
          <w:szCs w:val="32"/>
        </w:rPr>
        <w:lastRenderedPageBreak/>
        <w:t xml:space="preserve">Appendix </w:t>
      </w:r>
      <w:r w:rsidR="0088625F">
        <w:rPr>
          <w:rFonts w:cs="Arial"/>
          <w:b/>
          <w:color w:val="0070C0"/>
          <w:sz w:val="32"/>
          <w:szCs w:val="32"/>
        </w:rPr>
        <w:t>5</w:t>
      </w:r>
      <w:r w:rsidRPr="00FF3CCF">
        <w:rPr>
          <w:rFonts w:cs="Arial"/>
          <w:b/>
          <w:color w:val="0070C0"/>
          <w:sz w:val="32"/>
          <w:szCs w:val="32"/>
        </w:rPr>
        <w:t xml:space="preserve">:  </w:t>
      </w:r>
      <w:r w:rsidR="007C01F2">
        <w:rPr>
          <w:rFonts w:cs="Arial"/>
          <w:b/>
          <w:color w:val="0070C0"/>
          <w:sz w:val="32"/>
          <w:szCs w:val="32"/>
        </w:rPr>
        <w:t>Daily CoVid-19 Outbreak SITREP – National Format</w:t>
      </w:r>
    </w:p>
    <w:p w14:paraId="64C7EAA7" w14:textId="64820798" w:rsidR="007C01F2" w:rsidRDefault="007C01F2" w:rsidP="007C01F2">
      <w:pPr>
        <w:spacing w:after="0" w:line="240" w:lineRule="auto"/>
        <w:rPr>
          <w:rFonts w:cs="Arial"/>
          <w:b/>
          <w:color w:val="0070C0"/>
          <w:sz w:val="32"/>
          <w:szCs w:val="32"/>
        </w:rPr>
      </w:pPr>
    </w:p>
    <w:p w14:paraId="6B6A46E1" w14:textId="29338E60" w:rsidR="00312239" w:rsidRDefault="00A93AEA" w:rsidP="007C01F2">
      <w:pPr>
        <w:spacing w:after="0" w:line="240" w:lineRule="auto"/>
        <w:rPr>
          <w:b/>
          <w:noProof/>
          <w:color w:val="0070C0"/>
          <w:sz w:val="32"/>
          <w:szCs w:val="32"/>
        </w:rPr>
      </w:pPr>
      <w:r>
        <w:rPr>
          <w:b/>
          <w:noProof/>
          <w:color w:val="0070C0"/>
          <w:sz w:val="32"/>
          <w:szCs w:val="32"/>
        </w:rPr>
        <w:object w:dxaOrig="8143" w:dyaOrig="4588" w14:anchorId="4A78A976">
          <v:shape id="_x0000_i1026" type="#_x0000_t75" style="width:678.85pt;height:382.65pt" o:ole="">
            <v:imagedata r:id="rId26" o:title=""/>
          </v:shape>
          <o:OLEObject Type="Embed" ProgID="PowerPoint.Slide.12" ShapeID="_x0000_i1026" DrawAspect="Content" ObjectID="_1654941947" r:id="rId27"/>
        </w:object>
      </w:r>
    </w:p>
    <w:p w14:paraId="39E9C261" w14:textId="77777777" w:rsidR="00312239" w:rsidRDefault="00312239">
      <w:pPr>
        <w:rPr>
          <w:b/>
          <w:noProof/>
          <w:color w:val="0070C0"/>
          <w:sz w:val="32"/>
          <w:szCs w:val="32"/>
        </w:rPr>
      </w:pPr>
      <w:r>
        <w:rPr>
          <w:b/>
          <w:noProof/>
          <w:color w:val="0070C0"/>
          <w:sz w:val="32"/>
          <w:szCs w:val="32"/>
        </w:rPr>
        <w:br w:type="page"/>
      </w:r>
    </w:p>
    <w:p w14:paraId="7048856D" w14:textId="341A4681" w:rsidR="007C01F2" w:rsidRDefault="00312239" w:rsidP="007C01F2">
      <w:pPr>
        <w:spacing w:after="0" w:line="240" w:lineRule="auto"/>
        <w:rPr>
          <w:b/>
          <w:color w:val="0070C0"/>
          <w:sz w:val="32"/>
          <w:szCs w:val="32"/>
        </w:rPr>
      </w:pPr>
      <w:r w:rsidRPr="00312239">
        <w:rPr>
          <w:b/>
          <w:color w:val="0070C0"/>
          <w:sz w:val="32"/>
          <w:szCs w:val="32"/>
        </w:rPr>
        <w:lastRenderedPageBreak/>
        <w:t xml:space="preserve">Appendix </w:t>
      </w:r>
      <w:r>
        <w:rPr>
          <w:b/>
          <w:color w:val="0070C0"/>
          <w:sz w:val="32"/>
          <w:szCs w:val="32"/>
        </w:rPr>
        <w:t>6</w:t>
      </w:r>
      <w:r w:rsidRPr="00312239">
        <w:rPr>
          <w:b/>
          <w:color w:val="0070C0"/>
          <w:sz w:val="32"/>
          <w:szCs w:val="32"/>
        </w:rPr>
        <w:t>:  Health Setting Covid-19 Outbreak – Daily Update Report</w:t>
      </w:r>
      <w:r w:rsidR="003649F1">
        <w:rPr>
          <w:b/>
          <w:color w:val="0070C0"/>
          <w:sz w:val="32"/>
          <w:szCs w:val="32"/>
        </w:rPr>
        <w:t xml:space="preserve"> to Regional ICC</w:t>
      </w:r>
    </w:p>
    <w:p w14:paraId="49416C63" w14:textId="6DE7F4DE" w:rsidR="00312239" w:rsidRDefault="00312239" w:rsidP="007C01F2">
      <w:pPr>
        <w:spacing w:after="0" w:line="240" w:lineRule="auto"/>
        <w:rPr>
          <w:b/>
          <w:color w:val="0070C0"/>
          <w:sz w:val="32"/>
          <w:szCs w:val="32"/>
        </w:rPr>
      </w:pPr>
    </w:p>
    <w:p w14:paraId="3BCA6DC7" w14:textId="77777777" w:rsidR="00312239" w:rsidRPr="00312239" w:rsidRDefault="00312239" w:rsidP="00312239">
      <w:pPr>
        <w:rPr>
          <w:rFonts w:cs="Arial"/>
          <w:b/>
          <w:bCs/>
          <w:sz w:val="22"/>
          <w:szCs w:val="20"/>
        </w:rPr>
      </w:pPr>
      <w:r w:rsidRPr="00312239">
        <w:rPr>
          <w:rFonts w:cs="Arial"/>
          <w:b/>
          <w:bCs/>
          <w:sz w:val="22"/>
          <w:szCs w:val="20"/>
        </w:rPr>
        <w:t>NHS England and Improvement - Health Setting Covid-19 Outbreak – Daily Update Report v0.7</w:t>
      </w:r>
    </w:p>
    <w:p w14:paraId="5FE239AB" w14:textId="77777777" w:rsidR="00312239" w:rsidRPr="00312239" w:rsidRDefault="00312239" w:rsidP="00312239">
      <w:pPr>
        <w:rPr>
          <w:rFonts w:cs="Arial"/>
          <w:b/>
          <w:bCs/>
          <w:sz w:val="22"/>
          <w:szCs w:val="20"/>
        </w:rPr>
      </w:pPr>
      <w:r w:rsidRPr="00312239">
        <w:rPr>
          <w:rFonts w:cs="Arial"/>
          <w:b/>
          <w:bCs/>
          <w:sz w:val="22"/>
          <w:szCs w:val="20"/>
        </w:rPr>
        <w:t>General Information</w:t>
      </w:r>
    </w:p>
    <w:tbl>
      <w:tblPr>
        <w:tblStyle w:val="TableGrid1"/>
        <w:tblW w:w="0" w:type="auto"/>
        <w:tblLook w:val="04A0" w:firstRow="1" w:lastRow="0" w:firstColumn="1" w:lastColumn="0" w:noHBand="0" w:noVBand="1"/>
      </w:tblPr>
      <w:tblGrid>
        <w:gridCol w:w="4957"/>
        <w:gridCol w:w="850"/>
        <w:gridCol w:w="4649"/>
      </w:tblGrid>
      <w:tr w:rsidR="00312239" w:rsidRPr="00312239" w14:paraId="60FEB600" w14:textId="77777777" w:rsidTr="00C823CF">
        <w:tc>
          <w:tcPr>
            <w:tcW w:w="4957" w:type="dxa"/>
          </w:tcPr>
          <w:p w14:paraId="04CB2ED0" w14:textId="77777777" w:rsidR="00312239" w:rsidRPr="00312239" w:rsidRDefault="00312239" w:rsidP="00312239">
            <w:pPr>
              <w:rPr>
                <w:rFonts w:cs="Arial"/>
                <w:bCs/>
                <w:sz w:val="20"/>
                <w:szCs w:val="20"/>
              </w:rPr>
            </w:pPr>
            <w:r w:rsidRPr="00312239">
              <w:rPr>
                <w:rFonts w:cs="Arial"/>
                <w:bCs/>
                <w:sz w:val="20"/>
                <w:szCs w:val="20"/>
              </w:rPr>
              <w:t xml:space="preserve">Name of Provider: </w:t>
            </w:r>
          </w:p>
          <w:p w14:paraId="01CFA54D" w14:textId="77777777" w:rsidR="00312239" w:rsidRPr="00312239" w:rsidRDefault="00312239" w:rsidP="00312239">
            <w:pPr>
              <w:rPr>
                <w:rFonts w:cs="Arial"/>
                <w:bCs/>
                <w:sz w:val="20"/>
                <w:szCs w:val="20"/>
              </w:rPr>
            </w:pPr>
          </w:p>
        </w:tc>
        <w:tc>
          <w:tcPr>
            <w:tcW w:w="5499" w:type="dxa"/>
            <w:gridSpan w:val="2"/>
          </w:tcPr>
          <w:p w14:paraId="1605363E" w14:textId="77777777" w:rsidR="00312239" w:rsidRPr="00312239" w:rsidRDefault="00312239" w:rsidP="00312239">
            <w:pPr>
              <w:rPr>
                <w:rFonts w:cs="Arial"/>
                <w:bCs/>
                <w:sz w:val="20"/>
                <w:szCs w:val="20"/>
              </w:rPr>
            </w:pPr>
          </w:p>
        </w:tc>
      </w:tr>
      <w:tr w:rsidR="00312239" w:rsidRPr="00312239" w14:paraId="317DC5FD" w14:textId="77777777" w:rsidTr="00C823CF">
        <w:tc>
          <w:tcPr>
            <w:tcW w:w="4957" w:type="dxa"/>
          </w:tcPr>
          <w:p w14:paraId="269907CD" w14:textId="77777777" w:rsidR="00312239" w:rsidRPr="00312239" w:rsidRDefault="00312239" w:rsidP="00312239">
            <w:pPr>
              <w:rPr>
                <w:rFonts w:cs="Arial"/>
                <w:bCs/>
                <w:sz w:val="20"/>
                <w:szCs w:val="20"/>
              </w:rPr>
            </w:pPr>
            <w:r w:rsidRPr="00312239">
              <w:rPr>
                <w:rFonts w:cs="Arial"/>
                <w:bCs/>
                <w:sz w:val="20"/>
                <w:szCs w:val="20"/>
              </w:rPr>
              <w:t xml:space="preserve">Ward/Area with Provider: </w:t>
            </w:r>
          </w:p>
          <w:p w14:paraId="57CD093B" w14:textId="77777777" w:rsidR="00312239" w:rsidRPr="00312239" w:rsidRDefault="00312239" w:rsidP="00312239">
            <w:pPr>
              <w:rPr>
                <w:rFonts w:cs="Arial"/>
                <w:bCs/>
                <w:sz w:val="20"/>
                <w:szCs w:val="20"/>
              </w:rPr>
            </w:pPr>
          </w:p>
        </w:tc>
        <w:tc>
          <w:tcPr>
            <w:tcW w:w="5499" w:type="dxa"/>
            <w:gridSpan w:val="2"/>
          </w:tcPr>
          <w:p w14:paraId="6FE7FA64" w14:textId="77777777" w:rsidR="00312239" w:rsidRPr="00312239" w:rsidRDefault="00312239" w:rsidP="00312239">
            <w:pPr>
              <w:rPr>
                <w:rFonts w:cs="Arial"/>
                <w:bCs/>
                <w:sz w:val="20"/>
                <w:szCs w:val="20"/>
              </w:rPr>
            </w:pPr>
          </w:p>
        </w:tc>
      </w:tr>
      <w:tr w:rsidR="00312239" w:rsidRPr="00312239" w14:paraId="0ACF0BDF" w14:textId="77777777" w:rsidTr="00C823CF">
        <w:tc>
          <w:tcPr>
            <w:tcW w:w="4957" w:type="dxa"/>
          </w:tcPr>
          <w:p w14:paraId="412157E5" w14:textId="77777777" w:rsidR="00312239" w:rsidRPr="00312239" w:rsidRDefault="00312239" w:rsidP="00312239">
            <w:pPr>
              <w:rPr>
                <w:rFonts w:cs="Arial"/>
                <w:bCs/>
                <w:sz w:val="20"/>
                <w:szCs w:val="20"/>
              </w:rPr>
            </w:pPr>
            <w:r w:rsidRPr="00312239">
              <w:rPr>
                <w:rFonts w:cs="Arial"/>
                <w:bCs/>
                <w:sz w:val="20"/>
                <w:szCs w:val="20"/>
              </w:rPr>
              <w:t xml:space="preserve">Ward/Area Clinical Speciality </w:t>
            </w:r>
          </w:p>
          <w:p w14:paraId="3735D5FE" w14:textId="77777777" w:rsidR="00312239" w:rsidRPr="00312239" w:rsidRDefault="00312239" w:rsidP="00312239">
            <w:pPr>
              <w:rPr>
                <w:rFonts w:cs="Arial"/>
                <w:bCs/>
                <w:sz w:val="20"/>
                <w:szCs w:val="20"/>
              </w:rPr>
            </w:pPr>
          </w:p>
        </w:tc>
        <w:tc>
          <w:tcPr>
            <w:tcW w:w="5499" w:type="dxa"/>
            <w:gridSpan w:val="2"/>
          </w:tcPr>
          <w:p w14:paraId="275F3709" w14:textId="77777777" w:rsidR="00312239" w:rsidRPr="00312239" w:rsidRDefault="00312239" w:rsidP="00312239">
            <w:pPr>
              <w:rPr>
                <w:rFonts w:cs="Arial"/>
                <w:bCs/>
                <w:sz w:val="20"/>
                <w:szCs w:val="20"/>
              </w:rPr>
            </w:pPr>
          </w:p>
        </w:tc>
      </w:tr>
      <w:tr w:rsidR="00312239" w:rsidRPr="00312239" w14:paraId="6B65BFED" w14:textId="77777777" w:rsidTr="00C823CF">
        <w:tc>
          <w:tcPr>
            <w:tcW w:w="4957" w:type="dxa"/>
          </w:tcPr>
          <w:p w14:paraId="440714F2" w14:textId="77777777" w:rsidR="00312239" w:rsidRPr="00312239" w:rsidRDefault="00312239" w:rsidP="00312239">
            <w:pPr>
              <w:rPr>
                <w:rFonts w:cs="Arial"/>
                <w:bCs/>
                <w:sz w:val="20"/>
                <w:szCs w:val="20"/>
              </w:rPr>
            </w:pPr>
            <w:r w:rsidRPr="00312239">
              <w:rPr>
                <w:rFonts w:cs="Arial"/>
                <w:bCs/>
                <w:sz w:val="20"/>
                <w:szCs w:val="20"/>
              </w:rPr>
              <w:t>Date:</w:t>
            </w:r>
          </w:p>
          <w:p w14:paraId="5EBB64D3" w14:textId="77777777" w:rsidR="00312239" w:rsidRPr="00312239" w:rsidRDefault="00312239" w:rsidP="00312239">
            <w:pPr>
              <w:rPr>
                <w:rFonts w:cs="Arial"/>
                <w:bCs/>
                <w:sz w:val="20"/>
                <w:szCs w:val="20"/>
              </w:rPr>
            </w:pPr>
          </w:p>
        </w:tc>
        <w:tc>
          <w:tcPr>
            <w:tcW w:w="5499" w:type="dxa"/>
            <w:gridSpan w:val="2"/>
          </w:tcPr>
          <w:p w14:paraId="5617D57B" w14:textId="77777777" w:rsidR="00312239" w:rsidRPr="00312239" w:rsidRDefault="00312239" w:rsidP="00312239">
            <w:pPr>
              <w:rPr>
                <w:rFonts w:cs="Arial"/>
                <w:bCs/>
                <w:sz w:val="20"/>
                <w:szCs w:val="20"/>
              </w:rPr>
            </w:pPr>
          </w:p>
        </w:tc>
      </w:tr>
      <w:tr w:rsidR="00312239" w:rsidRPr="00312239" w14:paraId="656A9451" w14:textId="77777777" w:rsidTr="00C823CF">
        <w:tc>
          <w:tcPr>
            <w:tcW w:w="4957" w:type="dxa"/>
          </w:tcPr>
          <w:p w14:paraId="3980C4AF" w14:textId="77777777" w:rsidR="00312239" w:rsidRPr="00312239" w:rsidRDefault="00312239" w:rsidP="00312239">
            <w:pPr>
              <w:rPr>
                <w:rFonts w:cs="Arial"/>
                <w:bCs/>
                <w:sz w:val="20"/>
                <w:szCs w:val="20"/>
              </w:rPr>
            </w:pPr>
            <w:r w:rsidRPr="00312239">
              <w:rPr>
                <w:rFonts w:cs="Arial"/>
                <w:bCs/>
                <w:sz w:val="20"/>
                <w:szCs w:val="20"/>
              </w:rPr>
              <w:t xml:space="preserve">Reported prepared by name and job title:  </w:t>
            </w:r>
          </w:p>
          <w:p w14:paraId="1C064278" w14:textId="77777777" w:rsidR="00312239" w:rsidRPr="00312239" w:rsidRDefault="00312239" w:rsidP="00312239">
            <w:pPr>
              <w:rPr>
                <w:rFonts w:cs="Arial"/>
                <w:bCs/>
                <w:sz w:val="20"/>
                <w:szCs w:val="20"/>
              </w:rPr>
            </w:pPr>
          </w:p>
        </w:tc>
        <w:tc>
          <w:tcPr>
            <w:tcW w:w="5499" w:type="dxa"/>
            <w:gridSpan w:val="2"/>
          </w:tcPr>
          <w:p w14:paraId="3730C7B7" w14:textId="77777777" w:rsidR="00312239" w:rsidRPr="00312239" w:rsidRDefault="00312239" w:rsidP="00312239">
            <w:pPr>
              <w:rPr>
                <w:rFonts w:cs="Arial"/>
                <w:bCs/>
                <w:sz w:val="20"/>
                <w:szCs w:val="20"/>
              </w:rPr>
            </w:pPr>
          </w:p>
        </w:tc>
      </w:tr>
      <w:tr w:rsidR="00312239" w:rsidRPr="00312239" w14:paraId="592E9767" w14:textId="77777777" w:rsidTr="00C823CF">
        <w:trPr>
          <w:trHeight w:val="137"/>
        </w:trPr>
        <w:tc>
          <w:tcPr>
            <w:tcW w:w="4957" w:type="dxa"/>
            <w:vMerge w:val="restart"/>
          </w:tcPr>
          <w:p w14:paraId="44C8C34A" w14:textId="77777777" w:rsidR="00312239" w:rsidRPr="00312239" w:rsidRDefault="00312239" w:rsidP="00312239">
            <w:pPr>
              <w:rPr>
                <w:rFonts w:cs="Arial"/>
                <w:bCs/>
                <w:sz w:val="20"/>
                <w:szCs w:val="20"/>
              </w:rPr>
            </w:pPr>
            <w:r w:rsidRPr="00312239">
              <w:rPr>
                <w:rFonts w:cs="Arial"/>
                <w:bCs/>
                <w:sz w:val="20"/>
                <w:szCs w:val="20"/>
              </w:rPr>
              <w:t>Contact Details (should we need to get in contact Email and phone number):</w:t>
            </w:r>
          </w:p>
        </w:tc>
        <w:tc>
          <w:tcPr>
            <w:tcW w:w="850" w:type="dxa"/>
          </w:tcPr>
          <w:p w14:paraId="64F8BBE2" w14:textId="77777777" w:rsidR="00312239" w:rsidRPr="00312239" w:rsidRDefault="00312239" w:rsidP="00312239">
            <w:pPr>
              <w:rPr>
                <w:rFonts w:cs="Arial"/>
                <w:bCs/>
                <w:sz w:val="20"/>
                <w:szCs w:val="20"/>
              </w:rPr>
            </w:pPr>
            <w:r w:rsidRPr="00312239">
              <w:rPr>
                <w:rFonts w:cs="Arial"/>
                <w:bCs/>
                <w:sz w:val="20"/>
                <w:szCs w:val="20"/>
              </w:rPr>
              <w:t>Mobile</w:t>
            </w:r>
          </w:p>
        </w:tc>
        <w:tc>
          <w:tcPr>
            <w:tcW w:w="4649" w:type="dxa"/>
          </w:tcPr>
          <w:p w14:paraId="354CAA50" w14:textId="77777777" w:rsidR="00312239" w:rsidRPr="00312239" w:rsidRDefault="00312239" w:rsidP="00312239">
            <w:pPr>
              <w:rPr>
                <w:rFonts w:cs="Arial"/>
                <w:bCs/>
                <w:sz w:val="20"/>
                <w:szCs w:val="20"/>
              </w:rPr>
            </w:pPr>
          </w:p>
        </w:tc>
      </w:tr>
      <w:tr w:rsidR="00312239" w:rsidRPr="00312239" w14:paraId="62B620C7" w14:textId="77777777" w:rsidTr="00C823CF">
        <w:trPr>
          <w:trHeight w:val="137"/>
        </w:trPr>
        <w:tc>
          <w:tcPr>
            <w:tcW w:w="4957" w:type="dxa"/>
            <w:vMerge/>
            <w:tcBorders>
              <w:bottom w:val="single" w:sz="18" w:space="0" w:color="auto"/>
            </w:tcBorders>
          </w:tcPr>
          <w:p w14:paraId="6B732A2D" w14:textId="77777777" w:rsidR="00312239" w:rsidRPr="00312239" w:rsidRDefault="00312239" w:rsidP="00312239">
            <w:pPr>
              <w:rPr>
                <w:rFonts w:cs="Arial"/>
                <w:bCs/>
                <w:sz w:val="20"/>
                <w:szCs w:val="20"/>
              </w:rPr>
            </w:pPr>
          </w:p>
        </w:tc>
        <w:tc>
          <w:tcPr>
            <w:tcW w:w="850" w:type="dxa"/>
            <w:tcBorders>
              <w:bottom w:val="single" w:sz="18" w:space="0" w:color="auto"/>
            </w:tcBorders>
          </w:tcPr>
          <w:p w14:paraId="3C25DF6F" w14:textId="77777777" w:rsidR="00312239" w:rsidRPr="00312239" w:rsidRDefault="00312239" w:rsidP="00312239">
            <w:pPr>
              <w:rPr>
                <w:rFonts w:cs="Arial"/>
                <w:bCs/>
                <w:sz w:val="20"/>
                <w:szCs w:val="20"/>
              </w:rPr>
            </w:pPr>
            <w:r w:rsidRPr="00312239">
              <w:rPr>
                <w:rFonts w:cs="Arial"/>
                <w:bCs/>
                <w:sz w:val="20"/>
                <w:szCs w:val="20"/>
              </w:rPr>
              <w:t>Email</w:t>
            </w:r>
          </w:p>
        </w:tc>
        <w:tc>
          <w:tcPr>
            <w:tcW w:w="4649" w:type="dxa"/>
            <w:tcBorders>
              <w:bottom w:val="single" w:sz="18" w:space="0" w:color="auto"/>
            </w:tcBorders>
          </w:tcPr>
          <w:p w14:paraId="13F96C22" w14:textId="77777777" w:rsidR="00312239" w:rsidRPr="00312239" w:rsidRDefault="00312239" w:rsidP="00312239">
            <w:pPr>
              <w:rPr>
                <w:rFonts w:cs="Arial"/>
                <w:bCs/>
                <w:sz w:val="20"/>
                <w:szCs w:val="20"/>
              </w:rPr>
            </w:pPr>
          </w:p>
        </w:tc>
      </w:tr>
      <w:tr w:rsidR="00312239" w:rsidRPr="00312239" w14:paraId="57CF324A" w14:textId="77777777" w:rsidTr="00C823CF">
        <w:tc>
          <w:tcPr>
            <w:tcW w:w="4957" w:type="dxa"/>
            <w:tcBorders>
              <w:top w:val="single" w:sz="18" w:space="0" w:color="auto"/>
              <w:left w:val="single" w:sz="18" w:space="0" w:color="auto"/>
              <w:bottom w:val="single" w:sz="6" w:space="0" w:color="auto"/>
              <w:right w:val="single" w:sz="6" w:space="0" w:color="auto"/>
            </w:tcBorders>
            <w:shd w:val="clear" w:color="auto" w:fill="FFE7E7"/>
          </w:tcPr>
          <w:p w14:paraId="001456A0" w14:textId="77777777" w:rsidR="00312239" w:rsidRPr="00312239" w:rsidRDefault="00312239" w:rsidP="00312239">
            <w:pPr>
              <w:rPr>
                <w:rFonts w:cs="Arial"/>
                <w:bCs/>
                <w:sz w:val="20"/>
                <w:szCs w:val="20"/>
              </w:rPr>
            </w:pPr>
            <w:r w:rsidRPr="00312239">
              <w:rPr>
                <w:rFonts w:cs="Arial"/>
                <w:bCs/>
                <w:sz w:val="20"/>
                <w:szCs w:val="20"/>
              </w:rPr>
              <w:t>Date of Outbreak</w:t>
            </w:r>
          </w:p>
          <w:p w14:paraId="274BF3EB" w14:textId="77777777" w:rsidR="00312239" w:rsidRPr="00312239" w:rsidRDefault="00312239" w:rsidP="00312239">
            <w:pPr>
              <w:rPr>
                <w:rFonts w:cs="Arial"/>
                <w:bCs/>
                <w:sz w:val="20"/>
                <w:szCs w:val="20"/>
              </w:rPr>
            </w:pPr>
          </w:p>
        </w:tc>
        <w:tc>
          <w:tcPr>
            <w:tcW w:w="5499" w:type="dxa"/>
            <w:gridSpan w:val="2"/>
            <w:tcBorders>
              <w:top w:val="single" w:sz="18" w:space="0" w:color="auto"/>
              <w:left w:val="single" w:sz="6" w:space="0" w:color="auto"/>
              <w:bottom w:val="single" w:sz="6" w:space="0" w:color="auto"/>
              <w:right w:val="single" w:sz="18" w:space="0" w:color="auto"/>
            </w:tcBorders>
            <w:shd w:val="clear" w:color="auto" w:fill="FFE7E7"/>
          </w:tcPr>
          <w:p w14:paraId="27D95644" w14:textId="77777777" w:rsidR="00312239" w:rsidRPr="00312239" w:rsidRDefault="00312239" w:rsidP="00312239">
            <w:pPr>
              <w:rPr>
                <w:rFonts w:cs="Arial"/>
                <w:bCs/>
                <w:sz w:val="20"/>
                <w:szCs w:val="20"/>
              </w:rPr>
            </w:pPr>
          </w:p>
        </w:tc>
      </w:tr>
      <w:tr w:rsidR="00312239" w:rsidRPr="00312239" w14:paraId="65049896" w14:textId="77777777" w:rsidTr="00C823CF">
        <w:tc>
          <w:tcPr>
            <w:tcW w:w="4957" w:type="dxa"/>
            <w:tcBorders>
              <w:top w:val="single" w:sz="6" w:space="0" w:color="auto"/>
              <w:left w:val="single" w:sz="18" w:space="0" w:color="auto"/>
              <w:bottom w:val="single" w:sz="6" w:space="0" w:color="auto"/>
              <w:right w:val="single" w:sz="6" w:space="0" w:color="auto"/>
            </w:tcBorders>
            <w:shd w:val="clear" w:color="auto" w:fill="FFE7E7"/>
          </w:tcPr>
          <w:p w14:paraId="42C91494" w14:textId="77777777" w:rsidR="00312239" w:rsidRPr="00312239" w:rsidRDefault="00312239" w:rsidP="00312239">
            <w:pPr>
              <w:rPr>
                <w:rFonts w:cs="Arial"/>
                <w:bCs/>
                <w:sz w:val="20"/>
                <w:szCs w:val="20"/>
              </w:rPr>
            </w:pPr>
            <w:r w:rsidRPr="00312239">
              <w:rPr>
                <w:rFonts w:cs="Arial"/>
                <w:bCs/>
                <w:sz w:val="20"/>
                <w:szCs w:val="20"/>
              </w:rPr>
              <w:t xml:space="preserve">Date of last positive CoVid-19 test </w:t>
            </w:r>
          </w:p>
          <w:p w14:paraId="3727477C" w14:textId="77777777" w:rsidR="00312239" w:rsidRPr="00312239" w:rsidRDefault="00312239" w:rsidP="00312239">
            <w:pPr>
              <w:rPr>
                <w:rFonts w:cs="Arial"/>
                <w:bCs/>
                <w:sz w:val="20"/>
                <w:szCs w:val="20"/>
              </w:rPr>
            </w:pPr>
            <w:r w:rsidRPr="00312239">
              <w:rPr>
                <w:rFonts w:cs="Arial"/>
                <w:bCs/>
                <w:sz w:val="20"/>
                <w:szCs w:val="20"/>
              </w:rPr>
              <w:t>(staff or patient)</w:t>
            </w:r>
          </w:p>
        </w:tc>
        <w:tc>
          <w:tcPr>
            <w:tcW w:w="5499" w:type="dxa"/>
            <w:gridSpan w:val="2"/>
            <w:tcBorders>
              <w:top w:val="single" w:sz="6" w:space="0" w:color="auto"/>
              <w:left w:val="single" w:sz="6" w:space="0" w:color="auto"/>
              <w:bottom w:val="single" w:sz="6" w:space="0" w:color="auto"/>
              <w:right w:val="single" w:sz="18" w:space="0" w:color="auto"/>
            </w:tcBorders>
            <w:shd w:val="clear" w:color="auto" w:fill="FFE7E7"/>
          </w:tcPr>
          <w:p w14:paraId="78EE3217" w14:textId="77777777" w:rsidR="00312239" w:rsidRPr="00312239" w:rsidRDefault="00312239" w:rsidP="00312239">
            <w:pPr>
              <w:rPr>
                <w:rFonts w:cs="Arial"/>
                <w:bCs/>
                <w:sz w:val="20"/>
                <w:szCs w:val="20"/>
              </w:rPr>
            </w:pPr>
          </w:p>
        </w:tc>
      </w:tr>
      <w:tr w:rsidR="00312239" w:rsidRPr="00312239" w14:paraId="5CC77208" w14:textId="77777777" w:rsidTr="00C823CF">
        <w:tc>
          <w:tcPr>
            <w:tcW w:w="4957" w:type="dxa"/>
            <w:tcBorders>
              <w:top w:val="single" w:sz="6" w:space="0" w:color="auto"/>
              <w:left w:val="single" w:sz="18" w:space="0" w:color="auto"/>
              <w:bottom w:val="single" w:sz="18" w:space="0" w:color="auto"/>
              <w:right w:val="single" w:sz="6" w:space="0" w:color="auto"/>
            </w:tcBorders>
            <w:shd w:val="clear" w:color="auto" w:fill="FFE7E7"/>
          </w:tcPr>
          <w:p w14:paraId="7C5E929F" w14:textId="77777777" w:rsidR="00312239" w:rsidRPr="00312239" w:rsidRDefault="00312239" w:rsidP="00312239">
            <w:pPr>
              <w:rPr>
                <w:rFonts w:cs="Arial"/>
                <w:bCs/>
                <w:sz w:val="20"/>
                <w:szCs w:val="20"/>
              </w:rPr>
            </w:pPr>
            <w:r w:rsidRPr="00312239">
              <w:rPr>
                <w:rFonts w:cs="Arial"/>
                <w:bCs/>
                <w:sz w:val="20"/>
                <w:szCs w:val="20"/>
              </w:rPr>
              <w:t xml:space="preserve">Planned Date for Opening Ward or Area </w:t>
            </w:r>
          </w:p>
          <w:p w14:paraId="532BDFB0" w14:textId="77777777" w:rsidR="00312239" w:rsidRPr="00312239" w:rsidRDefault="00312239" w:rsidP="00312239">
            <w:pPr>
              <w:rPr>
                <w:rFonts w:cs="Arial"/>
                <w:bCs/>
                <w:sz w:val="20"/>
                <w:szCs w:val="20"/>
              </w:rPr>
            </w:pPr>
            <w:r w:rsidRPr="00312239">
              <w:rPr>
                <w:rFonts w:cs="Arial"/>
                <w:bCs/>
                <w:sz w:val="20"/>
                <w:szCs w:val="20"/>
              </w:rPr>
              <w:t>(28/7 after last positive test)</w:t>
            </w:r>
          </w:p>
        </w:tc>
        <w:tc>
          <w:tcPr>
            <w:tcW w:w="5499" w:type="dxa"/>
            <w:gridSpan w:val="2"/>
            <w:tcBorders>
              <w:top w:val="single" w:sz="6" w:space="0" w:color="auto"/>
              <w:left w:val="single" w:sz="6" w:space="0" w:color="auto"/>
              <w:bottom w:val="single" w:sz="18" w:space="0" w:color="auto"/>
              <w:right w:val="single" w:sz="18" w:space="0" w:color="auto"/>
            </w:tcBorders>
            <w:shd w:val="clear" w:color="auto" w:fill="FFE7E7"/>
          </w:tcPr>
          <w:p w14:paraId="55313B94" w14:textId="77777777" w:rsidR="00312239" w:rsidRPr="00312239" w:rsidRDefault="00312239" w:rsidP="00312239">
            <w:pPr>
              <w:rPr>
                <w:rFonts w:cs="Arial"/>
                <w:bCs/>
                <w:sz w:val="20"/>
                <w:szCs w:val="20"/>
              </w:rPr>
            </w:pPr>
          </w:p>
        </w:tc>
      </w:tr>
    </w:tbl>
    <w:p w14:paraId="6A6E91DE" w14:textId="77777777" w:rsidR="00312239" w:rsidRPr="00312239" w:rsidRDefault="00312239" w:rsidP="00312239">
      <w:pPr>
        <w:spacing w:after="0"/>
        <w:rPr>
          <w:rFonts w:cs="Arial"/>
          <w:b/>
          <w:bCs/>
          <w:sz w:val="20"/>
          <w:szCs w:val="20"/>
        </w:rPr>
      </w:pPr>
    </w:p>
    <w:p w14:paraId="2EDEE03E" w14:textId="77777777" w:rsidR="00312239" w:rsidRPr="00312239" w:rsidRDefault="00312239" w:rsidP="00312239">
      <w:pPr>
        <w:spacing w:after="0"/>
        <w:rPr>
          <w:rFonts w:cs="Arial"/>
          <w:b/>
          <w:bCs/>
          <w:sz w:val="22"/>
          <w:szCs w:val="20"/>
        </w:rPr>
      </w:pPr>
      <w:r w:rsidRPr="00312239">
        <w:rPr>
          <w:rFonts w:cs="Arial"/>
          <w:b/>
          <w:bCs/>
          <w:sz w:val="22"/>
          <w:szCs w:val="20"/>
        </w:rPr>
        <w:t>Update</w:t>
      </w:r>
    </w:p>
    <w:p w14:paraId="374D8842" w14:textId="77777777" w:rsidR="00312239" w:rsidRPr="00312239" w:rsidRDefault="00312239" w:rsidP="00312239">
      <w:pPr>
        <w:spacing w:after="0"/>
        <w:rPr>
          <w:rFonts w:cs="Arial"/>
          <w:b/>
          <w:bCs/>
          <w:sz w:val="20"/>
          <w:szCs w:val="20"/>
        </w:rPr>
      </w:pPr>
    </w:p>
    <w:tbl>
      <w:tblPr>
        <w:tblStyle w:val="TableGrid1"/>
        <w:tblW w:w="10485" w:type="dxa"/>
        <w:tblLook w:val="04A0" w:firstRow="1" w:lastRow="0" w:firstColumn="1" w:lastColumn="0" w:noHBand="0" w:noVBand="1"/>
      </w:tblPr>
      <w:tblGrid>
        <w:gridCol w:w="1668"/>
        <w:gridCol w:w="28"/>
        <w:gridCol w:w="3546"/>
        <w:gridCol w:w="5243"/>
      </w:tblGrid>
      <w:tr w:rsidR="00312239" w:rsidRPr="00312239" w14:paraId="751AA534" w14:textId="77777777" w:rsidTr="00C823CF">
        <w:tc>
          <w:tcPr>
            <w:tcW w:w="10485" w:type="dxa"/>
            <w:gridSpan w:val="4"/>
            <w:shd w:val="clear" w:color="auto" w:fill="D9D9D9" w:themeFill="background1" w:themeFillShade="D9"/>
          </w:tcPr>
          <w:p w14:paraId="34712EBC" w14:textId="77777777" w:rsidR="00312239" w:rsidRPr="00312239" w:rsidRDefault="00312239" w:rsidP="00312239">
            <w:pPr>
              <w:numPr>
                <w:ilvl w:val="0"/>
                <w:numId w:val="27"/>
              </w:numPr>
              <w:contextualSpacing/>
              <w:rPr>
                <w:rFonts w:cs="Arial"/>
                <w:sz w:val="20"/>
                <w:szCs w:val="20"/>
              </w:rPr>
            </w:pPr>
            <w:r w:rsidRPr="00312239">
              <w:rPr>
                <w:rFonts w:cs="Arial"/>
                <w:b/>
                <w:bCs/>
                <w:sz w:val="20"/>
                <w:szCs w:val="20"/>
              </w:rPr>
              <w:t xml:space="preserve"> Number of Staff Testing Positive for this outbreak (1200 yesterday – 1200 today)  </w:t>
            </w:r>
          </w:p>
        </w:tc>
      </w:tr>
      <w:tr w:rsidR="00312239" w:rsidRPr="00312239" w14:paraId="464F623D" w14:textId="77777777" w:rsidTr="00C823CF">
        <w:trPr>
          <w:trHeight w:val="203"/>
        </w:trPr>
        <w:tc>
          <w:tcPr>
            <w:tcW w:w="5242" w:type="dxa"/>
            <w:gridSpan w:val="3"/>
            <w:shd w:val="clear" w:color="auto" w:fill="auto"/>
          </w:tcPr>
          <w:p w14:paraId="1A40C3F7" w14:textId="77777777" w:rsidR="00312239" w:rsidRPr="00312239" w:rsidRDefault="00312239" w:rsidP="00312239">
            <w:pPr>
              <w:rPr>
                <w:rFonts w:cs="Arial"/>
                <w:sz w:val="20"/>
                <w:szCs w:val="20"/>
              </w:rPr>
            </w:pPr>
            <w:r w:rsidRPr="00312239">
              <w:rPr>
                <w:rFonts w:cs="Arial"/>
                <w:sz w:val="20"/>
                <w:szCs w:val="20"/>
              </w:rPr>
              <w:t xml:space="preserve">How many new Covid19 positive cases in the last 24 hours:           </w:t>
            </w:r>
          </w:p>
        </w:tc>
        <w:tc>
          <w:tcPr>
            <w:tcW w:w="5243" w:type="dxa"/>
            <w:shd w:val="clear" w:color="auto" w:fill="auto"/>
          </w:tcPr>
          <w:p w14:paraId="41AA88D0" w14:textId="77777777" w:rsidR="00312239" w:rsidRPr="00312239" w:rsidRDefault="00312239" w:rsidP="00312239">
            <w:pPr>
              <w:rPr>
                <w:rFonts w:cs="Arial"/>
                <w:sz w:val="20"/>
                <w:szCs w:val="20"/>
              </w:rPr>
            </w:pPr>
          </w:p>
        </w:tc>
      </w:tr>
      <w:tr w:rsidR="00312239" w:rsidRPr="00312239" w14:paraId="57AD2866" w14:textId="77777777" w:rsidTr="00C823CF">
        <w:trPr>
          <w:trHeight w:val="203"/>
        </w:trPr>
        <w:tc>
          <w:tcPr>
            <w:tcW w:w="5242" w:type="dxa"/>
            <w:gridSpan w:val="3"/>
            <w:shd w:val="clear" w:color="auto" w:fill="auto"/>
          </w:tcPr>
          <w:p w14:paraId="6E788D5B" w14:textId="77777777" w:rsidR="00312239" w:rsidRPr="00312239" w:rsidRDefault="00312239" w:rsidP="00312239">
            <w:pPr>
              <w:rPr>
                <w:rFonts w:cs="Arial"/>
                <w:sz w:val="20"/>
                <w:szCs w:val="20"/>
              </w:rPr>
            </w:pPr>
            <w:r w:rsidRPr="00312239">
              <w:rPr>
                <w:rFonts w:cs="Arial"/>
                <w:sz w:val="20"/>
                <w:szCs w:val="20"/>
              </w:rPr>
              <w:t>Cumulative</w:t>
            </w:r>
            <w:r w:rsidRPr="00312239">
              <w:rPr>
                <w:rFonts w:cs="Arial"/>
                <w:color w:val="FF0000"/>
                <w:sz w:val="20"/>
                <w:szCs w:val="20"/>
              </w:rPr>
              <w:t xml:space="preserve"> (to be completed by Regional ICC team and confirmed by Provider):</w:t>
            </w:r>
          </w:p>
        </w:tc>
        <w:tc>
          <w:tcPr>
            <w:tcW w:w="5243" w:type="dxa"/>
            <w:shd w:val="clear" w:color="auto" w:fill="auto"/>
          </w:tcPr>
          <w:p w14:paraId="21D3DC0A" w14:textId="77777777" w:rsidR="00312239" w:rsidRPr="00312239" w:rsidRDefault="00312239" w:rsidP="00312239">
            <w:pPr>
              <w:rPr>
                <w:rFonts w:cs="Arial"/>
                <w:sz w:val="20"/>
                <w:szCs w:val="20"/>
              </w:rPr>
            </w:pPr>
          </w:p>
        </w:tc>
      </w:tr>
      <w:tr w:rsidR="00312239" w:rsidRPr="00312239" w14:paraId="28B8F04D" w14:textId="77777777" w:rsidTr="00C823CF">
        <w:tc>
          <w:tcPr>
            <w:tcW w:w="10485" w:type="dxa"/>
            <w:gridSpan w:val="4"/>
            <w:shd w:val="clear" w:color="auto" w:fill="D9D9D9" w:themeFill="background1" w:themeFillShade="D9"/>
          </w:tcPr>
          <w:p w14:paraId="28F3B6CF" w14:textId="77777777" w:rsidR="00312239" w:rsidRPr="00312239" w:rsidRDefault="00312239" w:rsidP="00312239">
            <w:pPr>
              <w:numPr>
                <w:ilvl w:val="0"/>
                <w:numId w:val="27"/>
              </w:numPr>
              <w:contextualSpacing/>
              <w:rPr>
                <w:rFonts w:cs="Arial"/>
                <w:sz w:val="20"/>
                <w:szCs w:val="20"/>
              </w:rPr>
            </w:pPr>
            <w:r w:rsidRPr="00312239">
              <w:rPr>
                <w:rFonts w:cs="Arial"/>
                <w:b/>
                <w:bCs/>
                <w:sz w:val="20"/>
                <w:szCs w:val="20"/>
              </w:rPr>
              <w:t xml:space="preserve">Number of Staff in Isolation / Awaiting Covid 19 results (1200 yesterday – 1200 today) </w:t>
            </w:r>
          </w:p>
        </w:tc>
      </w:tr>
      <w:tr w:rsidR="00312239" w:rsidRPr="00312239" w14:paraId="7E0ABA52" w14:textId="77777777" w:rsidTr="00C823CF">
        <w:tc>
          <w:tcPr>
            <w:tcW w:w="5242" w:type="dxa"/>
            <w:gridSpan w:val="3"/>
            <w:shd w:val="clear" w:color="auto" w:fill="auto"/>
          </w:tcPr>
          <w:p w14:paraId="59E7904A" w14:textId="77777777" w:rsidR="00312239" w:rsidRPr="00312239" w:rsidRDefault="00312239" w:rsidP="00312239">
            <w:pPr>
              <w:tabs>
                <w:tab w:val="center" w:pos="5134"/>
              </w:tabs>
              <w:rPr>
                <w:rFonts w:cs="Arial"/>
                <w:sz w:val="20"/>
                <w:szCs w:val="20"/>
              </w:rPr>
            </w:pPr>
            <w:r w:rsidRPr="00312239">
              <w:rPr>
                <w:rFonts w:cs="Arial"/>
                <w:sz w:val="20"/>
                <w:szCs w:val="20"/>
              </w:rPr>
              <w:t xml:space="preserve">Number of staff who have been placed into isolation in the last 24 hours: </w:t>
            </w:r>
          </w:p>
        </w:tc>
        <w:tc>
          <w:tcPr>
            <w:tcW w:w="5243" w:type="dxa"/>
            <w:shd w:val="clear" w:color="auto" w:fill="auto"/>
          </w:tcPr>
          <w:p w14:paraId="23974A51" w14:textId="77777777" w:rsidR="00312239" w:rsidRPr="00312239" w:rsidRDefault="00312239" w:rsidP="00312239">
            <w:pPr>
              <w:rPr>
                <w:rFonts w:cs="Arial"/>
                <w:sz w:val="20"/>
                <w:szCs w:val="20"/>
              </w:rPr>
            </w:pPr>
          </w:p>
        </w:tc>
      </w:tr>
      <w:tr w:rsidR="00312239" w:rsidRPr="00312239" w14:paraId="5D55213E" w14:textId="77777777" w:rsidTr="00C823CF">
        <w:tc>
          <w:tcPr>
            <w:tcW w:w="10485" w:type="dxa"/>
            <w:gridSpan w:val="4"/>
            <w:shd w:val="clear" w:color="auto" w:fill="D9D9D9" w:themeFill="background1" w:themeFillShade="D9"/>
          </w:tcPr>
          <w:p w14:paraId="7C9AE521" w14:textId="77777777" w:rsidR="00312239" w:rsidRPr="00312239" w:rsidRDefault="00312239" w:rsidP="00312239">
            <w:pPr>
              <w:numPr>
                <w:ilvl w:val="0"/>
                <w:numId w:val="27"/>
              </w:numPr>
              <w:contextualSpacing/>
              <w:rPr>
                <w:rFonts w:cs="Arial"/>
                <w:b/>
                <w:bCs/>
                <w:sz w:val="20"/>
                <w:szCs w:val="20"/>
              </w:rPr>
            </w:pPr>
            <w:r w:rsidRPr="00312239">
              <w:rPr>
                <w:rFonts w:cs="Arial"/>
                <w:b/>
                <w:bCs/>
                <w:sz w:val="20"/>
                <w:szCs w:val="20"/>
              </w:rPr>
              <w:t>Number of Patients Testing Positive for this outbreak (1200 yesterday – 1200 today)</w:t>
            </w:r>
          </w:p>
        </w:tc>
      </w:tr>
      <w:tr w:rsidR="00312239" w:rsidRPr="00312239" w14:paraId="123E782E" w14:textId="77777777" w:rsidTr="00C823CF">
        <w:trPr>
          <w:trHeight w:val="203"/>
        </w:trPr>
        <w:tc>
          <w:tcPr>
            <w:tcW w:w="5242" w:type="dxa"/>
            <w:gridSpan w:val="3"/>
            <w:shd w:val="clear" w:color="auto" w:fill="auto"/>
          </w:tcPr>
          <w:p w14:paraId="25E923E9" w14:textId="77777777" w:rsidR="00312239" w:rsidRPr="00312239" w:rsidRDefault="00312239" w:rsidP="00312239">
            <w:pPr>
              <w:rPr>
                <w:rFonts w:cs="Arial"/>
                <w:sz w:val="20"/>
                <w:szCs w:val="20"/>
              </w:rPr>
            </w:pPr>
            <w:r w:rsidRPr="00312239">
              <w:rPr>
                <w:rFonts w:cs="Arial"/>
                <w:sz w:val="20"/>
                <w:szCs w:val="20"/>
              </w:rPr>
              <w:lastRenderedPageBreak/>
              <w:t>How many new Covid19 positive cases in the last 24 hours:</w:t>
            </w:r>
          </w:p>
        </w:tc>
        <w:tc>
          <w:tcPr>
            <w:tcW w:w="5243" w:type="dxa"/>
            <w:shd w:val="clear" w:color="auto" w:fill="auto"/>
          </w:tcPr>
          <w:p w14:paraId="7C137A0E" w14:textId="77777777" w:rsidR="00312239" w:rsidRPr="00312239" w:rsidRDefault="00312239" w:rsidP="00312239">
            <w:pPr>
              <w:rPr>
                <w:rFonts w:cs="Arial"/>
                <w:sz w:val="20"/>
                <w:szCs w:val="20"/>
              </w:rPr>
            </w:pPr>
          </w:p>
        </w:tc>
      </w:tr>
      <w:tr w:rsidR="00312239" w:rsidRPr="00312239" w14:paraId="00C170D1" w14:textId="77777777" w:rsidTr="00C823CF">
        <w:trPr>
          <w:trHeight w:val="203"/>
        </w:trPr>
        <w:tc>
          <w:tcPr>
            <w:tcW w:w="5242" w:type="dxa"/>
            <w:gridSpan w:val="3"/>
            <w:shd w:val="clear" w:color="auto" w:fill="auto"/>
          </w:tcPr>
          <w:p w14:paraId="01953164" w14:textId="77777777" w:rsidR="00312239" w:rsidRPr="00312239" w:rsidRDefault="00312239" w:rsidP="00312239">
            <w:pPr>
              <w:rPr>
                <w:rFonts w:cs="Arial"/>
                <w:sz w:val="20"/>
                <w:szCs w:val="20"/>
              </w:rPr>
            </w:pPr>
            <w:r w:rsidRPr="00312239">
              <w:rPr>
                <w:rFonts w:cs="Arial"/>
                <w:sz w:val="20"/>
                <w:szCs w:val="20"/>
              </w:rPr>
              <w:t>Cumulative</w:t>
            </w:r>
            <w:r w:rsidRPr="00312239">
              <w:rPr>
                <w:rFonts w:cs="Arial"/>
                <w:color w:val="FF0000"/>
                <w:sz w:val="20"/>
                <w:szCs w:val="20"/>
              </w:rPr>
              <w:t xml:space="preserve"> (to be completed by Regional ICC team and confirmed by Provider):</w:t>
            </w:r>
          </w:p>
        </w:tc>
        <w:tc>
          <w:tcPr>
            <w:tcW w:w="5243" w:type="dxa"/>
            <w:shd w:val="clear" w:color="auto" w:fill="auto"/>
          </w:tcPr>
          <w:p w14:paraId="5394710A" w14:textId="77777777" w:rsidR="00312239" w:rsidRPr="00312239" w:rsidRDefault="00312239" w:rsidP="00312239">
            <w:pPr>
              <w:rPr>
                <w:rFonts w:cs="Arial"/>
                <w:sz w:val="20"/>
                <w:szCs w:val="20"/>
              </w:rPr>
            </w:pPr>
          </w:p>
        </w:tc>
      </w:tr>
      <w:tr w:rsidR="00312239" w:rsidRPr="00312239" w14:paraId="7B493800" w14:textId="77777777" w:rsidTr="00C823CF">
        <w:tc>
          <w:tcPr>
            <w:tcW w:w="10485" w:type="dxa"/>
            <w:gridSpan w:val="4"/>
            <w:shd w:val="clear" w:color="auto" w:fill="D9D9D9" w:themeFill="background1" w:themeFillShade="D9"/>
          </w:tcPr>
          <w:p w14:paraId="1811BB40" w14:textId="77777777" w:rsidR="00312239" w:rsidRPr="00312239" w:rsidRDefault="00312239" w:rsidP="00312239">
            <w:pPr>
              <w:numPr>
                <w:ilvl w:val="0"/>
                <w:numId w:val="27"/>
              </w:numPr>
              <w:contextualSpacing/>
              <w:rPr>
                <w:rFonts w:cs="Arial"/>
                <w:b/>
                <w:bCs/>
                <w:sz w:val="20"/>
                <w:szCs w:val="20"/>
              </w:rPr>
            </w:pPr>
            <w:r w:rsidRPr="00312239">
              <w:rPr>
                <w:rFonts w:cs="Arial"/>
                <w:b/>
                <w:bCs/>
                <w:sz w:val="20"/>
                <w:szCs w:val="20"/>
              </w:rPr>
              <w:t>Number of Patients in Isolation /Awaiting Covid 19 results (1200 yesterday – 1200 today)</w:t>
            </w:r>
          </w:p>
        </w:tc>
      </w:tr>
      <w:tr w:rsidR="00312239" w:rsidRPr="00312239" w14:paraId="13644598" w14:textId="77777777" w:rsidTr="00C823CF">
        <w:tc>
          <w:tcPr>
            <w:tcW w:w="5242" w:type="dxa"/>
            <w:gridSpan w:val="3"/>
            <w:shd w:val="clear" w:color="auto" w:fill="auto"/>
          </w:tcPr>
          <w:p w14:paraId="42F654B8" w14:textId="77777777" w:rsidR="00312239" w:rsidRPr="00312239" w:rsidRDefault="00312239" w:rsidP="00312239">
            <w:pPr>
              <w:tabs>
                <w:tab w:val="left" w:pos="4627"/>
              </w:tabs>
              <w:rPr>
                <w:rFonts w:cs="Arial"/>
                <w:sz w:val="20"/>
                <w:szCs w:val="20"/>
              </w:rPr>
            </w:pPr>
            <w:r w:rsidRPr="00312239">
              <w:rPr>
                <w:rFonts w:cs="Arial"/>
                <w:sz w:val="20"/>
                <w:szCs w:val="20"/>
              </w:rPr>
              <w:t xml:space="preserve">Number of Patients who have been placed into isolation in the last 24 hours: </w:t>
            </w:r>
          </w:p>
        </w:tc>
        <w:tc>
          <w:tcPr>
            <w:tcW w:w="5243" w:type="dxa"/>
            <w:shd w:val="clear" w:color="auto" w:fill="auto"/>
          </w:tcPr>
          <w:p w14:paraId="7F1CEAAF" w14:textId="77777777" w:rsidR="00312239" w:rsidRPr="00312239" w:rsidRDefault="00312239" w:rsidP="00312239">
            <w:pPr>
              <w:rPr>
                <w:rFonts w:cs="Arial"/>
                <w:sz w:val="20"/>
                <w:szCs w:val="20"/>
              </w:rPr>
            </w:pPr>
          </w:p>
        </w:tc>
      </w:tr>
      <w:tr w:rsidR="00312239" w:rsidRPr="00312239" w14:paraId="7A305689" w14:textId="77777777" w:rsidTr="00C823CF">
        <w:tc>
          <w:tcPr>
            <w:tcW w:w="10485" w:type="dxa"/>
            <w:gridSpan w:val="4"/>
            <w:shd w:val="clear" w:color="auto" w:fill="D9D9D9" w:themeFill="background1" w:themeFillShade="D9"/>
          </w:tcPr>
          <w:p w14:paraId="08CEA22D" w14:textId="77777777" w:rsidR="00312239" w:rsidRPr="00312239" w:rsidRDefault="00312239" w:rsidP="00312239">
            <w:pPr>
              <w:numPr>
                <w:ilvl w:val="0"/>
                <w:numId w:val="27"/>
              </w:numPr>
              <w:contextualSpacing/>
              <w:rPr>
                <w:rFonts w:cs="Arial"/>
                <w:b/>
                <w:sz w:val="20"/>
                <w:szCs w:val="20"/>
              </w:rPr>
            </w:pPr>
            <w:r w:rsidRPr="00312239">
              <w:rPr>
                <w:rFonts w:cs="Arial"/>
                <w:b/>
                <w:sz w:val="20"/>
                <w:szCs w:val="20"/>
              </w:rPr>
              <w:t>Are you on trajectory on your outbreak control plan?</w:t>
            </w:r>
          </w:p>
        </w:tc>
      </w:tr>
      <w:tr w:rsidR="00312239" w:rsidRPr="00312239" w14:paraId="1E42D29E" w14:textId="77777777" w:rsidTr="00C823CF">
        <w:tc>
          <w:tcPr>
            <w:tcW w:w="5242" w:type="dxa"/>
            <w:gridSpan w:val="3"/>
            <w:shd w:val="clear" w:color="auto" w:fill="auto"/>
          </w:tcPr>
          <w:p w14:paraId="2B74BCD5" w14:textId="77777777" w:rsidR="00312239" w:rsidRPr="00312239" w:rsidRDefault="00312239" w:rsidP="00312239">
            <w:pPr>
              <w:rPr>
                <w:rFonts w:cs="Arial"/>
                <w:bCs/>
                <w:sz w:val="20"/>
                <w:szCs w:val="20"/>
              </w:rPr>
            </w:pPr>
            <w:r w:rsidRPr="00312239">
              <w:rPr>
                <w:rFonts w:cs="Arial"/>
                <w:sz w:val="20"/>
                <w:szCs w:val="20"/>
                <w:u w:val="single"/>
              </w:rPr>
              <w:t>Yes</w:t>
            </w:r>
            <w:r w:rsidRPr="00312239">
              <w:rPr>
                <w:rFonts w:cs="Arial"/>
                <w:sz w:val="20"/>
                <w:szCs w:val="20"/>
              </w:rPr>
              <w:t xml:space="preserve"> - </w:t>
            </w:r>
            <w:r w:rsidRPr="00312239">
              <w:rPr>
                <w:rFonts w:cs="Arial"/>
                <w:bCs/>
                <w:sz w:val="20"/>
                <w:szCs w:val="20"/>
              </w:rPr>
              <w:t>What actions have you taken in the last 24 hours? What actions do you plan to take in the next 24 hours?</w:t>
            </w:r>
          </w:p>
          <w:p w14:paraId="387D02FB" w14:textId="77777777" w:rsidR="00312239" w:rsidRPr="00312239" w:rsidRDefault="00312239" w:rsidP="00312239">
            <w:pPr>
              <w:ind w:left="408"/>
              <w:contextualSpacing/>
              <w:rPr>
                <w:rFonts w:cs="Arial"/>
                <w:sz w:val="20"/>
                <w:szCs w:val="20"/>
              </w:rPr>
            </w:pPr>
          </w:p>
        </w:tc>
        <w:tc>
          <w:tcPr>
            <w:tcW w:w="5243" w:type="dxa"/>
            <w:shd w:val="clear" w:color="auto" w:fill="auto"/>
          </w:tcPr>
          <w:p w14:paraId="2EE83B97" w14:textId="77777777" w:rsidR="00312239" w:rsidRPr="00312239" w:rsidRDefault="00312239" w:rsidP="00312239">
            <w:pPr>
              <w:contextualSpacing/>
              <w:rPr>
                <w:rFonts w:cs="Arial"/>
                <w:sz w:val="20"/>
                <w:szCs w:val="20"/>
              </w:rPr>
            </w:pPr>
            <w:r w:rsidRPr="00312239">
              <w:rPr>
                <w:rFonts w:cs="Arial"/>
                <w:sz w:val="20"/>
                <w:szCs w:val="20"/>
                <w:u w:val="single"/>
              </w:rPr>
              <w:t>No</w:t>
            </w:r>
            <w:r w:rsidRPr="00312239">
              <w:rPr>
                <w:rFonts w:cs="Arial"/>
                <w:sz w:val="20"/>
                <w:szCs w:val="20"/>
              </w:rPr>
              <w:t xml:space="preserve"> - Please give details of your mitigating actions including what actions have you taken in the last 24 hours and what actions do you plan to take in the next 24 hours? (e.g. transfers of patients to another provider)</w:t>
            </w:r>
          </w:p>
        </w:tc>
      </w:tr>
      <w:tr w:rsidR="00312239" w:rsidRPr="00312239" w14:paraId="07AF3AC5" w14:textId="77777777" w:rsidTr="00C823CF">
        <w:tc>
          <w:tcPr>
            <w:tcW w:w="1696" w:type="dxa"/>
            <w:gridSpan w:val="2"/>
            <w:shd w:val="clear" w:color="auto" w:fill="auto"/>
          </w:tcPr>
          <w:p w14:paraId="0496CB2C" w14:textId="77777777" w:rsidR="00312239" w:rsidRPr="00312239" w:rsidRDefault="00312239" w:rsidP="00312239">
            <w:pPr>
              <w:rPr>
                <w:rFonts w:cs="Arial"/>
                <w:sz w:val="20"/>
                <w:szCs w:val="20"/>
              </w:rPr>
            </w:pPr>
            <w:r w:rsidRPr="00312239">
              <w:rPr>
                <w:rFonts w:cs="Arial"/>
                <w:sz w:val="20"/>
                <w:szCs w:val="20"/>
              </w:rPr>
              <w:t>YES/NO</w:t>
            </w:r>
          </w:p>
          <w:p w14:paraId="27FD0D4F" w14:textId="77777777" w:rsidR="00312239" w:rsidRPr="00312239" w:rsidRDefault="00312239" w:rsidP="00312239">
            <w:pPr>
              <w:rPr>
                <w:rFonts w:cs="Arial"/>
                <w:sz w:val="20"/>
                <w:szCs w:val="20"/>
              </w:rPr>
            </w:pPr>
          </w:p>
          <w:p w14:paraId="31F45DA0" w14:textId="77777777" w:rsidR="00312239" w:rsidRPr="00312239" w:rsidRDefault="00312239" w:rsidP="00312239">
            <w:pPr>
              <w:rPr>
                <w:rFonts w:cs="Arial"/>
                <w:sz w:val="20"/>
                <w:szCs w:val="20"/>
              </w:rPr>
            </w:pPr>
          </w:p>
        </w:tc>
        <w:tc>
          <w:tcPr>
            <w:tcW w:w="8789" w:type="dxa"/>
            <w:gridSpan w:val="2"/>
            <w:shd w:val="clear" w:color="auto" w:fill="auto"/>
          </w:tcPr>
          <w:p w14:paraId="06B8995F" w14:textId="77777777" w:rsidR="00312239" w:rsidRPr="00312239" w:rsidRDefault="00312239" w:rsidP="00312239">
            <w:pPr>
              <w:rPr>
                <w:rFonts w:cs="Arial"/>
                <w:sz w:val="20"/>
                <w:szCs w:val="20"/>
              </w:rPr>
            </w:pPr>
            <w:r w:rsidRPr="00312239">
              <w:rPr>
                <w:rFonts w:cs="Arial"/>
                <w:sz w:val="20"/>
                <w:szCs w:val="20"/>
              </w:rPr>
              <w:t>Actions:</w:t>
            </w:r>
          </w:p>
          <w:p w14:paraId="72E0879B" w14:textId="77777777" w:rsidR="00312239" w:rsidRPr="00312239" w:rsidRDefault="00312239" w:rsidP="00312239">
            <w:pPr>
              <w:rPr>
                <w:rFonts w:cs="Arial"/>
                <w:sz w:val="20"/>
                <w:szCs w:val="20"/>
              </w:rPr>
            </w:pPr>
          </w:p>
          <w:p w14:paraId="2ABF4B0F" w14:textId="77777777" w:rsidR="00312239" w:rsidRPr="00312239" w:rsidRDefault="00312239" w:rsidP="00312239">
            <w:pPr>
              <w:rPr>
                <w:rFonts w:cs="Arial"/>
                <w:sz w:val="20"/>
                <w:szCs w:val="20"/>
              </w:rPr>
            </w:pPr>
          </w:p>
        </w:tc>
      </w:tr>
      <w:tr w:rsidR="00312239" w:rsidRPr="00312239" w14:paraId="6B86880D" w14:textId="77777777" w:rsidTr="00C823CF">
        <w:tc>
          <w:tcPr>
            <w:tcW w:w="10485" w:type="dxa"/>
            <w:gridSpan w:val="4"/>
            <w:shd w:val="clear" w:color="auto" w:fill="D9D9D9" w:themeFill="background1" w:themeFillShade="D9"/>
          </w:tcPr>
          <w:p w14:paraId="686E5382" w14:textId="77777777" w:rsidR="00312239" w:rsidRPr="00312239" w:rsidRDefault="00312239" w:rsidP="00312239">
            <w:pPr>
              <w:numPr>
                <w:ilvl w:val="0"/>
                <w:numId w:val="27"/>
              </w:numPr>
              <w:contextualSpacing/>
              <w:rPr>
                <w:rFonts w:cs="Arial"/>
                <w:b/>
                <w:sz w:val="20"/>
                <w:szCs w:val="20"/>
              </w:rPr>
            </w:pPr>
            <w:r w:rsidRPr="00312239">
              <w:rPr>
                <w:rFonts w:cs="Arial"/>
                <w:b/>
                <w:sz w:val="20"/>
                <w:szCs w:val="20"/>
              </w:rPr>
              <w:t>Have you identified any risks that could lead to increase transmission?</w:t>
            </w:r>
          </w:p>
        </w:tc>
      </w:tr>
      <w:tr w:rsidR="00312239" w:rsidRPr="00312239" w14:paraId="28BDDE66" w14:textId="77777777" w:rsidTr="00C823CF">
        <w:tc>
          <w:tcPr>
            <w:tcW w:w="5242" w:type="dxa"/>
            <w:gridSpan w:val="3"/>
            <w:shd w:val="clear" w:color="auto" w:fill="auto"/>
          </w:tcPr>
          <w:p w14:paraId="231E5528" w14:textId="77777777" w:rsidR="00312239" w:rsidRPr="00312239" w:rsidRDefault="00312239" w:rsidP="00312239">
            <w:pPr>
              <w:rPr>
                <w:rFonts w:cs="Arial"/>
                <w:bCs/>
                <w:sz w:val="20"/>
                <w:szCs w:val="20"/>
              </w:rPr>
            </w:pPr>
            <w:r w:rsidRPr="00312239">
              <w:rPr>
                <w:rFonts w:cs="Arial"/>
                <w:sz w:val="20"/>
                <w:szCs w:val="20"/>
              </w:rPr>
              <w:t xml:space="preserve">If </w:t>
            </w:r>
            <w:r w:rsidRPr="00312239">
              <w:rPr>
                <w:rFonts w:cs="Arial"/>
                <w:sz w:val="20"/>
                <w:szCs w:val="20"/>
                <w:u w:val="single"/>
              </w:rPr>
              <w:t>Yes</w:t>
            </w:r>
            <w:r w:rsidRPr="00312239">
              <w:rPr>
                <w:rFonts w:cs="Arial"/>
                <w:sz w:val="20"/>
                <w:szCs w:val="20"/>
              </w:rPr>
              <w:t xml:space="preserve"> - H</w:t>
            </w:r>
            <w:r w:rsidRPr="00312239">
              <w:rPr>
                <w:rFonts w:cs="Arial"/>
                <w:bCs/>
                <w:sz w:val="20"/>
                <w:szCs w:val="20"/>
              </w:rPr>
              <w:t>ow are these mitigated - what actions have you taken / plan to take?</w:t>
            </w:r>
          </w:p>
          <w:p w14:paraId="5DB5B1E0" w14:textId="77777777" w:rsidR="00312239" w:rsidRPr="00312239" w:rsidRDefault="00312239" w:rsidP="00312239">
            <w:pPr>
              <w:ind w:left="408"/>
              <w:contextualSpacing/>
              <w:rPr>
                <w:rFonts w:cs="Arial"/>
                <w:sz w:val="20"/>
                <w:szCs w:val="20"/>
              </w:rPr>
            </w:pPr>
          </w:p>
        </w:tc>
        <w:tc>
          <w:tcPr>
            <w:tcW w:w="5243" w:type="dxa"/>
            <w:shd w:val="clear" w:color="auto" w:fill="auto"/>
          </w:tcPr>
          <w:p w14:paraId="1E75D01E" w14:textId="77777777" w:rsidR="00312239" w:rsidRPr="00312239" w:rsidRDefault="00312239" w:rsidP="00312239">
            <w:pPr>
              <w:contextualSpacing/>
              <w:rPr>
                <w:rFonts w:cs="Arial"/>
                <w:sz w:val="20"/>
                <w:szCs w:val="20"/>
              </w:rPr>
            </w:pPr>
            <w:r w:rsidRPr="00312239">
              <w:rPr>
                <w:rFonts w:cs="Arial"/>
                <w:sz w:val="20"/>
                <w:szCs w:val="20"/>
              </w:rPr>
              <w:t xml:space="preserve">If </w:t>
            </w:r>
            <w:r w:rsidRPr="00312239">
              <w:rPr>
                <w:rFonts w:cs="Arial"/>
                <w:sz w:val="20"/>
                <w:szCs w:val="20"/>
                <w:u w:val="single"/>
              </w:rPr>
              <w:t>No</w:t>
            </w:r>
            <w:r w:rsidRPr="00312239">
              <w:rPr>
                <w:rFonts w:cs="Arial"/>
                <w:sz w:val="20"/>
                <w:szCs w:val="20"/>
              </w:rPr>
              <w:t xml:space="preserve"> - Go to question 7.</w:t>
            </w:r>
          </w:p>
        </w:tc>
      </w:tr>
      <w:tr w:rsidR="00312239" w:rsidRPr="00312239" w14:paraId="676F433A" w14:textId="77777777" w:rsidTr="00C823CF">
        <w:tc>
          <w:tcPr>
            <w:tcW w:w="1668" w:type="dxa"/>
            <w:shd w:val="clear" w:color="auto" w:fill="auto"/>
          </w:tcPr>
          <w:p w14:paraId="1709BE2F" w14:textId="77777777" w:rsidR="00312239" w:rsidRPr="00312239" w:rsidRDefault="00312239" w:rsidP="00312239">
            <w:pPr>
              <w:rPr>
                <w:rFonts w:cs="Arial"/>
                <w:sz w:val="20"/>
                <w:szCs w:val="20"/>
              </w:rPr>
            </w:pPr>
            <w:r w:rsidRPr="00312239">
              <w:rPr>
                <w:rFonts w:cs="Arial"/>
                <w:sz w:val="20"/>
                <w:szCs w:val="20"/>
              </w:rPr>
              <w:t>YES/NO</w:t>
            </w:r>
          </w:p>
        </w:tc>
        <w:tc>
          <w:tcPr>
            <w:tcW w:w="8817" w:type="dxa"/>
            <w:gridSpan w:val="3"/>
            <w:shd w:val="clear" w:color="auto" w:fill="auto"/>
          </w:tcPr>
          <w:p w14:paraId="6BD1BD5B" w14:textId="77777777" w:rsidR="00312239" w:rsidRPr="00312239" w:rsidRDefault="00312239" w:rsidP="00312239">
            <w:pPr>
              <w:rPr>
                <w:rFonts w:cs="Arial"/>
                <w:sz w:val="20"/>
                <w:szCs w:val="20"/>
              </w:rPr>
            </w:pPr>
          </w:p>
          <w:p w14:paraId="685A334F" w14:textId="77777777" w:rsidR="00312239" w:rsidRPr="00312239" w:rsidRDefault="00312239" w:rsidP="00312239">
            <w:pPr>
              <w:rPr>
                <w:rFonts w:cs="Arial"/>
                <w:sz w:val="20"/>
                <w:szCs w:val="20"/>
              </w:rPr>
            </w:pPr>
          </w:p>
        </w:tc>
      </w:tr>
      <w:tr w:rsidR="00312239" w:rsidRPr="00312239" w14:paraId="7D06912A" w14:textId="77777777" w:rsidTr="00C823CF">
        <w:tc>
          <w:tcPr>
            <w:tcW w:w="10485" w:type="dxa"/>
            <w:gridSpan w:val="4"/>
            <w:shd w:val="clear" w:color="auto" w:fill="D9D9D9" w:themeFill="background1" w:themeFillShade="D9"/>
          </w:tcPr>
          <w:p w14:paraId="3272E6A2" w14:textId="77777777" w:rsidR="00312239" w:rsidRPr="00312239" w:rsidRDefault="00312239" w:rsidP="00312239">
            <w:pPr>
              <w:numPr>
                <w:ilvl w:val="0"/>
                <w:numId w:val="27"/>
              </w:numPr>
              <w:contextualSpacing/>
              <w:rPr>
                <w:rFonts w:cs="Arial"/>
                <w:b/>
                <w:bCs/>
                <w:sz w:val="20"/>
                <w:szCs w:val="20"/>
              </w:rPr>
            </w:pPr>
            <w:r w:rsidRPr="00312239">
              <w:rPr>
                <w:rFonts w:cs="Arial"/>
                <w:b/>
                <w:sz w:val="20"/>
                <w:szCs w:val="20"/>
              </w:rPr>
              <w:t xml:space="preserve">Have you closed or partially closed/reduced services as a result of this outbreak? </w:t>
            </w:r>
          </w:p>
        </w:tc>
      </w:tr>
      <w:tr w:rsidR="00312239" w:rsidRPr="00312239" w14:paraId="01BC69EE" w14:textId="77777777" w:rsidTr="00C823CF">
        <w:tc>
          <w:tcPr>
            <w:tcW w:w="10485" w:type="dxa"/>
            <w:gridSpan w:val="4"/>
            <w:shd w:val="clear" w:color="auto" w:fill="auto"/>
          </w:tcPr>
          <w:p w14:paraId="7FFC00EC" w14:textId="77777777" w:rsidR="00312239" w:rsidRPr="00312239" w:rsidRDefault="00312239" w:rsidP="00312239">
            <w:pPr>
              <w:contextualSpacing/>
              <w:rPr>
                <w:rFonts w:cs="Arial"/>
                <w:sz w:val="20"/>
                <w:szCs w:val="20"/>
              </w:rPr>
            </w:pPr>
            <w:r w:rsidRPr="00312239">
              <w:rPr>
                <w:rFonts w:cs="Arial"/>
                <w:sz w:val="20"/>
                <w:szCs w:val="20"/>
              </w:rPr>
              <w:t xml:space="preserve">If </w:t>
            </w:r>
            <w:r w:rsidRPr="00312239">
              <w:rPr>
                <w:rFonts w:cs="Arial"/>
                <w:sz w:val="20"/>
                <w:szCs w:val="20"/>
                <w:u w:val="single"/>
              </w:rPr>
              <w:t>Yes</w:t>
            </w:r>
            <w:r w:rsidRPr="00312239">
              <w:rPr>
                <w:rFonts w:cs="Arial"/>
                <w:sz w:val="20"/>
                <w:szCs w:val="20"/>
              </w:rPr>
              <w:t xml:space="preserve"> - </w:t>
            </w:r>
            <w:r w:rsidRPr="00312239">
              <w:rPr>
                <w:rFonts w:cs="Arial"/>
                <w:bCs/>
                <w:color w:val="000000"/>
                <w:sz w:val="20"/>
                <w:szCs w:val="20"/>
                <w:bdr w:val="none" w:sz="0" w:space="0" w:color="auto" w:frame="1"/>
              </w:rPr>
              <w:t>Please give details of the services that have been disrupted and the impact on delivery?</w:t>
            </w:r>
          </w:p>
        </w:tc>
      </w:tr>
      <w:tr w:rsidR="00312239" w:rsidRPr="00312239" w14:paraId="362DF32D" w14:textId="77777777" w:rsidTr="00C823CF">
        <w:tc>
          <w:tcPr>
            <w:tcW w:w="1668" w:type="dxa"/>
            <w:shd w:val="clear" w:color="auto" w:fill="auto"/>
          </w:tcPr>
          <w:p w14:paraId="34387D3E" w14:textId="77777777" w:rsidR="00312239" w:rsidRPr="00312239" w:rsidRDefault="00312239" w:rsidP="00312239">
            <w:pPr>
              <w:rPr>
                <w:rFonts w:cs="Arial"/>
                <w:sz w:val="20"/>
                <w:szCs w:val="20"/>
              </w:rPr>
            </w:pPr>
            <w:r w:rsidRPr="00312239">
              <w:rPr>
                <w:rFonts w:cs="Arial"/>
                <w:sz w:val="20"/>
                <w:szCs w:val="20"/>
              </w:rPr>
              <w:t>YES/NO</w:t>
            </w:r>
          </w:p>
        </w:tc>
        <w:tc>
          <w:tcPr>
            <w:tcW w:w="8817" w:type="dxa"/>
            <w:gridSpan w:val="3"/>
            <w:shd w:val="clear" w:color="auto" w:fill="auto"/>
          </w:tcPr>
          <w:p w14:paraId="76298CB0" w14:textId="77777777" w:rsidR="00312239" w:rsidRPr="00312239" w:rsidRDefault="00312239" w:rsidP="00312239">
            <w:pPr>
              <w:rPr>
                <w:rFonts w:cs="Arial"/>
                <w:sz w:val="20"/>
                <w:szCs w:val="20"/>
              </w:rPr>
            </w:pPr>
            <w:r w:rsidRPr="00312239">
              <w:rPr>
                <w:rFonts w:cs="Arial"/>
                <w:sz w:val="20"/>
                <w:szCs w:val="20"/>
              </w:rPr>
              <w:t xml:space="preserve">Detail: </w:t>
            </w:r>
          </w:p>
          <w:p w14:paraId="330732A0" w14:textId="77777777" w:rsidR="00312239" w:rsidRPr="00312239" w:rsidRDefault="00312239" w:rsidP="00312239">
            <w:pPr>
              <w:rPr>
                <w:rFonts w:cs="Arial"/>
                <w:sz w:val="20"/>
                <w:szCs w:val="20"/>
              </w:rPr>
            </w:pPr>
          </w:p>
        </w:tc>
      </w:tr>
    </w:tbl>
    <w:p w14:paraId="1BD6D107" w14:textId="77777777" w:rsidR="00312239" w:rsidRPr="00312239" w:rsidRDefault="00312239" w:rsidP="00312239">
      <w:pPr>
        <w:rPr>
          <w:rFonts w:cs="Arial"/>
          <w:sz w:val="20"/>
          <w:szCs w:val="20"/>
        </w:rPr>
      </w:pPr>
    </w:p>
    <w:p w14:paraId="1B1DBE8E" w14:textId="77777777" w:rsidR="00312239" w:rsidRPr="00312239" w:rsidRDefault="00312239" w:rsidP="00312239">
      <w:pPr>
        <w:rPr>
          <w:rFonts w:cs="Arial"/>
          <w:sz w:val="20"/>
          <w:szCs w:val="20"/>
        </w:rPr>
      </w:pPr>
      <w:r w:rsidRPr="00312239">
        <w:rPr>
          <w:rFonts w:cs="Arial"/>
          <w:sz w:val="20"/>
          <w:szCs w:val="20"/>
        </w:rPr>
        <w:t xml:space="preserve">Please provide the following information and return to the Regional ICC </w:t>
      </w:r>
      <w:hyperlink r:id="rId28" w:history="1">
        <w:r w:rsidRPr="00312239">
          <w:rPr>
            <w:rFonts w:cs="Arial"/>
            <w:color w:val="0563C1" w:themeColor="hyperlink"/>
            <w:sz w:val="20"/>
            <w:szCs w:val="20"/>
            <w:u w:val="single"/>
          </w:rPr>
          <w:t>england.sw-incident1@nhs.net</w:t>
        </w:r>
      </w:hyperlink>
      <w:r w:rsidRPr="00312239">
        <w:rPr>
          <w:rFonts w:cs="Arial"/>
          <w:sz w:val="20"/>
          <w:szCs w:val="20"/>
        </w:rPr>
        <w:t xml:space="preserve"> </w:t>
      </w:r>
      <w:r w:rsidRPr="00312239">
        <w:rPr>
          <w:rFonts w:cs="Arial"/>
          <w:b/>
          <w:sz w:val="20"/>
          <w:szCs w:val="20"/>
        </w:rPr>
        <w:t>by no later than 14:00 daily</w:t>
      </w:r>
      <w:r w:rsidRPr="00312239">
        <w:rPr>
          <w:rFonts w:cs="Arial"/>
          <w:sz w:val="20"/>
          <w:szCs w:val="20"/>
        </w:rPr>
        <w:t>.</w:t>
      </w:r>
    </w:p>
    <w:p w14:paraId="76A9DFDB" w14:textId="77777777" w:rsidR="00312239" w:rsidRDefault="00312239" w:rsidP="007C01F2">
      <w:pPr>
        <w:spacing w:after="0" w:line="240" w:lineRule="auto"/>
        <w:rPr>
          <w:b/>
          <w:color w:val="0070C0"/>
          <w:sz w:val="32"/>
          <w:szCs w:val="32"/>
        </w:rPr>
      </w:pPr>
    </w:p>
    <w:p w14:paraId="717D5C49" w14:textId="714A506E" w:rsidR="00312239" w:rsidRDefault="00312239" w:rsidP="007C01F2">
      <w:pPr>
        <w:spacing w:after="0" w:line="240" w:lineRule="auto"/>
        <w:rPr>
          <w:b/>
          <w:color w:val="0070C0"/>
          <w:sz w:val="32"/>
          <w:szCs w:val="32"/>
        </w:rPr>
      </w:pPr>
    </w:p>
    <w:p w14:paraId="4AFC8C2A" w14:textId="77777777" w:rsidR="00312239" w:rsidRPr="007C01F2" w:rsidRDefault="00312239" w:rsidP="007C01F2">
      <w:pPr>
        <w:spacing w:after="0" w:line="240" w:lineRule="auto"/>
        <w:rPr>
          <w:b/>
          <w:color w:val="0070C0"/>
          <w:sz w:val="32"/>
          <w:szCs w:val="32"/>
        </w:rPr>
      </w:pPr>
    </w:p>
    <w:sectPr w:rsidR="00312239" w:rsidRPr="007C01F2" w:rsidSect="00250215">
      <w:footerReference w:type="first" r:id="rId29"/>
      <w:pgSz w:w="16838" w:h="11906" w:orient="landscape"/>
      <w:pgMar w:top="1440" w:right="1440" w:bottom="1440" w:left="568"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9084D" w14:textId="77777777" w:rsidR="007F62F3" w:rsidRDefault="007F62F3" w:rsidP="0041131D">
      <w:pPr>
        <w:spacing w:after="0" w:line="240" w:lineRule="auto"/>
      </w:pPr>
      <w:r>
        <w:separator/>
      </w:r>
    </w:p>
  </w:endnote>
  <w:endnote w:type="continuationSeparator" w:id="0">
    <w:p w14:paraId="17642ECA" w14:textId="77777777" w:rsidR="007F62F3" w:rsidRDefault="007F62F3"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charset w:val="80"/>
    <w:family w:val="roman"/>
    <w:pitch w:val="variable"/>
    <w:sig w:usb0="E00002FF" w:usb1="6AC7FD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F5E9" w14:textId="77777777" w:rsidR="009D4BD8" w:rsidRPr="0041131D" w:rsidRDefault="009D4BD8" w:rsidP="0041131D">
    <w:pPr>
      <w:pStyle w:val="Footer"/>
      <w:jc w:val="right"/>
      <w:rPr>
        <w:b/>
        <w:color w:val="005EB8"/>
      </w:rPr>
    </w:pPr>
    <w:r w:rsidRPr="0041131D">
      <w:rPr>
        <w:color w:val="005EB8"/>
      </w:rPr>
      <w:t>page</w:t>
    </w:r>
    <w:r>
      <w:t xml:space="preserve"> </w:t>
    </w:r>
    <w:sdt>
      <w:sdtPr>
        <w:id w:val="-1065639995"/>
        <w:docPartObj>
          <w:docPartGallery w:val="Page Numbers (Bottom of Page)"/>
          <w:docPartUnique/>
        </w:docPartObj>
      </w:sdtPr>
      <w:sdtEndPr>
        <w:rPr>
          <w:b/>
          <w:noProof/>
          <w:color w:val="005EB8"/>
        </w:rPr>
      </w:sdtEndPr>
      <w:sdtContent>
        <w:r w:rsidRPr="0041131D">
          <w:rPr>
            <w:b/>
            <w:color w:val="005EB8"/>
          </w:rPr>
          <w:fldChar w:fldCharType="begin"/>
        </w:r>
        <w:r w:rsidRPr="0041131D">
          <w:rPr>
            <w:b/>
            <w:color w:val="005EB8"/>
          </w:rPr>
          <w:instrText xml:space="preserve"> PAGE   \* MERGEFORMAT </w:instrText>
        </w:r>
        <w:r w:rsidRPr="0041131D">
          <w:rPr>
            <w:b/>
            <w:color w:val="005EB8"/>
          </w:rPr>
          <w:fldChar w:fldCharType="separate"/>
        </w:r>
        <w:r w:rsidR="00883F96">
          <w:rPr>
            <w:b/>
            <w:noProof/>
            <w:color w:val="005EB8"/>
          </w:rPr>
          <w:t>25</w:t>
        </w:r>
        <w:r w:rsidRPr="0041131D">
          <w:rPr>
            <w:b/>
            <w:noProof/>
            <w:color w:val="005EB8"/>
          </w:rPr>
          <w:fldChar w:fldCharType="end"/>
        </w:r>
      </w:sdtContent>
    </w:sdt>
  </w:p>
  <w:p w14:paraId="2663F5EA" w14:textId="77777777" w:rsidR="009D4BD8" w:rsidRDefault="009D4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F5EB" w14:textId="77777777" w:rsidR="009D4BD8" w:rsidRPr="0041131D" w:rsidRDefault="009D4BD8" w:rsidP="00250215">
    <w:pPr>
      <w:pStyle w:val="Footer"/>
      <w:jc w:val="right"/>
      <w:rPr>
        <w:b/>
        <w:color w:val="005EB8"/>
      </w:rPr>
    </w:pPr>
    <w:r w:rsidRPr="0041131D">
      <w:rPr>
        <w:color w:val="005EB8"/>
      </w:rPr>
      <w:t>page</w:t>
    </w:r>
    <w:r>
      <w:t xml:space="preserve"> </w:t>
    </w:r>
    <w:sdt>
      <w:sdtPr>
        <w:id w:val="690117903"/>
        <w:docPartObj>
          <w:docPartGallery w:val="Page Numbers (Bottom of Page)"/>
          <w:docPartUnique/>
        </w:docPartObj>
      </w:sdtPr>
      <w:sdtEndPr>
        <w:rPr>
          <w:b/>
          <w:noProof/>
          <w:color w:val="005EB8"/>
        </w:rPr>
      </w:sdtEndPr>
      <w:sdtContent>
        <w:r w:rsidRPr="0041131D">
          <w:rPr>
            <w:b/>
            <w:color w:val="005EB8"/>
          </w:rPr>
          <w:fldChar w:fldCharType="begin"/>
        </w:r>
        <w:r w:rsidRPr="0041131D">
          <w:rPr>
            <w:b/>
            <w:color w:val="005EB8"/>
          </w:rPr>
          <w:instrText xml:space="preserve"> PAGE   \* MERGEFORMAT </w:instrText>
        </w:r>
        <w:r w:rsidRPr="0041131D">
          <w:rPr>
            <w:b/>
            <w:color w:val="005EB8"/>
          </w:rPr>
          <w:fldChar w:fldCharType="separate"/>
        </w:r>
        <w:r w:rsidR="00883F96">
          <w:rPr>
            <w:b/>
            <w:noProof/>
            <w:color w:val="005EB8"/>
          </w:rPr>
          <w:t>10</w:t>
        </w:r>
        <w:r w:rsidRPr="0041131D">
          <w:rPr>
            <w:b/>
            <w:noProof/>
            <w:color w:val="005EB8"/>
          </w:rPr>
          <w:fldChar w:fldCharType="end"/>
        </w:r>
      </w:sdtContent>
    </w:sdt>
  </w:p>
  <w:p w14:paraId="2663F5EC" w14:textId="77777777" w:rsidR="009D4BD8" w:rsidRDefault="009D4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19FCE" w14:textId="77777777" w:rsidR="007F62F3" w:rsidRDefault="007F62F3" w:rsidP="0041131D">
      <w:pPr>
        <w:spacing w:after="0" w:line="240" w:lineRule="auto"/>
      </w:pPr>
      <w:r>
        <w:separator/>
      </w:r>
    </w:p>
  </w:footnote>
  <w:footnote w:type="continuationSeparator" w:id="0">
    <w:p w14:paraId="17E0F125" w14:textId="77777777" w:rsidR="007F62F3" w:rsidRDefault="007F62F3" w:rsidP="0041131D">
      <w:pPr>
        <w:spacing w:after="0" w:line="240" w:lineRule="auto"/>
      </w:pPr>
      <w:r>
        <w:continuationSeparator/>
      </w:r>
    </w:p>
  </w:footnote>
  <w:footnote w:id="1">
    <w:p w14:paraId="4B411A6F" w14:textId="77777777" w:rsidR="009D4BD8" w:rsidRPr="00B7206E" w:rsidRDefault="009D4BD8" w:rsidP="00B7206E">
      <w:pPr>
        <w:spacing w:after="0" w:line="240" w:lineRule="auto"/>
        <w:rPr>
          <w:sz w:val="20"/>
          <w:szCs w:val="20"/>
        </w:rPr>
      </w:pPr>
      <w:r w:rsidRPr="00B7206E">
        <w:rPr>
          <w:rStyle w:val="FootnoteReference"/>
          <w:sz w:val="20"/>
          <w:szCs w:val="20"/>
        </w:rPr>
        <w:footnoteRef/>
      </w:r>
      <w:r w:rsidRPr="00B7206E">
        <w:rPr>
          <w:sz w:val="20"/>
          <w:szCs w:val="20"/>
        </w:rPr>
        <w:t xml:space="preserve"> Links: PHE guidance on defining and managing communicable disease outbreaks </w:t>
      </w:r>
      <w:hyperlink r:id="rId1" w:history="1">
        <w:r w:rsidRPr="00B7206E">
          <w:rPr>
            <w:rStyle w:val="Hyperlink"/>
            <w:sz w:val="20"/>
            <w:szCs w:val="20"/>
          </w:rPr>
          <w:t>https://www.gov.uk/government/publications/communicable-disease-outbreak-management-operational-guidance</w:t>
        </w:r>
      </w:hyperlink>
      <w:r w:rsidRPr="00B7206E">
        <w:rPr>
          <w:sz w:val="20"/>
          <w:szCs w:val="20"/>
        </w:rPr>
        <w:t xml:space="preserve"> </w:t>
      </w:r>
    </w:p>
    <w:p w14:paraId="2D138EE2" w14:textId="31082246" w:rsidR="009D4BD8" w:rsidRPr="00B7206E" w:rsidRDefault="009D4BD8" w:rsidP="00B7206E">
      <w:pPr>
        <w:pStyle w:val="FootnoteText"/>
      </w:pPr>
    </w:p>
  </w:footnote>
  <w:footnote w:id="2">
    <w:p w14:paraId="0BDB3FD1" w14:textId="0121F787" w:rsidR="009D4BD8" w:rsidRPr="00B7206E" w:rsidRDefault="009D4BD8" w:rsidP="00B7206E">
      <w:pPr>
        <w:pStyle w:val="FootnoteText"/>
      </w:pPr>
      <w:r w:rsidRPr="00B7206E">
        <w:rPr>
          <w:rStyle w:val="FootnoteReference"/>
        </w:rPr>
        <w:footnoteRef/>
      </w:r>
      <w:r w:rsidRPr="00B7206E">
        <w:t xml:space="preserve"> High Risk settings may include area were patients are immunocompromised, including Renal Dialysis and Oncology and outside of the hospital setting, </w:t>
      </w:r>
      <w:r>
        <w:t xml:space="preserve">they </w:t>
      </w:r>
      <w:r w:rsidRPr="00B7206E">
        <w:t xml:space="preserve">may include Residential facilities such as HMPPS facilities and specific </w:t>
      </w:r>
      <w:r>
        <w:t xml:space="preserve">residential </w:t>
      </w:r>
      <w:r w:rsidRPr="00B7206E">
        <w:t>healthcare facilities.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B1E18F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887312"/>
    <w:multiLevelType w:val="hybridMultilevel"/>
    <w:tmpl w:val="72A6D4E0"/>
    <w:lvl w:ilvl="0" w:tplc="5FB06A1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65214"/>
    <w:multiLevelType w:val="hybridMultilevel"/>
    <w:tmpl w:val="389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F2AB5"/>
    <w:multiLevelType w:val="hybridMultilevel"/>
    <w:tmpl w:val="F5AEC832"/>
    <w:lvl w:ilvl="0" w:tplc="77FEAF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C1C5F"/>
    <w:multiLevelType w:val="hybridMultilevel"/>
    <w:tmpl w:val="3EBE7A5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5">
    <w:nsid w:val="23006343"/>
    <w:multiLevelType w:val="hybridMultilevel"/>
    <w:tmpl w:val="9080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E0BD9"/>
    <w:multiLevelType w:val="multilevel"/>
    <w:tmpl w:val="C2A02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51726F1"/>
    <w:multiLevelType w:val="multilevel"/>
    <w:tmpl w:val="C2A02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25704"/>
    <w:multiLevelType w:val="hybridMultilevel"/>
    <w:tmpl w:val="FD14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C3003"/>
    <w:multiLevelType w:val="hybridMultilevel"/>
    <w:tmpl w:val="21DAF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9F1F1A"/>
    <w:multiLevelType w:val="hybridMultilevel"/>
    <w:tmpl w:val="A278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712D71"/>
    <w:multiLevelType w:val="hybridMultilevel"/>
    <w:tmpl w:val="6C9624F8"/>
    <w:lvl w:ilvl="0" w:tplc="9CBC5E76">
      <w:start w:val="1"/>
      <w:numFmt w:val="decimal"/>
      <w:lvlText w:val="%1."/>
      <w:lvlJc w:val="left"/>
      <w:pPr>
        <w:ind w:left="408" w:hanging="360"/>
      </w:pPr>
      <w:rPr>
        <w:rFonts w:hint="default"/>
        <w:b/>
        <w:sz w:val="20"/>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3">
    <w:nsid w:val="44F81177"/>
    <w:multiLevelType w:val="hybridMultilevel"/>
    <w:tmpl w:val="5BA8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67366F"/>
    <w:multiLevelType w:val="hybridMultilevel"/>
    <w:tmpl w:val="0A54A226"/>
    <w:lvl w:ilvl="0" w:tplc="DD5230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E13098"/>
    <w:multiLevelType w:val="hybridMultilevel"/>
    <w:tmpl w:val="57B05732"/>
    <w:lvl w:ilvl="0" w:tplc="18F273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103F60"/>
    <w:multiLevelType w:val="multilevel"/>
    <w:tmpl w:val="12688F84"/>
    <w:lvl w:ilvl="0">
      <w:start w:val="1"/>
      <w:numFmt w:val="decimal"/>
      <w:lvlText w:val="%1"/>
      <w:lvlJc w:val="left"/>
      <w:pPr>
        <w:ind w:left="432" w:hanging="432"/>
      </w:pPr>
      <w:rPr>
        <w:rFonts w:hint="default"/>
      </w:rPr>
    </w:lvl>
    <w:lvl w:ilvl="1">
      <w:start w:val="1"/>
      <w:numFmt w:val="decimal"/>
      <w:pStyle w:val="Heading2"/>
      <w:lvlText w:val="%1.%2"/>
      <w:lvlJc w:val="left"/>
      <w:pPr>
        <w:ind w:left="5113"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57F47FA6"/>
    <w:multiLevelType w:val="hybridMultilevel"/>
    <w:tmpl w:val="C62E8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DA0E0D"/>
    <w:multiLevelType w:val="hybridMultilevel"/>
    <w:tmpl w:val="C4767F1A"/>
    <w:lvl w:ilvl="0" w:tplc="93FA71B6">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0026BBD"/>
    <w:multiLevelType w:val="hybridMultilevel"/>
    <w:tmpl w:val="FEEAF220"/>
    <w:lvl w:ilvl="0" w:tplc="DD5230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1A7C32"/>
    <w:multiLevelType w:val="hybridMultilevel"/>
    <w:tmpl w:val="AF26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206C6"/>
    <w:multiLevelType w:val="hybridMultilevel"/>
    <w:tmpl w:val="035A16BE"/>
    <w:lvl w:ilvl="0" w:tplc="DD5230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7B0990"/>
    <w:multiLevelType w:val="hybridMultilevel"/>
    <w:tmpl w:val="FBDCD0A8"/>
    <w:lvl w:ilvl="0" w:tplc="08090001">
      <w:start w:val="1"/>
      <w:numFmt w:val="bullet"/>
      <w:lvlText w:val=""/>
      <w:lvlJc w:val="left"/>
      <w:pPr>
        <w:ind w:left="720" w:hanging="360"/>
      </w:pPr>
      <w:rPr>
        <w:rFonts w:ascii="Symbol" w:hAnsi="Symbol" w:hint="default"/>
      </w:rPr>
    </w:lvl>
    <w:lvl w:ilvl="1" w:tplc="96B6452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0133B6"/>
    <w:multiLevelType w:val="hybridMultilevel"/>
    <w:tmpl w:val="1BEC9DD0"/>
    <w:lvl w:ilvl="0" w:tplc="DD5230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1B3A7D"/>
    <w:multiLevelType w:val="hybridMultilevel"/>
    <w:tmpl w:val="1E30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FC65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3"/>
  </w:num>
  <w:num w:numId="4">
    <w:abstractNumId w:val="15"/>
  </w:num>
  <w:num w:numId="5">
    <w:abstractNumId w:val="1"/>
  </w:num>
  <w:num w:numId="6">
    <w:abstractNumId w:val="25"/>
  </w:num>
  <w:num w:numId="7">
    <w:abstractNumId w:val="16"/>
  </w:num>
  <w:num w:numId="8">
    <w:abstractNumId w:val="17"/>
  </w:num>
  <w:num w:numId="9">
    <w:abstractNumId w:val="11"/>
  </w:num>
  <w:num w:numId="10">
    <w:abstractNumId w:val="23"/>
  </w:num>
  <w:num w:numId="11">
    <w:abstractNumId w:val="14"/>
  </w:num>
  <w:num w:numId="12">
    <w:abstractNumId w:val="2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9"/>
  </w:num>
  <w:num w:numId="17">
    <w:abstractNumId w:val="22"/>
  </w:num>
  <w:num w:numId="18">
    <w:abstractNumId w:val="24"/>
  </w:num>
  <w:num w:numId="19">
    <w:abstractNumId w:val="5"/>
  </w:num>
  <w:num w:numId="20">
    <w:abstractNumId w:val="20"/>
  </w:num>
  <w:num w:numId="21">
    <w:abstractNumId w:val="10"/>
  </w:num>
  <w:num w:numId="22">
    <w:abstractNumId w:val="13"/>
  </w:num>
  <w:num w:numId="23">
    <w:abstractNumId w:val="18"/>
  </w:num>
  <w:num w:numId="24">
    <w:abstractNumId w:val="2"/>
  </w:num>
  <w:num w:numId="25">
    <w:abstractNumId w:val="4"/>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AC"/>
    <w:rsid w:val="00003E19"/>
    <w:rsid w:val="00010E28"/>
    <w:rsid w:val="00015F8C"/>
    <w:rsid w:val="00062299"/>
    <w:rsid w:val="0006457A"/>
    <w:rsid w:val="0007070D"/>
    <w:rsid w:val="00070F7C"/>
    <w:rsid w:val="000A2F6A"/>
    <w:rsid w:val="000B42EA"/>
    <w:rsid w:val="000B456F"/>
    <w:rsid w:val="000F49DD"/>
    <w:rsid w:val="000F625D"/>
    <w:rsid w:val="00104876"/>
    <w:rsid w:val="00125C4A"/>
    <w:rsid w:val="00131C25"/>
    <w:rsid w:val="001362A6"/>
    <w:rsid w:val="00143819"/>
    <w:rsid w:val="00143B6B"/>
    <w:rsid w:val="00171AD1"/>
    <w:rsid w:val="001765E9"/>
    <w:rsid w:val="00180173"/>
    <w:rsid w:val="00182769"/>
    <w:rsid w:val="00184FB8"/>
    <w:rsid w:val="001A0D67"/>
    <w:rsid w:val="001A3B6C"/>
    <w:rsid w:val="001A7104"/>
    <w:rsid w:val="001B2205"/>
    <w:rsid w:val="001B7338"/>
    <w:rsid w:val="001C016B"/>
    <w:rsid w:val="001C423A"/>
    <w:rsid w:val="001D36EB"/>
    <w:rsid w:val="001D724C"/>
    <w:rsid w:val="001E39D7"/>
    <w:rsid w:val="001F363B"/>
    <w:rsid w:val="0020525E"/>
    <w:rsid w:val="0022398A"/>
    <w:rsid w:val="00225201"/>
    <w:rsid w:val="00237F18"/>
    <w:rsid w:val="00250215"/>
    <w:rsid w:val="0025174E"/>
    <w:rsid w:val="002568E5"/>
    <w:rsid w:val="00290F2A"/>
    <w:rsid w:val="00293744"/>
    <w:rsid w:val="002A7523"/>
    <w:rsid w:val="002B13E0"/>
    <w:rsid w:val="002B1537"/>
    <w:rsid w:val="002D2A53"/>
    <w:rsid w:val="00305115"/>
    <w:rsid w:val="00312239"/>
    <w:rsid w:val="003165E3"/>
    <w:rsid w:val="00341DAD"/>
    <w:rsid w:val="003649F1"/>
    <w:rsid w:val="00374A3F"/>
    <w:rsid w:val="003B2120"/>
    <w:rsid w:val="003B69EA"/>
    <w:rsid w:val="003C5E07"/>
    <w:rsid w:val="003D2B3C"/>
    <w:rsid w:val="003D58FF"/>
    <w:rsid w:val="003F443E"/>
    <w:rsid w:val="00403986"/>
    <w:rsid w:val="0041131D"/>
    <w:rsid w:val="00440048"/>
    <w:rsid w:val="00452084"/>
    <w:rsid w:val="004604B9"/>
    <w:rsid w:val="004640BD"/>
    <w:rsid w:val="00464184"/>
    <w:rsid w:val="00465D27"/>
    <w:rsid w:val="00481ADA"/>
    <w:rsid w:val="004A7A40"/>
    <w:rsid w:val="004B0A70"/>
    <w:rsid w:val="004C02B1"/>
    <w:rsid w:val="005006D1"/>
    <w:rsid w:val="0050283A"/>
    <w:rsid w:val="00504321"/>
    <w:rsid w:val="005109F0"/>
    <w:rsid w:val="00521078"/>
    <w:rsid w:val="00535DEF"/>
    <w:rsid w:val="0054666B"/>
    <w:rsid w:val="00553942"/>
    <w:rsid w:val="00567502"/>
    <w:rsid w:val="00570652"/>
    <w:rsid w:val="0057090F"/>
    <w:rsid w:val="00582A5B"/>
    <w:rsid w:val="005A09CF"/>
    <w:rsid w:val="005C30B8"/>
    <w:rsid w:val="005E5831"/>
    <w:rsid w:val="005F51C1"/>
    <w:rsid w:val="00656DF4"/>
    <w:rsid w:val="006627DB"/>
    <w:rsid w:val="00663E42"/>
    <w:rsid w:val="006B4491"/>
    <w:rsid w:val="006C053C"/>
    <w:rsid w:val="006C6923"/>
    <w:rsid w:val="006D17CB"/>
    <w:rsid w:val="006E155C"/>
    <w:rsid w:val="0071310C"/>
    <w:rsid w:val="007142AE"/>
    <w:rsid w:val="007173D0"/>
    <w:rsid w:val="00721F96"/>
    <w:rsid w:val="0073375A"/>
    <w:rsid w:val="00735233"/>
    <w:rsid w:val="00735AA7"/>
    <w:rsid w:val="0076468D"/>
    <w:rsid w:val="00783F8E"/>
    <w:rsid w:val="007A092A"/>
    <w:rsid w:val="007A5BFC"/>
    <w:rsid w:val="007A6642"/>
    <w:rsid w:val="007B337E"/>
    <w:rsid w:val="007C01F2"/>
    <w:rsid w:val="007F250B"/>
    <w:rsid w:val="007F2832"/>
    <w:rsid w:val="007F62F3"/>
    <w:rsid w:val="008202BA"/>
    <w:rsid w:val="00830F12"/>
    <w:rsid w:val="00831310"/>
    <w:rsid w:val="00845D2F"/>
    <w:rsid w:val="008748B4"/>
    <w:rsid w:val="00883F96"/>
    <w:rsid w:val="0088625F"/>
    <w:rsid w:val="008B523E"/>
    <w:rsid w:val="008C0425"/>
    <w:rsid w:val="008C16AC"/>
    <w:rsid w:val="008D1A75"/>
    <w:rsid w:val="008D7C30"/>
    <w:rsid w:val="008E7A3C"/>
    <w:rsid w:val="00902451"/>
    <w:rsid w:val="00912789"/>
    <w:rsid w:val="0091621C"/>
    <w:rsid w:val="009347B7"/>
    <w:rsid w:val="00936457"/>
    <w:rsid w:val="00950B01"/>
    <w:rsid w:val="00954220"/>
    <w:rsid w:val="0095770F"/>
    <w:rsid w:val="00973B63"/>
    <w:rsid w:val="00985FB0"/>
    <w:rsid w:val="009A5308"/>
    <w:rsid w:val="009D4BD8"/>
    <w:rsid w:val="009F118B"/>
    <w:rsid w:val="009F5EF6"/>
    <w:rsid w:val="00A045AA"/>
    <w:rsid w:val="00A0470C"/>
    <w:rsid w:val="00A0527D"/>
    <w:rsid w:val="00A15012"/>
    <w:rsid w:val="00A220AD"/>
    <w:rsid w:val="00A516A8"/>
    <w:rsid w:val="00A60B30"/>
    <w:rsid w:val="00A62FEF"/>
    <w:rsid w:val="00A66A42"/>
    <w:rsid w:val="00A93AEA"/>
    <w:rsid w:val="00AD13DF"/>
    <w:rsid w:val="00AD4846"/>
    <w:rsid w:val="00AE124B"/>
    <w:rsid w:val="00AE200B"/>
    <w:rsid w:val="00AF4DAC"/>
    <w:rsid w:val="00B05606"/>
    <w:rsid w:val="00B13401"/>
    <w:rsid w:val="00B139E3"/>
    <w:rsid w:val="00B30A86"/>
    <w:rsid w:val="00B5032E"/>
    <w:rsid w:val="00B57B11"/>
    <w:rsid w:val="00B7206E"/>
    <w:rsid w:val="00B729B0"/>
    <w:rsid w:val="00B82345"/>
    <w:rsid w:val="00B90337"/>
    <w:rsid w:val="00BA07F5"/>
    <w:rsid w:val="00BB185E"/>
    <w:rsid w:val="00BC14B6"/>
    <w:rsid w:val="00BC2632"/>
    <w:rsid w:val="00BC7359"/>
    <w:rsid w:val="00BC7F5D"/>
    <w:rsid w:val="00BD1BA0"/>
    <w:rsid w:val="00BE1C51"/>
    <w:rsid w:val="00C143F5"/>
    <w:rsid w:val="00C67373"/>
    <w:rsid w:val="00C8051D"/>
    <w:rsid w:val="00C823CF"/>
    <w:rsid w:val="00CB4C6D"/>
    <w:rsid w:val="00CC1ECA"/>
    <w:rsid w:val="00CE1C1A"/>
    <w:rsid w:val="00CE620B"/>
    <w:rsid w:val="00D06E96"/>
    <w:rsid w:val="00D229BB"/>
    <w:rsid w:val="00D244E4"/>
    <w:rsid w:val="00D25827"/>
    <w:rsid w:val="00D25FC5"/>
    <w:rsid w:val="00D426A3"/>
    <w:rsid w:val="00D5062F"/>
    <w:rsid w:val="00D538ED"/>
    <w:rsid w:val="00D642F8"/>
    <w:rsid w:val="00D9174A"/>
    <w:rsid w:val="00DC5A8F"/>
    <w:rsid w:val="00DE56AB"/>
    <w:rsid w:val="00DF3BA3"/>
    <w:rsid w:val="00DF5EBB"/>
    <w:rsid w:val="00E317C6"/>
    <w:rsid w:val="00E32343"/>
    <w:rsid w:val="00E36A67"/>
    <w:rsid w:val="00E52A8F"/>
    <w:rsid w:val="00E60BBA"/>
    <w:rsid w:val="00E66768"/>
    <w:rsid w:val="00E84C7D"/>
    <w:rsid w:val="00E94699"/>
    <w:rsid w:val="00E970B8"/>
    <w:rsid w:val="00ED11D3"/>
    <w:rsid w:val="00ED2E96"/>
    <w:rsid w:val="00EF0613"/>
    <w:rsid w:val="00EF3B80"/>
    <w:rsid w:val="00F31556"/>
    <w:rsid w:val="00F602A1"/>
    <w:rsid w:val="00F6630D"/>
    <w:rsid w:val="00F71020"/>
    <w:rsid w:val="00F765C1"/>
    <w:rsid w:val="00F9197A"/>
    <w:rsid w:val="00F94312"/>
    <w:rsid w:val="00FB173A"/>
    <w:rsid w:val="00FB2584"/>
    <w:rsid w:val="00FB49C3"/>
    <w:rsid w:val="00FC65DD"/>
    <w:rsid w:val="00FC67FB"/>
    <w:rsid w:val="00FE1715"/>
    <w:rsid w:val="00FF3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3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numPr>
        <w:numId w:val="5"/>
      </w:num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7"/>
      </w:numPr>
      <w:spacing w:after="0" w:line="360" w:lineRule="auto"/>
      <w:ind w:left="576"/>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7"/>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7"/>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7"/>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7"/>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7"/>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7"/>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7"/>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character" w:customStyle="1" w:styleId="UnresolvedMention">
    <w:name w:val="Unresolved Mention"/>
    <w:basedOn w:val="DefaultParagraphFont"/>
    <w:uiPriority w:val="99"/>
    <w:semiHidden/>
    <w:unhideWhenUsed/>
    <w:rsid w:val="0022398A"/>
    <w:rPr>
      <w:color w:val="605E5C"/>
      <w:shd w:val="clear" w:color="auto" w:fill="E1DFDD"/>
    </w:rPr>
  </w:style>
  <w:style w:type="paragraph" w:styleId="ListBullet5">
    <w:name w:val="List Bullet 5"/>
    <w:basedOn w:val="Normal"/>
    <w:uiPriority w:val="99"/>
    <w:semiHidden/>
    <w:unhideWhenUsed/>
    <w:rsid w:val="00735AA7"/>
    <w:pPr>
      <w:numPr>
        <w:numId w:val="15"/>
      </w:numPr>
      <w:contextualSpacing/>
    </w:pPr>
    <w:rPr>
      <w:rFonts w:asciiTheme="minorHAnsi" w:hAnsiTheme="minorHAnsi"/>
      <w:sz w:val="22"/>
    </w:rPr>
  </w:style>
  <w:style w:type="paragraph" w:styleId="BalloonText">
    <w:name w:val="Balloon Text"/>
    <w:basedOn w:val="Normal"/>
    <w:link w:val="BalloonTextChar"/>
    <w:uiPriority w:val="99"/>
    <w:semiHidden/>
    <w:unhideWhenUsed/>
    <w:rsid w:val="007C0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F2"/>
    <w:rPr>
      <w:rFonts w:ascii="Segoe UI" w:hAnsi="Segoe UI" w:cs="Segoe UI"/>
      <w:sz w:val="18"/>
      <w:szCs w:val="18"/>
    </w:rPr>
  </w:style>
  <w:style w:type="paragraph" w:styleId="FootnoteText">
    <w:name w:val="footnote text"/>
    <w:basedOn w:val="Normal"/>
    <w:link w:val="FootnoteTextChar"/>
    <w:uiPriority w:val="99"/>
    <w:semiHidden/>
    <w:unhideWhenUsed/>
    <w:rsid w:val="00BC1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4B6"/>
    <w:rPr>
      <w:rFonts w:ascii="Arial" w:hAnsi="Arial"/>
      <w:sz w:val="20"/>
      <w:szCs w:val="20"/>
    </w:rPr>
  </w:style>
  <w:style w:type="character" w:styleId="FootnoteReference">
    <w:name w:val="footnote reference"/>
    <w:basedOn w:val="DefaultParagraphFont"/>
    <w:uiPriority w:val="99"/>
    <w:semiHidden/>
    <w:unhideWhenUsed/>
    <w:rsid w:val="00BC14B6"/>
    <w:rPr>
      <w:vertAlign w:val="superscript"/>
    </w:rPr>
  </w:style>
  <w:style w:type="table" w:customStyle="1" w:styleId="TableGrid1">
    <w:name w:val="Table Grid1"/>
    <w:basedOn w:val="TableNormal"/>
    <w:next w:val="TableGrid"/>
    <w:uiPriority w:val="39"/>
    <w:rsid w:val="0031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numPr>
        <w:numId w:val="5"/>
      </w:num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7"/>
      </w:numPr>
      <w:spacing w:after="0" w:line="360" w:lineRule="auto"/>
      <w:ind w:left="576"/>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7"/>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7"/>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7"/>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7"/>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7"/>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7"/>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7"/>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character" w:customStyle="1" w:styleId="UnresolvedMention">
    <w:name w:val="Unresolved Mention"/>
    <w:basedOn w:val="DefaultParagraphFont"/>
    <w:uiPriority w:val="99"/>
    <w:semiHidden/>
    <w:unhideWhenUsed/>
    <w:rsid w:val="0022398A"/>
    <w:rPr>
      <w:color w:val="605E5C"/>
      <w:shd w:val="clear" w:color="auto" w:fill="E1DFDD"/>
    </w:rPr>
  </w:style>
  <w:style w:type="paragraph" w:styleId="ListBullet5">
    <w:name w:val="List Bullet 5"/>
    <w:basedOn w:val="Normal"/>
    <w:uiPriority w:val="99"/>
    <w:semiHidden/>
    <w:unhideWhenUsed/>
    <w:rsid w:val="00735AA7"/>
    <w:pPr>
      <w:numPr>
        <w:numId w:val="15"/>
      </w:numPr>
      <w:contextualSpacing/>
    </w:pPr>
    <w:rPr>
      <w:rFonts w:asciiTheme="minorHAnsi" w:hAnsiTheme="minorHAnsi"/>
      <w:sz w:val="22"/>
    </w:rPr>
  </w:style>
  <w:style w:type="paragraph" w:styleId="BalloonText">
    <w:name w:val="Balloon Text"/>
    <w:basedOn w:val="Normal"/>
    <w:link w:val="BalloonTextChar"/>
    <w:uiPriority w:val="99"/>
    <w:semiHidden/>
    <w:unhideWhenUsed/>
    <w:rsid w:val="007C0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F2"/>
    <w:rPr>
      <w:rFonts w:ascii="Segoe UI" w:hAnsi="Segoe UI" w:cs="Segoe UI"/>
      <w:sz w:val="18"/>
      <w:szCs w:val="18"/>
    </w:rPr>
  </w:style>
  <w:style w:type="paragraph" w:styleId="FootnoteText">
    <w:name w:val="footnote text"/>
    <w:basedOn w:val="Normal"/>
    <w:link w:val="FootnoteTextChar"/>
    <w:uiPriority w:val="99"/>
    <w:semiHidden/>
    <w:unhideWhenUsed/>
    <w:rsid w:val="00BC1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4B6"/>
    <w:rPr>
      <w:rFonts w:ascii="Arial" w:hAnsi="Arial"/>
      <w:sz w:val="20"/>
      <w:szCs w:val="20"/>
    </w:rPr>
  </w:style>
  <w:style w:type="character" w:styleId="FootnoteReference">
    <w:name w:val="footnote reference"/>
    <w:basedOn w:val="DefaultParagraphFont"/>
    <w:uiPriority w:val="99"/>
    <w:semiHidden/>
    <w:unhideWhenUsed/>
    <w:rsid w:val="00BC14B6"/>
    <w:rPr>
      <w:vertAlign w:val="superscript"/>
    </w:rPr>
  </w:style>
  <w:style w:type="table" w:customStyle="1" w:styleId="TableGrid1">
    <w:name w:val="Table Grid1"/>
    <w:basedOn w:val="TableNormal"/>
    <w:next w:val="TableGrid"/>
    <w:uiPriority w:val="39"/>
    <w:rsid w:val="0031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9465">
      <w:bodyDiv w:val="1"/>
      <w:marLeft w:val="0"/>
      <w:marRight w:val="0"/>
      <w:marTop w:val="0"/>
      <w:marBottom w:val="0"/>
      <w:divBdr>
        <w:top w:val="none" w:sz="0" w:space="0" w:color="auto"/>
        <w:left w:val="none" w:sz="0" w:space="0" w:color="auto"/>
        <w:bottom w:val="none" w:sz="0" w:space="0" w:color="auto"/>
        <w:right w:val="none" w:sz="0" w:space="0" w:color="auto"/>
      </w:divBdr>
    </w:div>
    <w:div w:id="19635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ngland.sw-incident1@nhs.net" TargetMode="Externa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england.sw-incident1@nhs.net"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PowerPoint_Slide1.sl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mailto:england.sw-incident1@nhs.net" TargetMode="External"/><Relationship Id="rId23" Type="http://schemas.openxmlformats.org/officeDocument/2006/relationships/image" Target="media/image6.png"/><Relationship Id="rId28" Type="http://schemas.openxmlformats.org/officeDocument/2006/relationships/hyperlink" Target="mailto:england.sw-incident1@nhs.net" TargetMode="Externa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land.sw-eprr@nhs.net" TargetMode="External"/><Relationship Id="rId22" Type="http://schemas.openxmlformats.org/officeDocument/2006/relationships/image" Target="media/image5.png"/><Relationship Id="rId27" Type="http://schemas.openxmlformats.org/officeDocument/2006/relationships/package" Target="embeddings/Microsoft_PowerPoint_Slide2.sldx"/><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mmunicable-disease-outbreak-management-operation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2.xml><?xml version="1.0" encoding="utf-8"?>
<ds:datastoreItem xmlns:ds="http://schemas.openxmlformats.org/officeDocument/2006/customXml" ds:itemID="{14AD3096-64CD-40C2-9A1D-B7F2195D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98D31-1AEF-4772-AE79-046A9AD681E4}">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ccaf3ac-2de9-44d4-aa31-54302fceb5f7"/>
    <ds:schemaRef ds:uri="5d66da30-c57e-467e-bd92-94ce3dcc2d9c"/>
    <ds:schemaRef ds:uri="f90e7bc6-a3db-487f-b513-bfabef5bed32"/>
    <ds:schemaRef ds:uri="http://www.w3.org/XML/1998/namespace"/>
    <ds:schemaRef ds:uri="http://purl.org/dc/dcmitype/"/>
  </ds:schemaRefs>
</ds:datastoreItem>
</file>

<file path=customXml/itemProps4.xml><?xml version="1.0" encoding="utf-8"?>
<ds:datastoreItem xmlns:ds="http://schemas.openxmlformats.org/officeDocument/2006/customXml" ds:itemID="{F1B75427-3978-4C9B-A315-2B3A3591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4312</Words>
  <Characters>24580</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Document template</vt:lpstr>
    </vt:vector>
  </TitlesOfParts>
  <Company>NHS South West Commissioning Support</Company>
  <LinksUpToDate>false</LinksUpToDate>
  <CharactersWithSpaces>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Sansom, Paul</dc:creator>
  <cp:keywords>visual identity</cp:keywords>
  <cp:lastModifiedBy>Bloomfield Julia</cp:lastModifiedBy>
  <cp:revision>2</cp:revision>
  <cp:lastPrinted>2020-06-23T19:27:00Z</cp:lastPrinted>
  <dcterms:created xsi:type="dcterms:W3CDTF">2020-06-29T12:19:00Z</dcterms:created>
  <dcterms:modified xsi:type="dcterms:W3CDTF">2020-06-29T12:19:00Z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