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F228" w14:textId="77777777" w:rsidR="0057575A" w:rsidRPr="00A3794D" w:rsidRDefault="0057575A" w:rsidP="0057575A">
      <w:pPr>
        <w:pStyle w:val="Normal1"/>
        <w:jc w:val="center"/>
        <w:rPr>
          <w:rFonts w:asciiTheme="minorHAnsi" w:hAnsiTheme="minorHAnsi" w:cstheme="minorHAnsi"/>
          <w:b/>
          <w:sz w:val="36"/>
          <w:szCs w:val="36"/>
        </w:rPr>
      </w:pPr>
      <w:r w:rsidRPr="00A3794D">
        <w:rPr>
          <w:rFonts w:asciiTheme="minorHAnsi" w:hAnsiTheme="minorHAnsi" w:cstheme="minorHAnsi"/>
          <w:b/>
          <w:sz w:val="36"/>
          <w:szCs w:val="36"/>
        </w:rPr>
        <w:t>Telephone Triage – Covid-19</w:t>
      </w:r>
    </w:p>
    <w:p w14:paraId="660CAC57" w14:textId="77777777" w:rsidR="0057575A" w:rsidRPr="00A3794D" w:rsidRDefault="0057575A" w:rsidP="0057575A">
      <w:pPr>
        <w:pStyle w:val="Normal1"/>
        <w:jc w:val="center"/>
        <w:rPr>
          <w:rFonts w:asciiTheme="minorHAnsi" w:hAnsiTheme="minorHAnsi" w:cstheme="minorHAnsi"/>
          <w:b/>
          <w:sz w:val="36"/>
          <w:szCs w:val="36"/>
        </w:rPr>
      </w:pPr>
      <w:r w:rsidRPr="00A3794D">
        <w:rPr>
          <w:rFonts w:asciiTheme="minorHAnsi" w:hAnsiTheme="minorHAnsi" w:cstheme="minorHAnsi"/>
          <w:b/>
          <w:sz w:val="36"/>
          <w:szCs w:val="36"/>
        </w:rPr>
        <w:t>Role Play Cases with Reflections</w:t>
      </w:r>
    </w:p>
    <w:p w14:paraId="6DC09896" w14:textId="07662F1F" w:rsidR="008A5475" w:rsidRPr="00A3794D" w:rsidRDefault="005C7057">
      <w:pPr>
        <w:rPr>
          <w:rFonts w:asciiTheme="minorHAnsi" w:hAnsiTheme="minorHAnsi" w:cstheme="minorHAnsi"/>
        </w:rPr>
      </w:pPr>
    </w:p>
    <w:p w14:paraId="37D9A72F" w14:textId="29C15BF9" w:rsidR="001A026B" w:rsidRPr="00A3794D" w:rsidRDefault="001A026B" w:rsidP="001A026B">
      <w:pPr>
        <w:pStyle w:val="Normal1"/>
        <w:jc w:val="center"/>
        <w:rPr>
          <w:rFonts w:asciiTheme="minorHAnsi" w:hAnsiTheme="minorHAnsi" w:cstheme="minorHAnsi"/>
          <w:bCs/>
          <w:i/>
          <w:iCs/>
          <w:sz w:val="28"/>
          <w:szCs w:val="28"/>
        </w:rPr>
      </w:pPr>
      <w:r w:rsidRPr="00A3794D">
        <w:rPr>
          <w:rFonts w:asciiTheme="minorHAnsi" w:hAnsiTheme="minorHAnsi" w:cstheme="minorHAnsi"/>
          <w:bCs/>
          <w:i/>
          <w:iCs/>
          <w:sz w:val="28"/>
          <w:szCs w:val="28"/>
        </w:rPr>
        <w:t>Clinician</w:t>
      </w:r>
    </w:p>
    <w:p w14:paraId="33EF9742" w14:textId="77777777" w:rsidR="001A026B" w:rsidRPr="00A3794D" w:rsidRDefault="001A026B" w:rsidP="001A026B">
      <w:pPr>
        <w:pStyle w:val="Normal2"/>
        <w:contextualSpacing w:val="0"/>
        <w:rPr>
          <w:rFonts w:asciiTheme="minorHAnsi" w:hAnsiTheme="minorHAnsi" w:cstheme="minorHAnsi"/>
          <w:b/>
        </w:rPr>
      </w:pPr>
    </w:p>
    <w:p w14:paraId="6D26D5A0" w14:textId="6CEC9CA4" w:rsidR="00620D9D" w:rsidRPr="005C7057" w:rsidRDefault="00620D9D" w:rsidP="00620D9D">
      <w:pPr>
        <w:pStyle w:val="Normal2"/>
        <w:contextualSpacing w:val="0"/>
        <w:rPr>
          <w:rFonts w:asciiTheme="minorHAnsi" w:hAnsiTheme="minorHAnsi" w:cstheme="minorHAnsi"/>
          <w:b/>
          <w:sz w:val="24"/>
          <w:szCs w:val="24"/>
        </w:rPr>
      </w:pPr>
      <w:r w:rsidRPr="005C7057">
        <w:rPr>
          <w:rFonts w:asciiTheme="minorHAnsi" w:hAnsiTheme="minorHAnsi" w:cstheme="minorHAnsi"/>
          <w:b/>
          <w:sz w:val="24"/>
          <w:szCs w:val="24"/>
        </w:rPr>
        <w:t>Case 4 – 3 year old child with sunburn</w:t>
      </w:r>
    </w:p>
    <w:p w14:paraId="05DE48F9" w14:textId="77777777" w:rsidR="00620D9D" w:rsidRPr="005C7057" w:rsidRDefault="00620D9D" w:rsidP="00620D9D">
      <w:pPr>
        <w:spacing w:line="240" w:lineRule="auto"/>
        <w:rPr>
          <w:rFonts w:asciiTheme="minorHAnsi" w:eastAsia="MS Mincho" w:hAnsiTheme="minorHAnsi" w:cstheme="minorHAnsi"/>
          <w:sz w:val="24"/>
          <w:szCs w:val="24"/>
          <w:lang w:eastAsia="ja-JP" w:bidi="mr-IN"/>
        </w:rPr>
      </w:pPr>
    </w:p>
    <w:p w14:paraId="3BA23706" w14:textId="77777777" w:rsidR="00620D9D" w:rsidRPr="005C7057" w:rsidRDefault="00620D9D" w:rsidP="00620D9D">
      <w:pPr>
        <w:spacing w:line="240" w:lineRule="auto"/>
        <w:rPr>
          <w:rFonts w:asciiTheme="minorHAnsi" w:eastAsia="MS Mincho" w:hAnsiTheme="minorHAnsi" w:cstheme="minorHAnsi"/>
          <w:sz w:val="24"/>
          <w:szCs w:val="24"/>
          <w:lang w:eastAsia="ja-JP" w:bidi="mr-IN"/>
        </w:rPr>
      </w:pPr>
      <w:r w:rsidRPr="005C7057">
        <w:rPr>
          <w:rFonts w:asciiTheme="minorHAnsi" w:eastAsia="MS Mincho" w:hAnsiTheme="minorHAnsi" w:cstheme="minorHAnsi"/>
          <w:sz w:val="24"/>
          <w:szCs w:val="24"/>
          <w:lang w:eastAsia="ja-JP" w:bidi="mr-IN"/>
        </w:rPr>
        <w:t>Setting; OOH Tuesday 20.00</w:t>
      </w:r>
    </w:p>
    <w:p w14:paraId="5925AE5B" w14:textId="77777777" w:rsidR="00620D9D" w:rsidRPr="005C7057" w:rsidRDefault="00620D9D" w:rsidP="00620D9D">
      <w:pPr>
        <w:spacing w:line="240" w:lineRule="auto"/>
        <w:rPr>
          <w:rFonts w:asciiTheme="minorHAnsi" w:eastAsia="MS Mincho" w:hAnsiTheme="minorHAnsi" w:cstheme="minorHAnsi"/>
          <w:sz w:val="24"/>
          <w:szCs w:val="24"/>
          <w:lang w:eastAsia="ja-JP" w:bidi="mr-IN"/>
        </w:rPr>
      </w:pPr>
      <w:r w:rsidRPr="005C7057">
        <w:rPr>
          <w:rFonts w:asciiTheme="minorHAnsi" w:eastAsia="MS Mincho" w:hAnsiTheme="minorHAnsi" w:cstheme="minorHAnsi"/>
          <w:sz w:val="24"/>
          <w:szCs w:val="24"/>
          <w:lang w:eastAsia="ja-JP" w:bidi="mr-IN"/>
        </w:rPr>
        <w:t xml:space="preserve">Patient; Jeffrey </w:t>
      </w:r>
      <w:proofErr w:type="spellStart"/>
      <w:r w:rsidRPr="005C7057">
        <w:rPr>
          <w:rFonts w:asciiTheme="minorHAnsi" w:eastAsia="MS Mincho" w:hAnsiTheme="minorHAnsi" w:cstheme="minorHAnsi"/>
          <w:sz w:val="24"/>
          <w:szCs w:val="24"/>
          <w:lang w:eastAsia="ja-JP" w:bidi="mr-IN"/>
        </w:rPr>
        <w:t>Bellings</w:t>
      </w:r>
      <w:proofErr w:type="spellEnd"/>
      <w:r w:rsidRPr="005C7057">
        <w:rPr>
          <w:rFonts w:asciiTheme="minorHAnsi" w:eastAsia="MS Mincho" w:hAnsiTheme="minorHAnsi" w:cstheme="minorHAnsi"/>
          <w:sz w:val="24"/>
          <w:szCs w:val="24"/>
          <w:lang w:eastAsia="ja-JP" w:bidi="mr-IN"/>
        </w:rPr>
        <w:t xml:space="preserve">, 3 </w:t>
      </w:r>
      <w:proofErr w:type="spellStart"/>
      <w:r w:rsidRPr="005C7057">
        <w:rPr>
          <w:rFonts w:asciiTheme="minorHAnsi" w:eastAsia="MS Mincho" w:hAnsiTheme="minorHAnsi" w:cstheme="minorHAnsi"/>
          <w:sz w:val="24"/>
          <w:szCs w:val="24"/>
          <w:lang w:eastAsia="ja-JP" w:bidi="mr-IN"/>
        </w:rPr>
        <w:t>yrs</w:t>
      </w:r>
      <w:proofErr w:type="spellEnd"/>
    </w:p>
    <w:p w14:paraId="159EB659" w14:textId="77777777" w:rsidR="00620D9D" w:rsidRPr="005C7057" w:rsidRDefault="00620D9D" w:rsidP="00620D9D">
      <w:pPr>
        <w:spacing w:line="240" w:lineRule="auto"/>
        <w:rPr>
          <w:rFonts w:asciiTheme="minorHAnsi" w:eastAsia="MS Mincho" w:hAnsiTheme="minorHAnsi" w:cstheme="minorHAnsi"/>
          <w:sz w:val="24"/>
          <w:szCs w:val="24"/>
          <w:lang w:eastAsia="ja-JP" w:bidi="mr-IN"/>
        </w:rPr>
      </w:pPr>
      <w:r w:rsidRPr="005C7057">
        <w:rPr>
          <w:rFonts w:asciiTheme="minorHAnsi" w:eastAsia="MS Mincho" w:hAnsiTheme="minorHAnsi" w:cstheme="minorHAnsi"/>
          <w:sz w:val="24"/>
          <w:szCs w:val="24"/>
          <w:lang w:eastAsia="ja-JP" w:bidi="mr-IN"/>
        </w:rPr>
        <w:t>Contact: Mum</w:t>
      </w:r>
    </w:p>
    <w:p w14:paraId="04C62D48" w14:textId="77777777" w:rsidR="00620D9D" w:rsidRPr="005C7057" w:rsidRDefault="00620D9D" w:rsidP="00620D9D">
      <w:pPr>
        <w:spacing w:line="240" w:lineRule="auto"/>
        <w:rPr>
          <w:rFonts w:asciiTheme="minorHAnsi" w:eastAsia="MS Mincho" w:hAnsiTheme="minorHAnsi" w:cstheme="minorHAnsi"/>
          <w:color w:val="000000"/>
          <w:sz w:val="24"/>
          <w:szCs w:val="24"/>
          <w:lang w:eastAsia="ja-JP" w:bidi="mr-IN"/>
        </w:rPr>
      </w:pPr>
      <w:r w:rsidRPr="005C7057">
        <w:rPr>
          <w:rFonts w:asciiTheme="minorHAnsi" w:eastAsia="MS Mincho" w:hAnsiTheme="minorHAnsi" w:cstheme="minorHAnsi"/>
          <w:color w:val="000000"/>
          <w:sz w:val="24"/>
          <w:szCs w:val="24"/>
          <w:lang w:eastAsia="ja-JP" w:bidi="mr-IN"/>
        </w:rPr>
        <w:t>Triage information ‘Sunburnt’</w:t>
      </w:r>
    </w:p>
    <w:p w14:paraId="41C3D86E" w14:textId="77777777" w:rsidR="00620D9D" w:rsidRPr="005C7057" w:rsidRDefault="00620D9D" w:rsidP="00620D9D">
      <w:pPr>
        <w:spacing w:line="240" w:lineRule="auto"/>
        <w:rPr>
          <w:rFonts w:asciiTheme="minorHAnsi" w:eastAsia="MS Mincho" w:hAnsiTheme="minorHAnsi" w:cstheme="minorHAnsi"/>
          <w:color w:val="000000"/>
          <w:sz w:val="24"/>
          <w:szCs w:val="24"/>
          <w:lang w:eastAsia="ja-JP" w:bidi="mr-IN"/>
        </w:rPr>
      </w:pPr>
    </w:p>
    <w:p w14:paraId="1152D36C" w14:textId="77777777" w:rsidR="00620D9D" w:rsidRPr="005C7057" w:rsidRDefault="00620D9D" w:rsidP="00620D9D">
      <w:pPr>
        <w:pStyle w:val="Normal1"/>
        <w:rPr>
          <w:rFonts w:asciiTheme="minorHAnsi" w:eastAsia="MS Mincho" w:hAnsiTheme="minorHAnsi" w:cstheme="minorHAnsi"/>
          <w:b/>
          <w:bCs/>
          <w:i/>
          <w:iCs/>
          <w:color w:val="000000"/>
          <w:sz w:val="24"/>
          <w:szCs w:val="24"/>
          <w:lang w:eastAsia="ja-JP" w:bidi="mr-IN"/>
        </w:rPr>
      </w:pPr>
      <w:r w:rsidRPr="005C7057">
        <w:rPr>
          <w:rFonts w:asciiTheme="minorHAnsi" w:eastAsia="MS Mincho" w:hAnsiTheme="minorHAnsi" w:cstheme="minorHAnsi"/>
          <w:b/>
          <w:bCs/>
          <w:i/>
          <w:iCs/>
          <w:color w:val="000000"/>
          <w:sz w:val="24"/>
          <w:szCs w:val="24"/>
          <w:lang w:eastAsia="ja-JP" w:bidi="mr-IN"/>
        </w:rPr>
        <w:t>Sit back to back (use a mobile phone as a prop if you wish)</w:t>
      </w:r>
    </w:p>
    <w:p w14:paraId="31859972" w14:textId="77777777" w:rsidR="00620D9D" w:rsidRPr="005C7057" w:rsidRDefault="00620D9D" w:rsidP="00620D9D">
      <w:pPr>
        <w:pStyle w:val="Normal1"/>
        <w:rPr>
          <w:rFonts w:asciiTheme="minorHAnsi" w:eastAsia="MS Mincho" w:hAnsiTheme="minorHAnsi" w:cstheme="minorHAnsi"/>
          <w:b/>
          <w:bCs/>
          <w:i/>
          <w:iCs/>
          <w:color w:val="000000"/>
          <w:sz w:val="24"/>
          <w:szCs w:val="24"/>
          <w:lang w:eastAsia="ja-JP" w:bidi="mr-IN"/>
        </w:rPr>
      </w:pPr>
    </w:p>
    <w:p w14:paraId="6D5C81A1" w14:textId="19CFF2A2" w:rsidR="00620D9D" w:rsidRPr="005C7057" w:rsidRDefault="00620D9D" w:rsidP="00620D9D">
      <w:pPr>
        <w:pStyle w:val="Normal1"/>
        <w:jc w:val="center"/>
        <w:rPr>
          <w:rFonts w:asciiTheme="minorHAnsi" w:hAnsiTheme="minorHAnsi" w:cstheme="minorHAnsi"/>
          <w:sz w:val="24"/>
          <w:szCs w:val="24"/>
        </w:rPr>
      </w:pPr>
      <w:r w:rsidRPr="005C7057">
        <w:rPr>
          <w:rFonts w:asciiTheme="minorHAnsi" w:eastAsia="MS Mincho" w:hAnsiTheme="minorHAnsi" w:cstheme="minorHAnsi"/>
          <w:b/>
          <w:bCs/>
          <w:i/>
          <w:iCs/>
          <w:color w:val="000000"/>
          <w:sz w:val="24"/>
          <w:szCs w:val="24"/>
          <w:lang w:eastAsia="ja-JP" w:bidi="mr-IN"/>
        </w:rPr>
        <w:t>***************************************************************************</w:t>
      </w:r>
    </w:p>
    <w:p w14:paraId="15B001F5" w14:textId="44CB1E89" w:rsidR="001A026B" w:rsidRPr="00A3794D" w:rsidRDefault="001A026B">
      <w:pPr>
        <w:rPr>
          <w:rFonts w:asciiTheme="minorHAnsi" w:hAnsiTheme="minorHAnsi" w:cstheme="minorHAnsi"/>
        </w:rPr>
      </w:pPr>
    </w:p>
    <w:p w14:paraId="3F5F38C6" w14:textId="4311D6F3" w:rsidR="00620D9D" w:rsidRPr="00A3794D" w:rsidRDefault="00620D9D">
      <w:pPr>
        <w:rPr>
          <w:rFonts w:asciiTheme="minorHAnsi" w:hAnsiTheme="minorHAnsi" w:cstheme="minorHAnsi"/>
        </w:rPr>
      </w:pPr>
    </w:p>
    <w:p w14:paraId="1E700C02" w14:textId="4B897980" w:rsidR="00620D9D" w:rsidRPr="00A3794D" w:rsidRDefault="00620D9D">
      <w:pPr>
        <w:rPr>
          <w:rFonts w:asciiTheme="minorHAnsi" w:hAnsiTheme="minorHAnsi" w:cstheme="minorHAnsi"/>
        </w:rPr>
      </w:pPr>
    </w:p>
    <w:p w14:paraId="7406F5FE" w14:textId="4A1810F3" w:rsidR="00620D9D" w:rsidRPr="00A3794D" w:rsidRDefault="00620D9D">
      <w:pPr>
        <w:rPr>
          <w:rFonts w:asciiTheme="minorHAnsi" w:hAnsiTheme="minorHAnsi" w:cstheme="minorHAnsi"/>
        </w:rPr>
      </w:pPr>
    </w:p>
    <w:p w14:paraId="184F27E6" w14:textId="2FBA726E" w:rsidR="00620D9D" w:rsidRPr="00A3794D" w:rsidRDefault="00620D9D">
      <w:pPr>
        <w:rPr>
          <w:rFonts w:asciiTheme="minorHAnsi" w:hAnsiTheme="minorHAnsi" w:cstheme="minorHAnsi"/>
        </w:rPr>
      </w:pPr>
    </w:p>
    <w:p w14:paraId="1EC4B191" w14:textId="7ADCC5B7" w:rsidR="00620D9D" w:rsidRPr="00A3794D" w:rsidRDefault="00620D9D">
      <w:pPr>
        <w:rPr>
          <w:rFonts w:asciiTheme="minorHAnsi" w:hAnsiTheme="minorHAnsi" w:cstheme="minorHAnsi"/>
        </w:rPr>
      </w:pPr>
    </w:p>
    <w:p w14:paraId="0299E69C" w14:textId="65309C27" w:rsidR="00620D9D" w:rsidRPr="00A3794D" w:rsidRDefault="00620D9D">
      <w:pPr>
        <w:rPr>
          <w:rFonts w:asciiTheme="minorHAnsi" w:hAnsiTheme="minorHAnsi" w:cstheme="minorHAnsi"/>
        </w:rPr>
      </w:pPr>
    </w:p>
    <w:p w14:paraId="14E367D4" w14:textId="7312EA75" w:rsidR="00620D9D" w:rsidRPr="00A3794D" w:rsidRDefault="00620D9D">
      <w:pPr>
        <w:rPr>
          <w:rFonts w:asciiTheme="minorHAnsi" w:hAnsiTheme="minorHAnsi" w:cstheme="minorHAnsi"/>
        </w:rPr>
      </w:pPr>
    </w:p>
    <w:p w14:paraId="37B97E6B" w14:textId="6233A8B5" w:rsidR="00620D9D" w:rsidRPr="00A3794D" w:rsidRDefault="00620D9D">
      <w:pPr>
        <w:rPr>
          <w:rFonts w:asciiTheme="minorHAnsi" w:hAnsiTheme="minorHAnsi" w:cstheme="minorHAnsi"/>
        </w:rPr>
      </w:pPr>
    </w:p>
    <w:p w14:paraId="72DC1FC9" w14:textId="01BC61C7" w:rsidR="00620D9D" w:rsidRPr="00A3794D" w:rsidRDefault="00620D9D">
      <w:pPr>
        <w:rPr>
          <w:rFonts w:asciiTheme="minorHAnsi" w:hAnsiTheme="minorHAnsi" w:cstheme="minorHAnsi"/>
        </w:rPr>
      </w:pPr>
    </w:p>
    <w:p w14:paraId="32FFB73B" w14:textId="17252529" w:rsidR="00620D9D" w:rsidRPr="00A3794D" w:rsidRDefault="00620D9D">
      <w:pPr>
        <w:rPr>
          <w:rFonts w:asciiTheme="minorHAnsi" w:hAnsiTheme="minorHAnsi" w:cstheme="minorHAnsi"/>
        </w:rPr>
      </w:pPr>
    </w:p>
    <w:p w14:paraId="070F4E65" w14:textId="713F2A84" w:rsidR="00620D9D" w:rsidRPr="00A3794D" w:rsidRDefault="00620D9D">
      <w:pPr>
        <w:rPr>
          <w:rFonts w:asciiTheme="minorHAnsi" w:hAnsiTheme="minorHAnsi" w:cstheme="minorHAnsi"/>
        </w:rPr>
      </w:pPr>
    </w:p>
    <w:p w14:paraId="1F4F0224" w14:textId="3511E00B" w:rsidR="00620D9D" w:rsidRPr="00A3794D" w:rsidRDefault="00620D9D">
      <w:pPr>
        <w:rPr>
          <w:rFonts w:asciiTheme="minorHAnsi" w:hAnsiTheme="minorHAnsi" w:cstheme="minorHAnsi"/>
        </w:rPr>
      </w:pPr>
    </w:p>
    <w:p w14:paraId="09CCCBFC" w14:textId="10BA28B0" w:rsidR="00620D9D" w:rsidRPr="00A3794D" w:rsidRDefault="00620D9D">
      <w:pPr>
        <w:rPr>
          <w:rFonts w:asciiTheme="minorHAnsi" w:hAnsiTheme="minorHAnsi" w:cstheme="minorHAnsi"/>
        </w:rPr>
      </w:pPr>
    </w:p>
    <w:p w14:paraId="50B7ACDF" w14:textId="316FC50C" w:rsidR="00620D9D" w:rsidRPr="00A3794D" w:rsidRDefault="00620D9D">
      <w:pPr>
        <w:rPr>
          <w:rFonts w:asciiTheme="minorHAnsi" w:hAnsiTheme="minorHAnsi" w:cstheme="minorHAnsi"/>
        </w:rPr>
      </w:pPr>
    </w:p>
    <w:p w14:paraId="27E735A0" w14:textId="6C0113EA" w:rsidR="00620D9D" w:rsidRPr="00A3794D" w:rsidRDefault="00620D9D">
      <w:pPr>
        <w:rPr>
          <w:rFonts w:asciiTheme="minorHAnsi" w:hAnsiTheme="minorHAnsi" w:cstheme="minorHAnsi"/>
        </w:rPr>
      </w:pPr>
    </w:p>
    <w:p w14:paraId="0065DB38" w14:textId="5E979356" w:rsidR="00620D9D" w:rsidRPr="00A3794D" w:rsidRDefault="00620D9D">
      <w:pPr>
        <w:rPr>
          <w:rFonts w:asciiTheme="minorHAnsi" w:hAnsiTheme="minorHAnsi" w:cstheme="minorHAnsi"/>
        </w:rPr>
      </w:pPr>
    </w:p>
    <w:p w14:paraId="77FC3996" w14:textId="223A1493" w:rsidR="00620D9D" w:rsidRPr="00A3794D" w:rsidRDefault="00620D9D">
      <w:pPr>
        <w:rPr>
          <w:rFonts w:asciiTheme="minorHAnsi" w:hAnsiTheme="minorHAnsi" w:cstheme="minorHAnsi"/>
        </w:rPr>
      </w:pPr>
    </w:p>
    <w:p w14:paraId="2934003A" w14:textId="4AF98D15" w:rsidR="00620D9D" w:rsidRPr="00A3794D" w:rsidRDefault="00620D9D">
      <w:pPr>
        <w:rPr>
          <w:rFonts w:asciiTheme="minorHAnsi" w:hAnsiTheme="minorHAnsi" w:cstheme="minorHAnsi"/>
        </w:rPr>
      </w:pPr>
    </w:p>
    <w:p w14:paraId="62A63A90" w14:textId="1E21A1A6" w:rsidR="00620D9D" w:rsidRPr="00A3794D" w:rsidRDefault="00620D9D">
      <w:pPr>
        <w:rPr>
          <w:rFonts w:asciiTheme="minorHAnsi" w:hAnsiTheme="minorHAnsi" w:cstheme="minorHAnsi"/>
        </w:rPr>
      </w:pPr>
    </w:p>
    <w:p w14:paraId="0B431009" w14:textId="26CADBA0" w:rsidR="00620D9D" w:rsidRPr="00A3794D" w:rsidRDefault="00620D9D">
      <w:pPr>
        <w:rPr>
          <w:rFonts w:asciiTheme="minorHAnsi" w:hAnsiTheme="minorHAnsi" w:cstheme="minorHAnsi"/>
        </w:rPr>
      </w:pPr>
    </w:p>
    <w:p w14:paraId="4F583EFF" w14:textId="0775AD7C" w:rsidR="00620D9D" w:rsidRPr="00A3794D" w:rsidRDefault="00620D9D">
      <w:pPr>
        <w:rPr>
          <w:rFonts w:asciiTheme="minorHAnsi" w:hAnsiTheme="minorHAnsi" w:cstheme="minorHAnsi"/>
        </w:rPr>
      </w:pPr>
    </w:p>
    <w:p w14:paraId="488D104A" w14:textId="66B6C118" w:rsidR="00620D9D" w:rsidRPr="00A3794D" w:rsidRDefault="00620D9D">
      <w:pPr>
        <w:rPr>
          <w:rFonts w:asciiTheme="minorHAnsi" w:hAnsiTheme="minorHAnsi" w:cstheme="minorHAnsi"/>
        </w:rPr>
      </w:pPr>
    </w:p>
    <w:p w14:paraId="0C1AAA3C" w14:textId="76018494" w:rsidR="00620D9D" w:rsidRPr="00A3794D" w:rsidRDefault="00620D9D">
      <w:pPr>
        <w:rPr>
          <w:rFonts w:asciiTheme="minorHAnsi" w:hAnsiTheme="minorHAnsi" w:cstheme="minorHAnsi"/>
        </w:rPr>
      </w:pPr>
    </w:p>
    <w:p w14:paraId="3348183A" w14:textId="6FD649A6" w:rsidR="00620D9D" w:rsidRPr="00A3794D" w:rsidRDefault="00620D9D">
      <w:pPr>
        <w:rPr>
          <w:rFonts w:asciiTheme="minorHAnsi" w:hAnsiTheme="minorHAnsi" w:cstheme="minorHAnsi"/>
        </w:rPr>
      </w:pPr>
    </w:p>
    <w:p w14:paraId="0AD46AAE" w14:textId="120D54FA" w:rsidR="00620D9D" w:rsidRPr="00A3794D" w:rsidRDefault="00620D9D">
      <w:pPr>
        <w:rPr>
          <w:rFonts w:asciiTheme="minorHAnsi" w:hAnsiTheme="minorHAnsi" w:cstheme="minorHAnsi"/>
        </w:rPr>
      </w:pPr>
    </w:p>
    <w:p w14:paraId="2481C467" w14:textId="21586522" w:rsidR="00620D9D" w:rsidRPr="00A3794D" w:rsidRDefault="00620D9D">
      <w:pPr>
        <w:rPr>
          <w:rFonts w:asciiTheme="minorHAnsi" w:hAnsiTheme="minorHAnsi" w:cstheme="minorHAnsi"/>
        </w:rPr>
      </w:pPr>
    </w:p>
    <w:p w14:paraId="572C884A" w14:textId="62756EE6" w:rsidR="00620D9D" w:rsidRPr="00A3794D" w:rsidRDefault="00620D9D">
      <w:pPr>
        <w:rPr>
          <w:rFonts w:asciiTheme="minorHAnsi" w:hAnsiTheme="minorHAnsi" w:cstheme="minorHAnsi"/>
        </w:rPr>
      </w:pPr>
    </w:p>
    <w:p w14:paraId="3ED3F9E9" w14:textId="77777777" w:rsidR="00620D9D" w:rsidRPr="00A3794D" w:rsidRDefault="00620D9D" w:rsidP="005C7057">
      <w:pPr>
        <w:pStyle w:val="Normal1"/>
        <w:jc w:val="center"/>
        <w:rPr>
          <w:rFonts w:asciiTheme="minorHAnsi" w:hAnsiTheme="minorHAnsi" w:cstheme="minorHAnsi"/>
          <w:bCs/>
          <w:i/>
          <w:iCs/>
          <w:sz w:val="28"/>
          <w:szCs w:val="28"/>
        </w:rPr>
      </w:pPr>
      <w:r w:rsidRPr="00A3794D">
        <w:rPr>
          <w:rFonts w:asciiTheme="minorHAnsi" w:hAnsiTheme="minorHAnsi" w:cstheme="minorHAnsi"/>
          <w:bCs/>
          <w:i/>
          <w:iCs/>
          <w:sz w:val="28"/>
          <w:szCs w:val="28"/>
        </w:rPr>
        <w:lastRenderedPageBreak/>
        <w:t>Patient</w:t>
      </w:r>
    </w:p>
    <w:p w14:paraId="49EAD9DA" w14:textId="77777777" w:rsidR="00620D9D" w:rsidRPr="00A3794D" w:rsidRDefault="00620D9D" w:rsidP="005C7057">
      <w:pPr>
        <w:pStyle w:val="Normal2"/>
        <w:contextualSpacing w:val="0"/>
        <w:jc w:val="center"/>
        <w:rPr>
          <w:rFonts w:asciiTheme="minorHAnsi" w:hAnsiTheme="minorHAnsi" w:cstheme="minorHAnsi"/>
          <w:b/>
          <w:sz w:val="28"/>
          <w:szCs w:val="28"/>
        </w:rPr>
      </w:pPr>
      <w:r w:rsidRPr="00A3794D">
        <w:rPr>
          <w:rFonts w:asciiTheme="minorHAnsi" w:hAnsiTheme="minorHAnsi" w:cstheme="minorHAnsi"/>
          <w:b/>
          <w:sz w:val="28"/>
          <w:szCs w:val="28"/>
        </w:rPr>
        <w:t>Case 4 – 3 year old child with sunburn</w:t>
      </w:r>
    </w:p>
    <w:p w14:paraId="29C45F07" w14:textId="77777777" w:rsidR="00620D9D" w:rsidRPr="00A3794D" w:rsidRDefault="00620D9D" w:rsidP="00620D9D">
      <w:pPr>
        <w:spacing w:line="240" w:lineRule="auto"/>
        <w:rPr>
          <w:rFonts w:asciiTheme="minorHAnsi" w:eastAsia="MS Mincho" w:hAnsiTheme="minorHAnsi" w:cstheme="minorHAnsi"/>
          <w:sz w:val="24"/>
          <w:szCs w:val="24"/>
          <w:lang w:eastAsia="ja-JP" w:bidi="mr-IN"/>
        </w:rPr>
      </w:pPr>
    </w:p>
    <w:p w14:paraId="6D7E4F14" w14:textId="77777777" w:rsidR="00620D9D" w:rsidRPr="005C7057" w:rsidRDefault="00620D9D" w:rsidP="00620D9D">
      <w:pPr>
        <w:spacing w:line="240" w:lineRule="auto"/>
        <w:rPr>
          <w:rFonts w:asciiTheme="minorHAnsi" w:eastAsia="MS Mincho" w:hAnsiTheme="minorHAnsi" w:cstheme="minorHAnsi"/>
          <w:sz w:val="28"/>
          <w:szCs w:val="28"/>
          <w:lang w:eastAsia="ja-JP" w:bidi="mr-IN"/>
        </w:rPr>
      </w:pPr>
      <w:r w:rsidRPr="005C7057">
        <w:rPr>
          <w:rFonts w:asciiTheme="minorHAnsi" w:eastAsia="MS Mincho" w:hAnsiTheme="minorHAnsi" w:cstheme="minorHAnsi"/>
          <w:sz w:val="28"/>
          <w:szCs w:val="28"/>
          <w:lang w:eastAsia="ja-JP" w:bidi="mr-IN"/>
        </w:rPr>
        <w:t>Setting; OOH Tuesday 20.00</w:t>
      </w:r>
    </w:p>
    <w:p w14:paraId="21ACB3AB" w14:textId="77777777" w:rsidR="00620D9D" w:rsidRPr="005C7057" w:rsidRDefault="00620D9D" w:rsidP="00620D9D">
      <w:pPr>
        <w:spacing w:line="240" w:lineRule="auto"/>
        <w:rPr>
          <w:rFonts w:asciiTheme="minorHAnsi" w:eastAsia="MS Mincho" w:hAnsiTheme="minorHAnsi" w:cstheme="minorHAnsi"/>
          <w:sz w:val="28"/>
          <w:szCs w:val="28"/>
          <w:lang w:eastAsia="ja-JP" w:bidi="mr-IN"/>
        </w:rPr>
      </w:pPr>
      <w:r w:rsidRPr="005C7057">
        <w:rPr>
          <w:rFonts w:asciiTheme="minorHAnsi" w:eastAsia="MS Mincho" w:hAnsiTheme="minorHAnsi" w:cstheme="minorHAnsi"/>
          <w:sz w:val="28"/>
          <w:szCs w:val="28"/>
          <w:lang w:eastAsia="ja-JP" w:bidi="mr-IN"/>
        </w:rPr>
        <w:t xml:space="preserve">Patient; Jeffrey </w:t>
      </w:r>
      <w:proofErr w:type="spellStart"/>
      <w:r w:rsidRPr="005C7057">
        <w:rPr>
          <w:rFonts w:asciiTheme="minorHAnsi" w:eastAsia="MS Mincho" w:hAnsiTheme="minorHAnsi" w:cstheme="minorHAnsi"/>
          <w:sz w:val="28"/>
          <w:szCs w:val="28"/>
          <w:lang w:eastAsia="ja-JP" w:bidi="mr-IN"/>
        </w:rPr>
        <w:t>Bellings</w:t>
      </w:r>
      <w:proofErr w:type="spellEnd"/>
      <w:r w:rsidRPr="005C7057">
        <w:rPr>
          <w:rFonts w:asciiTheme="minorHAnsi" w:eastAsia="MS Mincho" w:hAnsiTheme="minorHAnsi" w:cstheme="minorHAnsi"/>
          <w:sz w:val="28"/>
          <w:szCs w:val="28"/>
          <w:lang w:eastAsia="ja-JP" w:bidi="mr-IN"/>
        </w:rPr>
        <w:t xml:space="preserve">, 3 </w:t>
      </w:r>
      <w:proofErr w:type="spellStart"/>
      <w:r w:rsidRPr="005C7057">
        <w:rPr>
          <w:rFonts w:asciiTheme="minorHAnsi" w:eastAsia="MS Mincho" w:hAnsiTheme="minorHAnsi" w:cstheme="minorHAnsi"/>
          <w:sz w:val="28"/>
          <w:szCs w:val="28"/>
          <w:lang w:eastAsia="ja-JP" w:bidi="mr-IN"/>
        </w:rPr>
        <w:t>yrs</w:t>
      </w:r>
      <w:proofErr w:type="spellEnd"/>
    </w:p>
    <w:p w14:paraId="79757545" w14:textId="77777777" w:rsidR="00620D9D" w:rsidRPr="005C7057" w:rsidRDefault="00620D9D" w:rsidP="00620D9D">
      <w:pPr>
        <w:spacing w:line="240" w:lineRule="auto"/>
        <w:rPr>
          <w:rFonts w:asciiTheme="minorHAnsi" w:eastAsia="MS Mincho" w:hAnsiTheme="minorHAnsi" w:cstheme="minorHAnsi"/>
          <w:sz w:val="28"/>
          <w:szCs w:val="28"/>
          <w:lang w:eastAsia="ja-JP" w:bidi="mr-IN"/>
        </w:rPr>
      </w:pPr>
      <w:r w:rsidRPr="005C7057">
        <w:rPr>
          <w:rFonts w:asciiTheme="minorHAnsi" w:eastAsia="MS Mincho" w:hAnsiTheme="minorHAnsi" w:cstheme="minorHAnsi"/>
          <w:sz w:val="28"/>
          <w:szCs w:val="28"/>
          <w:lang w:eastAsia="ja-JP" w:bidi="mr-IN"/>
        </w:rPr>
        <w:t>Contact: Mum</w:t>
      </w:r>
    </w:p>
    <w:p w14:paraId="2A20C337" w14:textId="77777777" w:rsidR="00620D9D" w:rsidRPr="005C7057" w:rsidRDefault="00620D9D" w:rsidP="00620D9D">
      <w:pPr>
        <w:spacing w:line="240" w:lineRule="auto"/>
        <w:rPr>
          <w:rFonts w:asciiTheme="minorHAnsi" w:eastAsia="MS Mincho" w:hAnsiTheme="minorHAnsi" w:cstheme="minorHAnsi"/>
          <w:color w:val="000000"/>
          <w:sz w:val="28"/>
          <w:szCs w:val="28"/>
          <w:lang w:eastAsia="ja-JP" w:bidi="mr-IN"/>
        </w:rPr>
      </w:pPr>
      <w:r w:rsidRPr="005C7057">
        <w:rPr>
          <w:rFonts w:asciiTheme="minorHAnsi" w:eastAsia="MS Mincho" w:hAnsiTheme="minorHAnsi" w:cstheme="minorHAnsi"/>
          <w:color w:val="000000"/>
          <w:sz w:val="28"/>
          <w:szCs w:val="28"/>
          <w:lang w:eastAsia="ja-JP" w:bidi="mr-IN"/>
        </w:rPr>
        <w:t>Triage information ‘Sunburn blistering, mum concerned’</w:t>
      </w:r>
    </w:p>
    <w:p w14:paraId="45EDE53B" w14:textId="77777777" w:rsidR="00620D9D" w:rsidRPr="005C7057" w:rsidRDefault="00620D9D" w:rsidP="00620D9D">
      <w:pPr>
        <w:spacing w:line="240" w:lineRule="auto"/>
        <w:rPr>
          <w:rFonts w:asciiTheme="minorHAnsi" w:eastAsia="MS Mincho" w:hAnsiTheme="minorHAnsi" w:cstheme="minorHAnsi"/>
          <w:color w:val="000000"/>
          <w:sz w:val="28"/>
          <w:szCs w:val="28"/>
          <w:lang w:eastAsia="ja-JP" w:bidi="mr-IN"/>
        </w:rPr>
      </w:pPr>
    </w:p>
    <w:p w14:paraId="527FD084" w14:textId="77777777" w:rsidR="00620D9D" w:rsidRPr="005C7057" w:rsidRDefault="00620D9D" w:rsidP="00620D9D">
      <w:pPr>
        <w:pStyle w:val="Normal1"/>
        <w:rPr>
          <w:rFonts w:asciiTheme="minorHAnsi" w:hAnsiTheme="minorHAnsi" w:cstheme="minorHAnsi"/>
          <w:sz w:val="28"/>
          <w:szCs w:val="28"/>
        </w:rPr>
      </w:pPr>
      <w:r w:rsidRPr="005C7057">
        <w:rPr>
          <w:rFonts w:asciiTheme="minorHAnsi" w:eastAsia="MS Mincho" w:hAnsiTheme="minorHAnsi" w:cstheme="minorHAnsi"/>
          <w:b/>
          <w:bCs/>
          <w:i/>
          <w:iCs/>
          <w:color w:val="000000"/>
          <w:sz w:val="28"/>
          <w:szCs w:val="28"/>
          <w:lang w:eastAsia="ja-JP" w:bidi="mr-IN"/>
        </w:rPr>
        <w:t>Sit back to back (use a mobile phone as a prop if you wish)</w:t>
      </w:r>
    </w:p>
    <w:p w14:paraId="0C6F27C1" w14:textId="77777777" w:rsidR="00620D9D" w:rsidRPr="005C7057" w:rsidRDefault="00620D9D" w:rsidP="00620D9D">
      <w:pPr>
        <w:rPr>
          <w:rFonts w:asciiTheme="minorHAnsi" w:hAnsiTheme="minorHAnsi" w:cstheme="minorHAnsi"/>
          <w:sz w:val="28"/>
          <w:szCs w:val="28"/>
        </w:rPr>
      </w:pPr>
    </w:p>
    <w:p w14:paraId="1F54DBC0" w14:textId="77777777" w:rsidR="00620D9D" w:rsidRPr="005C7057" w:rsidRDefault="00620D9D" w:rsidP="00620D9D">
      <w:pPr>
        <w:rPr>
          <w:rFonts w:asciiTheme="minorHAnsi" w:hAnsiTheme="minorHAnsi" w:cstheme="minorHAnsi"/>
          <w:i/>
          <w:iCs/>
          <w:sz w:val="28"/>
          <w:szCs w:val="28"/>
        </w:rPr>
      </w:pPr>
      <w:r w:rsidRPr="005C7057">
        <w:rPr>
          <w:rFonts w:asciiTheme="minorHAnsi" w:hAnsiTheme="minorHAnsi" w:cstheme="minorHAnsi"/>
          <w:i/>
          <w:iCs/>
          <w:sz w:val="28"/>
          <w:szCs w:val="28"/>
        </w:rPr>
        <w:t>Further information;</w:t>
      </w:r>
    </w:p>
    <w:p w14:paraId="157F16EA"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Mum called around 18.30 because she was worried about her sons ears which had got sun burnt in the garden today. </w:t>
      </w:r>
    </w:p>
    <w:p w14:paraId="479ED165"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She noticed they were red at teatime but when bathing him noticed they were forming small blisters. </w:t>
      </w:r>
    </w:p>
    <w:p w14:paraId="32D3E6FC"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Wasn’t sure what to do so </w:t>
      </w:r>
      <w:proofErr w:type="gramStart"/>
      <w:r w:rsidRPr="005C7057">
        <w:rPr>
          <w:rFonts w:asciiTheme="minorHAnsi" w:hAnsiTheme="minorHAnsi" w:cstheme="minorHAnsi"/>
          <w:sz w:val="28"/>
          <w:szCs w:val="28"/>
        </w:rPr>
        <w:t>called</w:t>
      </w:r>
      <w:proofErr w:type="gramEnd"/>
      <w:r w:rsidRPr="005C7057">
        <w:rPr>
          <w:rFonts w:asciiTheme="minorHAnsi" w:hAnsiTheme="minorHAnsi" w:cstheme="minorHAnsi"/>
          <w:sz w:val="28"/>
          <w:szCs w:val="28"/>
        </w:rPr>
        <w:t xml:space="preserve"> 111. </w:t>
      </w:r>
    </w:p>
    <w:p w14:paraId="06511C7B" w14:textId="77777777" w:rsidR="00620D9D" w:rsidRPr="005C7057" w:rsidRDefault="00620D9D" w:rsidP="00620D9D">
      <w:pPr>
        <w:rPr>
          <w:rFonts w:asciiTheme="minorHAnsi" w:hAnsiTheme="minorHAnsi" w:cstheme="minorHAnsi"/>
          <w:sz w:val="28"/>
          <w:szCs w:val="28"/>
        </w:rPr>
      </w:pPr>
    </w:p>
    <w:p w14:paraId="70BE405F"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Normally has longer hair but because can’t get to the hairdressers she has shaved his head so ears probably not been in the sun before. </w:t>
      </w:r>
    </w:p>
    <w:p w14:paraId="4DB8645D"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Did apply </w:t>
      </w:r>
      <w:proofErr w:type="spellStart"/>
      <w:r w:rsidRPr="005C7057">
        <w:rPr>
          <w:rFonts w:asciiTheme="minorHAnsi" w:hAnsiTheme="minorHAnsi" w:cstheme="minorHAnsi"/>
          <w:sz w:val="28"/>
          <w:szCs w:val="28"/>
        </w:rPr>
        <w:t>suncream</w:t>
      </w:r>
      <w:proofErr w:type="spellEnd"/>
      <w:r w:rsidRPr="005C7057">
        <w:rPr>
          <w:rFonts w:asciiTheme="minorHAnsi" w:hAnsiTheme="minorHAnsi" w:cstheme="minorHAnsi"/>
          <w:sz w:val="28"/>
          <w:szCs w:val="28"/>
        </w:rPr>
        <w:t xml:space="preserve"> and rest of him is ok but ‘clearly didn’t apply frequently enough to the ears’. </w:t>
      </w:r>
    </w:p>
    <w:p w14:paraId="35EF1456" w14:textId="77777777" w:rsidR="00620D9D" w:rsidRPr="005C7057" w:rsidRDefault="00620D9D" w:rsidP="00620D9D">
      <w:pPr>
        <w:rPr>
          <w:rFonts w:asciiTheme="minorHAnsi" w:hAnsiTheme="minorHAnsi" w:cstheme="minorHAnsi"/>
          <w:sz w:val="28"/>
          <w:szCs w:val="28"/>
        </w:rPr>
      </w:pPr>
    </w:p>
    <w:p w14:paraId="2FEBE4D6"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He’s now asleep in bed. </w:t>
      </w:r>
    </w:p>
    <w:p w14:paraId="07B6A50F"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Well otherwise. </w:t>
      </w:r>
    </w:p>
    <w:p w14:paraId="04E6F696"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Not complaining of pain, not given any </w:t>
      </w:r>
      <w:proofErr w:type="spellStart"/>
      <w:r w:rsidRPr="005C7057">
        <w:rPr>
          <w:rFonts w:asciiTheme="minorHAnsi" w:hAnsiTheme="minorHAnsi" w:cstheme="minorHAnsi"/>
          <w:sz w:val="28"/>
          <w:szCs w:val="28"/>
        </w:rPr>
        <w:t>calpol</w:t>
      </w:r>
      <w:proofErr w:type="spellEnd"/>
      <w:r w:rsidRPr="005C7057">
        <w:rPr>
          <w:rFonts w:asciiTheme="minorHAnsi" w:hAnsiTheme="minorHAnsi" w:cstheme="minorHAnsi"/>
          <w:sz w:val="28"/>
          <w:szCs w:val="28"/>
        </w:rPr>
        <w:t>.</w:t>
      </w:r>
    </w:p>
    <w:p w14:paraId="2B8E8C92" w14:textId="77777777" w:rsidR="00620D9D" w:rsidRPr="005C7057" w:rsidRDefault="00620D9D" w:rsidP="00620D9D">
      <w:pPr>
        <w:rPr>
          <w:rFonts w:asciiTheme="minorHAnsi" w:hAnsiTheme="minorHAnsi" w:cstheme="minorHAnsi"/>
          <w:sz w:val="28"/>
          <w:szCs w:val="28"/>
        </w:rPr>
      </w:pPr>
      <w:proofErr w:type="gramStart"/>
      <w:r w:rsidRPr="005C7057">
        <w:rPr>
          <w:rFonts w:asciiTheme="minorHAnsi" w:hAnsiTheme="minorHAnsi" w:cstheme="minorHAnsi"/>
          <w:sz w:val="28"/>
          <w:szCs w:val="28"/>
        </w:rPr>
        <w:t xml:space="preserve">Eating and drinking normally and </w:t>
      </w:r>
      <w:proofErr w:type="spellStart"/>
      <w:r w:rsidRPr="005C7057">
        <w:rPr>
          <w:rFonts w:asciiTheme="minorHAnsi" w:hAnsiTheme="minorHAnsi" w:cstheme="minorHAnsi"/>
          <w:sz w:val="28"/>
          <w:szCs w:val="28"/>
        </w:rPr>
        <w:t>PUing</w:t>
      </w:r>
      <w:proofErr w:type="spellEnd"/>
      <w:r w:rsidRPr="005C7057">
        <w:rPr>
          <w:rFonts w:asciiTheme="minorHAnsi" w:hAnsiTheme="minorHAnsi" w:cstheme="minorHAnsi"/>
          <w:sz w:val="28"/>
          <w:szCs w:val="28"/>
        </w:rPr>
        <w:t xml:space="preserve"> and BO normally.</w:t>
      </w:r>
      <w:proofErr w:type="gramEnd"/>
      <w:r w:rsidRPr="005C7057">
        <w:rPr>
          <w:rFonts w:asciiTheme="minorHAnsi" w:hAnsiTheme="minorHAnsi" w:cstheme="minorHAnsi"/>
          <w:sz w:val="28"/>
          <w:szCs w:val="28"/>
        </w:rPr>
        <w:t xml:space="preserve"> </w:t>
      </w:r>
    </w:p>
    <w:p w14:paraId="16B379BC" w14:textId="77777777" w:rsidR="00620D9D" w:rsidRPr="005C7057" w:rsidRDefault="00620D9D" w:rsidP="00620D9D">
      <w:pPr>
        <w:rPr>
          <w:rFonts w:asciiTheme="minorHAnsi" w:hAnsiTheme="minorHAnsi" w:cstheme="minorHAnsi"/>
          <w:sz w:val="28"/>
          <w:szCs w:val="28"/>
        </w:rPr>
      </w:pPr>
    </w:p>
    <w:p w14:paraId="7E51D9B7"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Never been sun burnt before. </w:t>
      </w:r>
      <w:proofErr w:type="gramStart"/>
      <w:r w:rsidRPr="005C7057">
        <w:rPr>
          <w:rFonts w:asciiTheme="minorHAnsi" w:hAnsiTheme="minorHAnsi" w:cstheme="minorHAnsi"/>
          <w:sz w:val="28"/>
          <w:szCs w:val="28"/>
        </w:rPr>
        <w:t>Fair skin, dark hair.</w:t>
      </w:r>
      <w:proofErr w:type="gramEnd"/>
      <w:r w:rsidRPr="005C7057">
        <w:rPr>
          <w:rFonts w:asciiTheme="minorHAnsi" w:hAnsiTheme="minorHAnsi" w:cstheme="minorHAnsi"/>
          <w:sz w:val="28"/>
          <w:szCs w:val="28"/>
        </w:rPr>
        <w:t xml:space="preserve">  </w:t>
      </w:r>
    </w:p>
    <w:p w14:paraId="251A3911" w14:textId="77777777" w:rsidR="00620D9D" w:rsidRPr="005C7057" w:rsidRDefault="00620D9D" w:rsidP="00620D9D">
      <w:pPr>
        <w:rPr>
          <w:rFonts w:asciiTheme="minorHAnsi" w:hAnsiTheme="minorHAnsi" w:cstheme="minorHAnsi"/>
          <w:sz w:val="28"/>
          <w:szCs w:val="28"/>
        </w:rPr>
      </w:pPr>
    </w:p>
    <w:p w14:paraId="7A0C171E"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PMH</w:t>
      </w:r>
    </w:p>
    <w:p w14:paraId="3CDFC0DA"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Nil</w:t>
      </w:r>
    </w:p>
    <w:p w14:paraId="6EF634D9" w14:textId="77777777" w:rsidR="00620D9D" w:rsidRPr="005C7057" w:rsidRDefault="00620D9D" w:rsidP="00620D9D">
      <w:pPr>
        <w:rPr>
          <w:rFonts w:asciiTheme="minorHAnsi" w:hAnsiTheme="minorHAnsi" w:cstheme="minorHAnsi"/>
          <w:sz w:val="28"/>
          <w:szCs w:val="28"/>
        </w:rPr>
      </w:pPr>
    </w:p>
    <w:p w14:paraId="765657DF"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DH </w:t>
      </w:r>
    </w:p>
    <w:p w14:paraId="69760DB4" w14:textId="77777777" w:rsidR="00620D9D" w:rsidRPr="005C7057" w:rsidRDefault="00620D9D" w:rsidP="00620D9D">
      <w:pPr>
        <w:rPr>
          <w:rFonts w:asciiTheme="minorHAnsi" w:hAnsiTheme="minorHAnsi" w:cstheme="minorHAnsi"/>
          <w:sz w:val="28"/>
          <w:szCs w:val="28"/>
        </w:rPr>
      </w:pPr>
      <w:proofErr w:type="gramStart"/>
      <w:r w:rsidRPr="005C7057">
        <w:rPr>
          <w:rFonts w:asciiTheme="minorHAnsi" w:hAnsiTheme="minorHAnsi" w:cstheme="minorHAnsi"/>
          <w:sz w:val="28"/>
          <w:szCs w:val="28"/>
        </w:rPr>
        <w:t>Nil.</w:t>
      </w:r>
      <w:proofErr w:type="gramEnd"/>
      <w:r w:rsidRPr="005C7057">
        <w:rPr>
          <w:rFonts w:asciiTheme="minorHAnsi" w:hAnsiTheme="minorHAnsi" w:cstheme="minorHAnsi"/>
          <w:sz w:val="28"/>
          <w:szCs w:val="28"/>
        </w:rPr>
        <w:t xml:space="preserve"> </w:t>
      </w:r>
      <w:proofErr w:type="gramStart"/>
      <w:r w:rsidRPr="005C7057">
        <w:rPr>
          <w:rFonts w:asciiTheme="minorHAnsi" w:hAnsiTheme="minorHAnsi" w:cstheme="minorHAnsi"/>
          <w:sz w:val="28"/>
          <w:szCs w:val="28"/>
        </w:rPr>
        <w:t>NKDA.</w:t>
      </w:r>
      <w:proofErr w:type="gramEnd"/>
      <w:r w:rsidRPr="005C7057">
        <w:rPr>
          <w:rFonts w:asciiTheme="minorHAnsi" w:hAnsiTheme="minorHAnsi" w:cstheme="minorHAnsi"/>
          <w:sz w:val="28"/>
          <w:szCs w:val="28"/>
        </w:rPr>
        <w:t xml:space="preserve"> </w:t>
      </w:r>
    </w:p>
    <w:p w14:paraId="70F8B0CB" w14:textId="77777777" w:rsidR="00620D9D" w:rsidRPr="005C7057" w:rsidRDefault="00620D9D" w:rsidP="00620D9D">
      <w:pPr>
        <w:rPr>
          <w:rFonts w:asciiTheme="minorHAnsi" w:hAnsiTheme="minorHAnsi" w:cstheme="minorHAnsi"/>
          <w:sz w:val="28"/>
          <w:szCs w:val="28"/>
        </w:rPr>
      </w:pPr>
    </w:p>
    <w:p w14:paraId="0FA345FF" w14:textId="77777777" w:rsidR="00620D9D" w:rsidRPr="005C7057" w:rsidRDefault="00620D9D" w:rsidP="00620D9D">
      <w:pPr>
        <w:rPr>
          <w:rFonts w:asciiTheme="minorHAnsi" w:hAnsiTheme="minorHAnsi" w:cstheme="minorHAnsi"/>
          <w:sz w:val="28"/>
          <w:szCs w:val="28"/>
        </w:rPr>
      </w:pPr>
      <w:proofErr w:type="spellStart"/>
      <w:proofErr w:type="gramStart"/>
      <w:r w:rsidRPr="005C7057">
        <w:rPr>
          <w:rFonts w:asciiTheme="minorHAnsi" w:hAnsiTheme="minorHAnsi" w:cstheme="minorHAnsi"/>
          <w:sz w:val="28"/>
          <w:szCs w:val="28"/>
        </w:rPr>
        <w:t>Imms</w:t>
      </w:r>
      <w:proofErr w:type="spellEnd"/>
      <w:r w:rsidRPr="005C7057">
        <w:rPr>
          <w:rFonts w:asciiTheme="minorHAnsi" w:hAnsiTheme="minorHAnsi" w:cstheme="minorHAnsi"/>
          <w:sz w:val="28"/>
          <w:szCs w:val="28"/>
        </w:rPr>
        <w:t xml:space="preserve"> – Fully UTD.</w:t>
      </w:r>
      <w:proofErr w:type="gramEnd"/>
      <w:r w:rsidRPr="005C7057">
        <w:rPr>
          <w:rFonts w:asciiTheme="minorHAnsi" w:hAnsiTheme="minorHAnsi" w:cstheme="minorHAnsi"/>
          <w:sz w:val="28"/>
          <w:szCs w:val="28"/>
        </w:rPr>
        <w:t xml:space="preserve"> </w:t>
      </w:r>
    </w:p>
    <w:p w14:paraId="05C110FF" w14:textId="77777777" w:rsidR="00620D9D" w:rsidRPr="005C7057" w:rsidRDefault="00620D9D" w:rsidP="00620D9D">
      <w:pPr>
        <w:rPr>
          <w:rFonts w:asciiTheme="minorHAnsi" w:hAnsiTheme="minorHAnsi" w:cstheme="minorHAnsi"/>
          <w:sz w:val="28"/>
          <w:szCs w:val="28"/>
        </w:rPr>
      </w:pPr>
    </w:p>
    <w:p w14:paraId="5AB5B371"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SH</w:t>
      </w:r>
    </w:p>
    <w:p w14:paraId="07B1E7B9" w14:textId="77777777" w:rsidR="00620D9D" w:rsidRPr="005C7057" w:rsidRDefault="00620D9D" w:rsidP="00620D9D">
      <w:pPr>
        <w:rPr>
          <w:rFonts w:asciiTheme="minorHAnsi" w:hAnsiTheme="minorHAnsi" w:cstheme="minorHAnsi"/>
          <w:sz w:val="28"/>
          <w:szCs w:val="28"/>
        </w:rPr>
      </w:pPr>
      <w:proofErr w:type="gramStart"/>
      <w:r w:rsidRPr="005C7057">
        <w:rPr>
          <w:rFonts w:asciiTheme="minorHAnsi" w:hAnsiTheme="minorHAnsi" w:cstheme="minorHAnsi"/>
          <w:sz w:val="28"/>
          <w:szCs w:val="28"/>
        </w:rPr>
        <w:t>Lives with Mum, Dad and older sister (5).</w:t>
      </w:r>
      <w:proofErr w:type="gramEnd"/>
      <w:r w:rsidRPr="005C7057">
        <w:rPr>
          <w:rFonts w:asciiTheme="minorHAnsi" w:hAnsiTheme="minorHAnsi" w:cstheme="minorHAnsi"/>
          <w:sz w:val="28"/>
          <w:szCs w:val="28"/>
        </w:rPr>
        <w:t xml:space="preserve"> </w:t>
      </w:r>
      <w:proofErr w:type="gramStart"/>
      <w:r w:rsidRPr="005C7057">
        <w:rPr>
          <w:rFonts w:asciiTheme="minorHAnsi" w:hAnsiTheme="minorHAnsi" w:cstheme="minorHAnsi"/>
          <w:sz w:val="28"/>
          <w:szCs w:val="28"/>
        </w:rPr>
        <w:t>All well, not isolating but social distancing, parents working from home.</w:t>
      </w:r>
      <w:proofErr w:type="gramEnd"/>
      <w:r w:rsidRPr="005C7057">
        <w:rPr>
          <w:rFonts w:asciiTheme="minorHAnsi" w:hAnsiTheme="minorHAnsi" w:cstheme="minorHAnsi"/>
          <w:sz w:val="28"/>
          <w:szCs w:val="28"/>
        </w:rPr>
        <w:t xml:space="preserve"> Normally attends local nursery and sister at school. </w:t>
      </w:r>
    </w:p>
    <w:p w14:paraId="08C80B89" w14:textId="77FE6E5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 xml:space="preserve">No social worker allocated to the family. </w:t>
      </w:r>
    </w:p>
    <w:p w14:paraId="71F056AC" w14:textId="77777777" w:rsidR="00620D9D" w:rsidRPr="00A3794D" w:rsidRDefault="00620D9D" w:rsidP="00620D9D">
      <w:pPr>
        <w:rPr>
          <w:rFonts w:asciiTheme="minorHAnsi" w:hAnsiTheme="minorHAnsi" w:cstheme="minorHAnsi"/>
        </w:rPr>
      </w:pPr>
    </w:p>
    <w:p w14:paraId="2C39F5ED" w14:textId="77777777" w:rsidR="00620D9D" w:rsidRPr="00A3794D" w:rsidRDefault="00620D9D" w:rsidP="00620D9D">
      <w:pPr>
        <w:pStyle w:val="Normal1"/>
        <w:jc w:val="center"/>
        <w:rPr>
          <w:rFonts w:asciiTheme="minorHAnsi" w:hAnsiTheme="minorHAnsi" w:cstheme="minorHAnsi"/>
        </w:rPr>
      </w:pPr>
      <w:r w:rsidRPr="00A3794D">
        <w:rPr>
          <w:rFonts w:asciiTheme="minorHAnsi" w:eastAsia="MS Mincho" w:hAnsiTheme="minorHAnsi" w:cstheme="minorHAnsi"/>
          <w:b/>
          <w:bCs/>
          <w:i/>
          <w:iCs/>
          <w:color w:val="000000"/>
          <w:lang w:eastAsia="ja-JP" w:bidi="mr-IN"/>
        </w:rPr>
        <w:t>*********************************************************************************</w:t>
      </w:r>
    </w:p>
    <w:p w14:paraId="74AA3B75" w14:textId="77777777" w:rsidR="00620D9D" w:rsidRPr="00A3794D" w:rsidRDefault="00620D9D" w:rsidP="005C7057">
      <w:pPr>
        <w:pStyle w:val="Normal1"/>
        <w:jc w:val="center"/>
        <w:rPr>
          <w:rFonts w:asciiTheme="minorHAnsi" w:hAnsiTheme="minorHAnsi" w:cstheme="minorHAnsi"/>
          <w:bCs/>
          <w:i/>
          <w:iCs/>
          <w:sz w:val="28"/>
          <w:szCs w:val="28"/>
        </w:rPr>
      </w:pPr>
      <w:r w:rsidRPr="00A3794D">
        <w:rPr>
          <w:rFonts w:asciiTheme="minorHAnsi" w:hAnsiTheme="minorHAnsi" w:cstheme="minorHAnsi"/>
          <w:bCs/>
          <w:i/>
          <w:iCs/>
          <w:sz w:val="28"/>
          <w:szCs w:val="28"/>
        </w:rPr>
        <w:t>Discussion Prompts</w:t>
      </w:r>
    </w:p>
    <w:p w14:paraId="11532166" w14:textId="77777777" w:rsidR="00620D9D" w:rsidRPr="00A3794D" w:rsidRDefault="00620D9D" w:rsidP="005C7057">
      <w:pPr>
        <w:pStyle w:val="Normal2"/>
        <w:contextualSpacing w:val="0"/>
        <w:jc w:val="center"/>
        <w:rPr>
          <w:rFonts w:asciiTheme="minorHAnsi" w:hAnsiTheme="minorHAnsi" w:cstheme="minorHAnsi"/>
          <w:b/>
          <w:sz w:val="28"/>
          <w:szCs w:val="28"/>
        </w:rPr>
      </w:pPr>
      <w:r w:rsidRPr="00A3794D">
        <w:rPr>
          <w:rFonts w:asciiTheme="minorHAnsi" w:hAnsiTheme="minorHAnsi" w:cstheme="minorHAnsi"/>
          <w:b/>
          <w:sz w:val="28"/>
          <w:szCs w:val="28"/>
        </w:rPr>
        <w:t>Case 4 – 3 year old child with sunburn</w:t>
      </w:r>
    </w:p>
    <w:p w14:paraId="49700EE2" w14:textId="77777777" w:rsidR="00620D9D" w:rsidRPr="00A3794D" w:rsidRDefault="00620D9D" w:rsidP="00620D9D">
      <w:pPr>
        <w:rPr>
          <w:rFonts w:asciiTheme="minorHAnsi" w:hAnsiTheme="minorHAnsi" w:cstheme="minorHAnsi"/>
        </w:rPr>
      </w:pPr>
    </w:p>
    <w:p w14:paraId="6AF7CF10" w14:textId="77777777" w:rsidR="00620D9D" w:rsidRPr="005C7057" w:rsidRDefault="00620D9D" w:rsidP="00620D9D">
      <w:pPr>
        <w:rPr>
          <w:rFonts w:asciiTheme="minorHAnsi" w:hAnsiTheme="minorHAnsi" w:cstheme="minorHAnsi"/>
          <w:sz w:val="24"/>
          <w:szCs w:val="24"/>
        </w:rPr>
      </w:pPr>
      <w:r w:rsidRPr="005C7057">
        <w:rPr>
          <w:rFonts w:asciiTheme="minorHAnsi" w:hAnsiTheme="minorHAnsi" w:cstheme="minorHAnsi"/>
          <w:sz w:val="24"/>
          <w:szCs w:val="24"/>
        </w:rPr>
        <w:t>Points for discussion</w:t>
      </w:r>
    </w:p>
    <w:p w14:paraId="3FCF8648" w14:textId="77777777" w:rsidR="00620D9D" w:rsidRPr="005C7057" w:rsidRDefault="00620D9D" w:rsidP="00620D9D">
      <w:pPr>
        <w:rPr>
          <w:rFonts w:asciiTheme="minorHAnsi" w:hAnsiTheme="minorHAnsi" w:cstheme="minorHAnsi"/>
          <w:sz w:val="24"/>
          <w:szCs w:val="24"/>
        </w:rPr>
      </w:pPr>
    </w:p>
    <w:p w14:paraId="175F6089" w14:textId="77777777" w:rsidR="00620D9D" w:rsidRPr="005C7057" w:rsidRDefault="00620D9D" w:rsidP="00620D9D">
      <w:pPr>
        <w:pStyle w:val="ListParagraph"/>
        <w:numPr>
          <w:ilvl w:val="0"/>
          <w:numId w:val="3"/>
        </w:numPr>
        <w:rPr>
          <w:rFonts w:cstheme="minorHAnsi"/>
        </w:rPr>
      </w:pPr>
      <w:r w:rsidRPr="005C7057">
        <w:rPr>
          <w:rFonts w:cstheme="minorHAnsi"/>
        </w:rPr>
        <w:t>Do you need to see this child?</w:t>
      </w:r>
    </w:p>
    <w:p w14:paraId="41071C38" w14:textId="77777777" w:rsidR="00620D9D" w:rsidRPr="005C7057" w:rsidRDefault="00620D9D" w:rsidP="00620D9D">
      <w:pPr>
        <w:pStyle w:val="ListParagraph"/>
        <w:numPr>
          <w:ilvl w:val="0"/>
          <w:numId w:val="3"/>
        </w:numPr>
        <w:rPr>
          <w:rFonts w:cstheme="minorHAnsi"/>
        </w:rPr>
      </w:pPr>
      <w:r w:rsidRPr="005C7057">
        <w:rPr>
          <w:rFonts w:cstheme="minorHAnsi"/>
        </w:rPr>
        <w:t>Other than the burn, what else do you need to consider in this case?</w:t>
      </w:r>
    </w:p>
    <w:p w14:paraId="48D26FE1" w14:textId="77777777" w:rsidR="00620D9D" w:rsidRPr="00A3794D" w:rsidRDefault="00620D9D" w:rsidP="00620D9D">
      <w:pPr>
        <w:pStyle w:val="Normal2"/>
        <w:contextualSpacing w:val="0"/>
        <w:rPr>
          <w:rFonts w:asciiTheme="minorHAnsi" w:hAnsiTheme="minorHAnsi" w:cstheme="minorHAnsi"/>
          <w:b/>
        </w:rPr>
      </w:pPr>
    </w:p>
    <w:p w14:paraId="4C1AD4EB" w14:textId="77777777" w:rsidR="00620D9D" w:rsidRPr="00A3794D" w:rsidRDefault="00620D9D" w:rsidP="00620D9D">
      <w:pPr>
        <w:pStyle w:val="Normal1"/>
        <w:jc w:val="center"/>
        <w:rPr>
          <w:rFonts w:asciiTheme="minorHAnsi" w:hAnsiTheme="minorHAnsi" w:cstheme="minorHAnsi"/>
        </w:rPr>
      </w:pPr>
      <w:r w:rsidRPr="00A3794D">
        <w:rPr>
          <w:rFonts w:asciiTheme="minorHAnsi" w:eastAsia="MS Mincho" w:hAnsiTheme="minorHAnsi" w:cstheme="minorHAnsi"/>
          <w:b/>
          <w:bCs/>
          <w:i/>
          <w:iCs/>
          <w:color w:val="000000"/>
          <w:lang w:eastAsia="ja-JP" w:bidi="mr-IN"/>
        </w:rPr>
        <w:t>*********************************************************************************</w:t>
      </w:r>
    </w:p>
    <w:p w14:paraId="776F4065" w14:textId="02066A2A" w:rsidR="00620D9D" w:rsidRPr="00A3794D" w:rsidRDefault="00620D9D">
      <w:pPr>
        <w:rPr>
          <w:rFonts w:asciiTheme="minorHAnsi" w:hAnsiTheme="minorHAnsi" w:cstheme="minorHAnsi"/>
        </w:rPr>
      </w:pPr>
    </w:p>
    <w:p w14:paraId="3B4A7A3E" w14:textId="77777777" w:rsidR="00620D9D" w:rsidRPr="00A3794D" w:rsidRDefault="00620D9D" w:rsidP="005C7057">
      <w:pPr>
        <w:pStyle w:val="Normal1"/>
        <w:jc w:val="center"/>
        <w:rPr>
          <w:rFonts w:asciiTheme="minorHAnsi" w:hAnsiTheme="minorHAnsi" w:cstheme="minorHAnsi"/>
          <w:bCs/>
          <w:i/>
          <w:iCs/>
          <w:sz w:val="28"/>
          <w:szCs w:val="28"/>
        </w:rPr>
      </w:pPr>
      <w:r w:rsidRPr="00A3794D">
        <w:rPr>
          <w:rFonts w:asciiTheme="minorHAnsi" w:hAnsiTheme="minorHAnsi" w:cstheme="minorHAnsi"/>
          <w:bCs/>
          <w:i/>
          <w:iCs/>
          <w:sz w:val="28"/>
          <w:szCs w:val="28"/>
        </w:rPr>
        <w:t>Discussion Prompts with reflections (not exhaustive)</w:t>
      </w:r>
    </w:p>
    <w:p w14:paraId="34F3C0F7" w14:textId="77777777" w:rsidR="00620D9D" w:rsidRPr="00A3794D" w:rsidRDefault="00620D9D" w:rsidP="005C7057">
      <w:pPr>
        <w:pStyle w:val="Normal2"/>
        <w:contextualSpacing w:val="0"/>
        <w:jc w:val="center"/>
        <w:rPr>
          <w:rFonts w:asciiTheme="minorHAnsi" w:hAnsiTheme="minorHAnsi" w:cstheme="minorHAnsi"/>
          <w:b/>
          <w:sz w:val="28"/>
          <w:szCs w:val="28"/>
        </w:rPr>
      </w:pPr>
      <w:r w:rsidRPr="00A3794D">
        <w:rPr>
          <w:rFonts w:asciiTheme="minorHAnsi" w:hAnsiTheme="minorHAnsi" w:cstheme="minorHAnsi"/>
          <w:b/>
          <w:sz w:val="28"/>
          <w:szCs w:val="28"/>
        </w:rPr>
        <w:t>Case 4 – 3 year old child with sunburn</w:t>
      </w:r>
    </w:p>
    <w:p w14:paraId="4CF24979" w14:textId="77777777" w:rsidR="00620D9D" w:rsidRPr="00A3794D" w:rsidRDefault="00620D9D" w:rsidP="00620D9D">
      <w:pPr>
        <w:rPr>
          <w:rFonts w:asciiTheme="minorHAnsi" w:hAnsiTheme="minorHAnsi" w:cstheme="minorHAnsi"/>
        </w:rPr>
      </w:pPr>
    </w:p>
    <w:p w14:paraId="05F9764F" w14:textId="77777777" w:rsidR="00620D9D" w:rsidRPr="005C7057" w:rsidRDefault="00620D9D" w:rsidP="00620D9D">
      <w:pPr>
        <w:rPr>
          <w:rFonts w:asciiTheme="minorHAnsi" w:hAnsiTheme="minorHAnsi" w:cstheme="minorHAnsi"/>
          <w:sz w:val="28"/>
          <w:szCs w:val="28"/>
        </w:rPr>
      </w:pPr>
      <w:r w:rsidRPr="005C7057">
        <w:rPr>
          <w:rFonts w:asciiTheme="minorHAnsi" w:hAnsiTheme="minorHAnsi" w:cstheme="minorHAnsi"/>
          <w:sz w:val="28"/>
          <w:szCs w:val="28"/>
        </w:rPr>
        <w:t>Points for discussion</w:t>
      </w:r>
    </w:p>
    <w:p w14:paraId="4E3C75E3" w14:textId="77777777" w:rsidR="00620D9D" w:rsidRPr="005C7057" w:rsidRDefault="00620D9D" w:rsidP="00620D9D">
      <w:pPr>
        <w:rPr>
          <w:rFonts w:asciiTheme="minorHAnsi" w:hAnsiTheme="minorHAnsi" w:cstheme="minorHAnsi"/>
          <w:sz w:val="28"/>
          <w:szCs w:val="28"/>
        </w:rPr>
      </w:pPr>
    </w:p>
    <w:p w14:paraId="0083605B" w14:textId="77777777" w:rsidR="00620D9D" w:rsidRPr="005C7057" w:rsidRDefault="00620D9D" w:rsidP="00620D9D">
      <w:pPr>
        <w:pStyle w:val="ListParagraph"/>
        <w:numPr>
          <w:ilvl w:val="0"/>
          <w:numId w:val="4"/>
        </w:numPr>
        <w:rPr>
          <w:rFonts w:cstheme="minorHAnsi"/>
          <w:sz w:val="28"/>
          <w:szCs w:val="28"/>
        </w:rPr>
      </w:pPr>
      <w:r w:rsidRPr="005C7057">
        <w:rPr>
          <w:rFonts w:cstheme="minorHAnsi"/>
          <w:sz w:val="28"/>
          <w:szCs w:val="28"/>
        </w:rPr>
        <w:t xml:space="preserve">Do you need to see this child? </w:t>
      </w:r>
      <w:r w:rsidRPr="005C7057">
        <w:rPr>
          <w:rFonts w:cstheme="minorHAnsi"/>
          <w:i/>
          <w:iCs/>
          <w:sz w:val="28"/>
          <w:szCs w:val="28"/>
        </w:rPr>
        <w:t xml:space="preserve">Probably not, but if you were concerned in any way then you could arrange video consultation to view the rash / child. Given asleep perhaps not appropriate for that night and, if concerned, could advise that Mum calls own surgery tomorrow to do video when child awake and notify surgery to chase up if Mum doesn’t. </w:t>
      </w:r>
    </w:p>
    <w:p w14:paraId="4B144332" w14:textId="77777777" w:rsidR="00620D9D" w:rsidRPr="005C7057" w:rsidRDefault="00620D9D" w:rsidP="00620D9D">
      <w:pPr>
        <w:pStyle w:val="ListParagraph"/>
        <w:numPr>
          <w:ilvl w:val="0"/>
          <w:numId w:val="4"/>
        </w:numPr>
        <w:rPr>
          <w:rFonts w:cstheme="minorHAnsi"/>
          <w:sz w:val="28"/>
          <w:szCs w:val="28"/>
        </w:rPr>
      </w:pPr>
      <w:r w:rsidRPr="005C7057">
        <w:rPr>
          <w:rFonts w:cstheme="minorHAnsi"/>
          <w:sz w:val="28"/>
          <w:szCs w:val="28"/>
        </w:rPr>
        <w:t xml:space="preserve">Other than the burn, what else do you need to consider in this case? </w:t>
      </w:r>
      <w:r w:rsidRPr="005C7057">
        <w:rPr>
          <w:rFonts w:cstheme="minorHAnsi"/>
          <w:i/>
          <w:iCs/>
          <w:sz w:val="28"/>
          <w:szCs w:val="28"/>
        </w:rPr>
        <w:t xml:space="preserve">Safeguarding. Sun burn can be a sign of neglect in some circumstances. In this case there is a lot that can reassure you that this is not a primary concern – Mum phoned in a timely manner, gave an explanation of how it had happened and reflected herself that she should have applied more cream, never been burnt before, doesn’t have a social worker. It may be prudent to check </w:t>
      </w:r>
      <w:proofErr w:type="spellStart"/>
      <w:r w:rsidRPr="005C7057">
        <w:rPr>
          <w:rFonts w:cstheme="minorHAnsi"/>
          <w:i/>
          <w:iCs/>
          <w:sz w:val="28"/>
          <w:szCs w:val="28"/>
        </w:rPr>
        <w:t>Emis</w:t>
      </w:r>
      <w:proofErr w:type="spellEnd"/>
      <w:r w:rsidRPr="005C7057">
        <w:rPr>
          <w:rFonts w:cstheme="minorHAnsi"/>
          <w:i/>
          <w:iCs/>
          <w:sz w:val="28"/>
          <w:szCs w:val="28"/>
        </w:rPr>
        <w:t xml:space="preserve"> records to ensure no safeguarding concerns and document this as a negative including ‘no safeguarding concerns’ to demonstrate that you have considered it. If however you did have concerns then clearly action would need to be taken.</w:t>
      </w:r>
    </w:p>
    <w:p w14:paraId="6362C196" w14:textId="77777777" w:rsidR="00620D9D" w:rsidRPr="00A3794D" w:rsidRDefault="00620D9D" w:rsidP="00620D9D">
      <w:pPr>
        <w:pStyle w:val="Normal2"/>
        <w:contextualSpacing w:val="0"/>
        <w:rPr>
          <w:rFonts w:asciiTheme="minorHAnsi" w:eastAsia="MS Mincho" w:hAnsiTheme="minorHAnsi" w:cstheme="minorHAnsi"/>
          <w:b/>
          <w:bCs/>
          <w:color w:val="000000"/>
          <w:lang w:eastAsia="ja-JP" w:bidi="mr-IN"/>
        </w:rPr>
      </w:pPr>
    </w:p>
    <w:p w14:paraId="529518E3" w14:textId="200703FB" w:rsidR="00620D9D" w:rsidRPr="00A3794D" w:rsidRDefault="00620D9D" w:rsidP="005C7057">
      <w:pPr>
        <w:pStyle w:val="Normal2"/>
        <w:contextualSpacing w:val="0"/>
        <w:jc w:val="center"/>
        <w:rPr>
          <w:rFonts w:asciiTheme="minorHAnsi" w:hAnsiTheme="minorHAnsi" w:cstheme="minorHAnsi"/>
        </w:rPr>
      </w:pPr>
      <w:r w:rsidRPr="005C7057">
        <w:rPr>
          <w:rFonts w:asciiTheme="minorHAnsi" w:eastAsia="MS Mincho" w:hAnsiTheme="minorHAnsi" w:cstheme="minorHAnsi"/>
          <w:b/>
          <w:bCs/>
          <w:i/>
          <w:iCs/>
          <w:color w:val="000000"/>
          <w:sz w:val="24"/>
          <w:szCs w:val="24"/>
          <w:lang w:eastAsia="ja-JP" w:bidi="mr-IN"/>
        </w:rPr>
        <w:t>**************************************************************************</w:t>
      </w:r>
      <w:bookmarkStart w:id="0" w:name="_GoBack"/>
      <w:bookmarkEnd w:id="0"/>
    </w:p>
    <w:sectPr w:rsidR="00620D9D" w:rsidRPr="00A3794D" w:rsidSect="00CE31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95B"/>
    <w:multiLevelType w:val="hybridMultilevel"/>
    <w:tmpl w:val="D554B5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4F0369E"/>
    <w:multiLevelType w:val="hybridMultilevel"/>
    <w:tmpl w:val="2B5CB2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54AF7F3F"/>
    <w:multiLevelType w:val="hybridMultilevel"/>
    <w:tmpl w:val="80B0557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487795"/>
    <w:multiLevelType w:val="hybridMultilevel"/>
    <w:tmpl w:val="9086CC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A"/>
    <w:rsid w:val="0000783C"/>
    <w:rsid w:val="001A026B"/>
    <w:rsid w:val="002A0882"/>
    <w:rsid w:val="002E5D8E"/>
    <w:rsid w:val="0047793C"/>
    <w:rsid w:val="0057575A"/>
    <w:rsid w:val="005C7057"/>
    <w:rsid w:val="00620D9D"/>
    <w:rsid w:val="0077156F"/>
    <w:rsid w:val="00963FD1"/>
    <w:rsid w:val="009E6EB3"/>
    <w:rsid w:val="00A3794D"/>
    <w:rsid w:val="00A90521"/>
    <w:rsid w:val="00CE31CF"/>
    <w:rsid w:val="00D463BA"/>
    <w:rsid w:val="00DD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12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Hutchings</dc:creator>
  <cp:lastModifiedBy>Winchester Claire (Somerset Local Medical Committee)</cp:lastModifiedBy>
  <cp:revision>4</cp:revision>
  <dcterms:created xsi:type="dcterms:W3CDTF">2020-05-05T12:18:00Z</dcterms:created>
  <dcterms:modified xsi:type="dcterms:W3CDTF">2020-05-11T16:15:00Z</dcterms:modified>
</cp:coreProperties>
</file>