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B9" w:rsidRDefault="007B3BB9">
      <w:pPr>
        <w:rPr>
          <w:lang w:val="en-GB"/>
        </w:rPr>
      </w:pPr>
      <w:bookmarkStart w:id="0" w:name="_GoBack"/>
      <w:bookmarkEnd w:id="0"/>
      <w:r>
        <w:rPr>
          <w:lang w:val="en-GB"/>
        </w:rPr>
        <w:t>Foundations of Health</w:t>
      </w:r>
    </w:p>
    <w:p w:rsidR="007B3BB9" w:rsidRDefault="00FA3B1A">
      <w:pPr>
        <w:rPr>
          <w:lang w:val="en-GB"/>
        </w:rPr>
      </w:pPr>
      <w:r>
        <w:rPr>
          <w:lang w:val="en-GB"/>
        </w:rPr>
        <w:t>W</w:t>
      </w:r>
      <w:r w:rsidR="007B3BB9">
        <w:rPr>
          <w:lang w:val="en-GB"/>
        </w:rPr>
        <w:t xml:space="preserve">hen we are surrounded by urgent challenges, it’s easy to forget important truths. Urgent action </w:t>
      </w:r>
      <w:r>
        <w:rPr>
          <w:lang w:val="en-GB"/>
        </w:rPr>
        <w:t>may seem</w:t>
      </w:r>
      <w:r w:rsidR="007B3BB9">
        <w:rPr>
          <w:lang w:val="en-GB"/>
        </w:rPr>
        <w:t xml:space="preserve"> more important than long-term investment in health. The NHS and politicians are of course focussed on treating the ill, hospital capacity, appropriate treatments, and the aim of vaccines for specific immunity.</w:t>
      </w:r>
    </w:p>
    <w:p w:rsidR="007B3BB9" w:rsidRDefault="00DA40C8">
      <w:pPr>
        <w:rPr>
          <w:lang w:val="en-GB"/>
        </w:rPr>
      </w:pPr>
      <w:proofErr w:type="gramStart"/>
      <w:r>
        <w:rPr>
          <w:lang w:val="en-GB"/>
        </w:rPr>
        <w:t>But what about the long-t</w:t>
      </w:r>
      <w:r w:rsidR="007B3BB9">
        <w:rPr>
          <w:lang w:val="en-GB"/>
        </w:rPr>
        <w:t>erm determinants of health?</w:t>
      </w:r>
      <w:proofErr w:type="gramEnd"/>
      <w:r w:rsidR="00CF2A02">
        <w:rPr>
          <w:lang w:val="en-GB"/>
        </w:rPr>
        <w:t xml:space="preserve"> </w:t>
      </w:r>
      <w:r>
        <w:rPr>
          <w:lang w:val="en-GB"/>
        </w:rPr>
        <w:t xml:space="preserve">Farmers get the environment and </w:t>
      </w:r>
      <w:r w:rsidR="00FA3B1A">
        <w:rPr>
          <w:lang w:val="en-GB"/>
        </w:rPr>
        <w:t>feed</w:t>
      </w:r>
      <w:r>
        <w:rPr>
          <w:lang w:val="en-GB"/>
        </w:rPr>
        <w:t xml:space="preserve"> right for their stock – so what can we do for ourselves? Sleep, sunshine,</w:t>
      </w:r>
      <w:r w:rsidR="00FA3B1A">
        <w:rPr>
          <w:lang w:val="en-GB"/>
        </w:rPr>
        <w:t xml:space="preserve"> food,</w:t>
      </w:r>
      <w:r>
        <w:rPr>
          <w:lang w:val="en-GB"/>
        </w:rPr>
        <w:t xml:space="preserve"> vitamins</w:t>
      </w:r>
      <w:r w:rsidR="00FA3B1A">
        <w:rPr>
          <w:lang w:val="en-GB"/>
        </w:rPr>
        <w:t>, exercise</w:t>
      </w:r>
      <w:r>
        <w:rPr>
          <w:lang w:val="en-GB"/>
        </w:rPr>
        <w:t xml:space="preserve"> and rest are all important. </w:t>
      </w:r>
    </w:p>
    <w:p w:rsidR="007B3BB9" w:rsidRDefault="007B3BB9">
      <w:pPr>
        <w:rPr>
          <w:lang w:val="en-GB"/>
        </w:rPr>
      </w:pPr>
      <w:r>
        <w:rPr>
          <w:lang w:val="en-GB"/>
        </w:rPr>
        <w:t>High quality sleep in darkness is paramount. Eight hours is thought to be good, darkness ensures melatonin production, especially the earlier in the night we start.</w:t>
      </w:r>
      <w:r w:rsidR="00DA40C8">
        <w:rPr>
          <w:lang w:val="en-GB"/>
        </w:rPr>
        <w:t xml:space="preserve"> </w:t>
      </w:r>
      <w:hyperlink r:id="rId5" w:history="1">
        <w:r w:rsidR="00DA40C8" w:rsidRPr="0044013F">
          <w:rPr>
            <w:rStyle w:val="Hyperlink"/>
            <w:lang w:val="en-GB"/>
          </w:rPr>
          <w:t>www.healthandself.care</w:t>
        </w:r>
      </w:hyperlink>
      <w:r w:rsidR="00DA40C8">
        <w:rPr>
          <w:lang w:val="en-GB"/>
        </w:rPr>
        <w:t xml:space="preserve"> pp47-48</w:t>
      </w:r>
    </w:p>
    <w:p w:rsidR="00CF2A02" w:rsidRDefault="007B3BB9">
      <w:pPr>
        <w:rPr>
          <w:lang w:val="en-GB"/>
        </w:rPr>
      </w:pPr>
      <w:r>
        <w:rPr>
          <w:lang w:val="en-GB"/>
        </w:rPr>
        <w:t>High quality food, including fresh vegetables and fruit, provide</w:t>
      </w:r>
      <w:r w:rsidR="00185965">
        <w:rPr>
          <w:lang w:val="en-GB"/>
        </w:rPr>
        <w:t>s</w:t>
      </w:r>
      <w:r>
        <w:rPr>
          <w:lang w:val="en-GB"/>
        </w:rPr>
        <w:t xml:space="preserve"> nourishment for the body</w:t>
      </w:r>
      <w:r w:rsidR="00BC0D2B">
        <w:rPr>
          <w:lang w:val="en-GB"/>
        </w:rPr>
        <w:t>. Chewing food and eating slowly support good digestion</w:t>
      </w:r>
      <w:r w:rsidR="00DA40C8">
        <w:rPr>
          <w:lang w:val="en-GB"/>
        </w:rPr>
        <w:t xml:space="preserve">. </w:t>
      </w:r>
      <w:r w:rsidR="00CF2A02">
        <w:rPr>
          <w:lang w:val="en-GB"/>
        </w:rPr>
        <w:t>S</w:t>
      </w:r>
      <w:r w:rsidR="00BC0D2B">
        <w:rPr>
          <w:lang w:val="en-GB"/>
        </w:rPr>
        <w:t>ensible s</w:t>
      </w:r>
      <w:r w:rsidR="00CF2A02">
        <w:rPr>
          <w:lang w:val="en-GB"/>
        </w:rPr>
        <w:t xml:space="preserve">unshine on the skin, fresh air and exercise are </w:t>
      </w:r>
      <w:r w:rsidR="00DA40C8">
        <w:rPr>
          <w:lang w:val="en-GB"/>
        </w:rPr>
        <w:t>vital.</w:t>
      </w:r>
    </w:p>
    <w:p w:rsidR="00200CEE" w:rsidRDefault="00200CEE">
      <w:pPr>
        <w:rPr>
          <w:lang w:val="en-GB"/>
        </w:rPr>
      </w:pPr>
      <w:r>
        <w:rPr>
          <w:lang w:val="en-GB"/>
        </w:rPr>
        <w:t>Biology and medical school teach about deficiency diseases, such as</w:t>
      </w:r>
      <w:r w:rsidR="00BC0D2B">
        <w:rPr>
          <w:lang w:val="en-GB"/>
        </w:rPr>
        <w:t xml:space="preserve"> rickets (appearing again in cities in Britain)</w:t>
      </w:r>
      <w:r w:rsidR="00DA40C8">
        <w:rPr>
          <w:lang w:val="en-GB"/>
        </w:rPr>
        <w:t xml:space="preserve"> and scurvy,</w:t>
      </w:r>
      <w:r>
        <w:rPr>
          <w:lang w:val="en-GB"/>
        </w:rPr>
        <w:t xml:space="preserve"> not about optimum health. Anti-oxidants such as Ascorbic Acid</w:t>
      </w:r>
      <w:r w:rsidR="00FA3B1A">
        <w:rPr>
          <w:lang w:val="en-GB"/>
        </w:rPr>
        <w:t xml:space="preserve"> AA</w:t>
      </w:r>
      <w:r>
        <w:rPr>
          <w:lang w:val="en-GB"/>
        </w:rPr>
        <w:t xml:space="preserve"> (V</w:t>
      </w:r>
      <w:r w:rsidR="007B3BB9">
        <w:rPr>
          <w:lang w:val="en-GB"/>
        </w:rPr>
        <w:t>itamin C</w:t>
      </w:r>
      <w:r>
        <w:rPr>
          <w:lang w:val="en-GB"/>
        </w:rPr>
        <w:t>)</w:t>
      </w:r>
      <w:r w:rsidR="007B3BB9">
        <w:rPr>
          <w:lang w:val="en-GB"/>
        </w:rPr>
        <w:t xml:space="preserve"> are important</w:t>
      </w:r>
      <w:r>
        <w:rPr>
          <w:lang w:val="en-GB"/>
        </w:rPr>
        <w:t xml:space="preserve"> in</w:t>
      </w:r>
      <w:r w:rsidR="00185965">
        <w:rPr>
          <w:lang w:val="en-GB"/>
        </w:rPr>
        <w:t xml:space="preserve"> several</w:t>
      </w:r>
      <w:r>
        <w:rPr>
          <w:lang w:val="en-GB"/>
        </w:rPr>
        <w:t xml:space="preserve"> aspects of the immune system</w:t>
      </w:r>
      <w:r w:rsidR="007B3BB9">
        <w:rPr>
          <w:lang w:val="en-GB"/>
        </w:rPr>
        <w:t>. Interestingly, out of all mammals</w:t>
      </w:r>
      <w:r w:rsidR="00BC0D2B">
        <w:rPr>
          <w:lang w:val="en-GB"/>
        </w:rPr>
        <w:t>, humans and apes</w:t>
      </w:r>
      <w:r w:rsidR="00F409A6">
        <w:rPr>
          <w:lang w:val="en-GB"/>
        </w:rPr>
        <w:t xml:space="preserve">, guinea pigs and bats </w:t>
      </w:r>
      <w:r w:rsidR="007B3BB9">
        <w:rPr>
          <w:lang w:val="en-GB"/>
        </w:rPr>
        <w:t>lack the last en</w:t>
      </w:r>
      <w:r>
        <w:rPr>
          <w:lang w:val="en-GB"/>
        </w:rPr>
        <w:t xml:space="preserve">zyme </w:t>
      </w:r>
      <w:r w:rsidR="00F409A6">
        <w:rPr>
          <w:lang w:val="en-GB"/>
        </w:rPr>
        <w:t>to</w:t>
      </w:r>
      <w:r>
        <w:rPr>
          <w:lang w:val="en-GB"/>
        </w:rPr>
        <w:t xml:space="preserve"> produc</w:t>
      </w:r>
      <w:r w:rsidR="00F409A6">
        <w:rPr>
          <w:lang w:val="en-GB"/>
        </w:rPr>
        <w:t>e</w:t>
      </w:r>
      <w:r>
        <w:rPr>
          <w:lang w:val="en-GB"/>
        </w:rPr>
        <w:t xml:space="preserve"> our own </w:t>
      </w:r>
      <w:r w:rsidR="00F409A6">
        <w:rPr>
          <w:lang w:val="en-GB"/>
        </w:rPr>
        <w:t>AA</w:t>
      </w:r>
      <w:r>
        <w:rPr>
          <w:lang w:val="en-GB"/>
        </w:rPr>
        <w:t xml:space="preserve"> </w:t>
      </w:r>
      <w:r w:rsidR="00185965">
        <w:rPr>
          <w:lang w:val="en-GB"/>
        </w:rPr>
        <w:t>so rely on it from food alone. Whereas g</w:t>
      </w:r>
      <w:r>
        <w:rPr>
          <w:lang w:val="en-GB"/>
        </w:rPr>
        <w:t>oats can produce 13g a day</w:t>
      </w:r>
      <w:r w:rsidR="002C09FD">
        <w:rPr>
          <w:lang w:val="en-GB"/>
        </w:rPr>
        <w:t>!</w:t>
      </w:r>
      <w:r>
        <w:rPr>
          <w:lang w:val="en-GB"/>
        </w:rPr>
        <w:t xml:space="preserve"> In vitro </w:t>
      </w:r>
      <w:proofErr w:type="spellStart"/>
      <w:r>
        <w:rPr>
          <w:lang w:val="en-GB"/>
        </w:rPr>
        <w:t>virucidal</w:t>
      </w:r>
      <w:proofErr w:type="spellEnd"/>
      <w:r>
        <w:rPr>
          <w:lang w:val="en-GB"/>
        </w:rPr>
        <w:t xml:space="preserve">, in vivo </w:t>
      </w:r>
      <w:r w:rsidR="00185965">
        <w:rPr>
          <w:lang w:val="en-GB"/>
        </w:rPr>
        <w:t xml:space="preserve">AA helps </w:t>
      </w:r>
      <w:r>
        <w:rPr>
          <w:lang w:val="en-GB"/>
        </w:rPr>
        <w:t xml:space="preserve">support the immune system under pressure. </w:t>
      </w:r>
    </w:p>
    <w:p w:rsidR="00F409A6" w:rsidRDefault="00200CEE" w:rsidP="00F409A6">
      <w:pPr>
        <w:rPr>
          <w:color w:val="000000"/>
          <w:sz w:val="20"/>
          <w:szCs w:val="16"/>
          <w:lang w:val="en-GB"/>
        </w:rPr>
      </w:pPr>
      <w:r w:rsidRPr="00200CEE">
        <w:t xml:space="preserve">As a GP in </w:t>
      </w:r>
      <w:r>
        <w:t>Chard</w:t>
      </w:r>
      <w:r w:rsidRPr="00200CEE">
        <w:t xml:space="preserve">, patients shared with me their home health practices, including the use of Vitamin C, found helpful to shorten </w:t>
      </w:r>
      <w:r w:rsidR="002C09FD">
        <w:t>the</w:t>
      </w:r>
      <w:r w:rsidRPr="00200CEE">
        <w:t xml:space="preserve"> duration </w:t>
      </w:r>
      <w:r w:rsidR="001B2EC4">
        <w:t xml:space="preserve">of </w:t>
      </w:r>
      <w:r w:rsidRPr="00200CEE">
        <w:t>viral illnes</w:t>
      </w:r>
      <w:r w:rsidR="00F409A6">
        <w:t>ses</w:t>
      </w:r>
      <w:r w:rsidRPr="00200CEE">
        <w:t>. We used this for many years with anecdotal benefit in aborting colds – 0.5 – 1 gram, twice daily.</w:t>
      </w:r>
      <w:r>
        <w:t xml:space="preserve"> </w:t>
      </w:r>
      <w:r>
        <w:rPr>
          <w:sz w:val="20"/>
        </w:rPr>
        <w:t xml:space="preserve">A review in 2017 by </w:t>
      </w:r>
      <w:proofErr w:type="spellStart"/>
      <w:r>
        <w:rPr>
          <w:sz w:val="20"/>
        </w:rPr>
        <w:t>Hemila</w:t>
      </w:r>
      <w:proofErr w:type="spellEnd"/>
      <w:r>
        <w:rPr>
          <w:sz w:val="20"/>
        </w:rPr>
        <w:t xml:space="preserve"> is </w:t>
      </w:r>
      <w:r w:rsidRPr="004C60E7">
        <w:rPr>
          <w:b/>
          <w:sz w:val="20"/>
        </w:rPr>
        <w:t>Vitamin C and Infections</w:t>
      </w:r>
      <w:r w:rsidRPr="00116059">
        <w:rPr>
          <w:sz w:val="20"/>
        </w:rPr>
        <w:t xml:space="preserve"> </w:t>
      </w:r>
      <w:proofErr w:type="spellStart"/>
      <w:r w:rsidRPr="00116059">
        <w:rPr>
          <w:sz w:val="20"/>
        </w:rPr>
        <w:t>Harri</w:t>
      </w:r>
      <w:proofErr w:type="spellEnd"/>
      <w:r w:rsidRPr="00116059">
        <w:rPr>
          <w:sz w:val="20"/>
        </w:rPr>
        <w:t xml:space="preserve"> </w:t>
      </w:r>
      <w:proofErr w:type="spellStart"/>
      <w:r w:rsidRPr="00116059">
        <w:rPr>
          <w:sz w:val="20"/>
        </w:rPr>
        <w:t>Hemila</w:t>
      </w:r>
      <w:proofErr w:type="spellEnd"/>
      <w:r w:rsidRPr="00116059">
        <w:rPr>
          <w:sz w:val="20"/>
        </w:rPr>
        <w:t>, 2017 Nutrients</w:t>
      </w:r>
      <w:r>
        <w:rPr>
          <w:sz w:val="20"/>
        </w:rPr>
        <w:t xml:space="preserve"> </w:t>
      </w:r>
      <w:hyperlink r:id="rId6" w:history="1">
        <w:r w:rsidRPr="00116059">
          <w:rPr>
            <w:rStyle w:val="Hyperlink"/>
            <w:sz w:val="20"/>
          </w:rPr>
          <w:t>https://www.ncbi.nlm.nih.gov/pmc/articles/PMC5409678/</w:t>
        </w:r>
      </w:hyperlink>
      <w:r w:rsidRPr="00116059">
        <w:rPr>
          <w:sz w:val="20"/>
        </w:rPr>
        <w:t xml:space="preserve"> </w:t>
      </w:r>
      <w:r w:rsidR="00185965">
        <w:rPr>
          <w:sz w:val="20"/>
        </w:rPr>
        <w:t>backs up our anecdotal use,</w:t>
      </w:r>
      <w:r w:rsidR="00F409A6">
        <w:rPr>
          <w:sz w:val="20"/>
        </w:rPr>
        <w:t xml:space="preserve"> whilst high dose is supported by the NIH National Cancer institute as safe - </w:t>
      </w:r>
      <w:r w:rsidR="00F409A6">
        <w:rPr>
          <w:color w:val="000000"/>
          <w:sz w:val="20"/>
          <w:szCs w:val="16"/>
          <w:lang w:val="en-GB"/>
        </w:rPr>
        <w:t>Contraindications apparently only are G6PDH deficiency, caution in pre-existing renal disease</w:t>
      </w:r>
    </w:p>
    <w:p w:rsidR="00BC0D2B" w:rsidRDefault="00CF2A02" w:rsidP="00CF2A02">
      <w:pPr>
        <w:rPr>
          <w:rFonts w:ascii="Helvetica" w:hAnsi="Helvetica"/>
          <w:color w:val="000000"/>
        </w:rPr>
      </w:pPr>
      <w:r>
        <w:rPr>
          <w:lang w:val="en-GB"/>
        </w:rPr>
        <w:t>Living in Europe, there’s not enough sunshine from September to March for our bodies to make vitamin D at all – now known to have important effects throughout the body, including the immune system – and many of us spend our days indoors</w:t>
      </w:r>
      <w:r w:rsidR="00BC0D2B">
        <w:rPr>
          <w:lang w:val="en-GB"/>
        </w:rPr>
        <w:t>. If</w:t>
      </w:r>
      <w:r>
        <w:rPr>
          <w:lang w:val="en-GB"/>
        </w:rPr>
        <w:t xml:space="preserve"> we ha</w:t>
      </w:r>
      <w:r w:rsidR="00BC0D2B">
        <w:rPr>
          <w:lang w:val="en-GB"/>
        </w:rPr>
        <w:t>ve darker skin, our bodies make</w:t>
      </w:r>
      <w:r>
        <w:rPr>
          <w:lang w:val="en-GB"/>
        </w:rPr>
        <w:t xml:space="preserve"> less</w:t>
      </w:r>
      <w:r w:rsidR="00BC0D2B">
        <w:rPr>
          <w:lang w:val="en-GB"/>
        </w:rPr>
        <w:t>,</w:t>
      </w:r>
      <w:r>
        <w:rPr>
          <w:lang w:val="en-GB"/>
        </w:rPr>
        <w:t xml:space="preserve"> even in sunshine. PHE has recently advised Vitamin D supplementation for </w:t>
      </w:r>
      <w:r w:rsidR="00185965">
        <w:rPr>
          <w:lang w:val="en-GB"/>
        </w:rPr>
        <w:t>everyone</w:t>
      </w:r>
      <w:r>
        <w:rPr>
          <w:lang w:val="en-GB"/>
        </w:rPr>
        <w:t xml:space="preserve"> during the current crisis of lockdown</w:t>
      </w:r>
      <w:r w:rsidR="00185965">
        <w:rPr>
          <w:lang w:val="en-GB"/>
        </w:rPr>
        <w:t xml:space="preserve"> indoors:</w:t>
      </w:r>
      <w:r w:rsidR="00BC0D2B">
        <w:rPr>
          <w:lang w:val="en-GB"/>
        </w:rPr>
        <w:t xml:space="preserve"> 400iu (10micrograms) daily</w:t>
      </w:r>
      <w:r>
        <w:rPr>
          <w:lang w:val="en-GB"/>
        </w:rPr>
        <w:t xml:space="preserve">. Larger doses </w:t>
      </w:r>
      <w:r w:rsidR="00BC0D2B">
        <w:rPr>
          <w:lang w:val="en-GB"/>
        </w:rPr>
        <w:t>may be</w:t>
      </w:r>
      <w:r>
        <w:rPr>
          <w:lang w:val="en-GB"/>
        </w:rPr>
        <w:t xml:space="preserve"> helpful</w:t>
      </w:r>
      <w:r w:rsidR="00F409A6">
        <w:rPr>
          <w:lang w:val="en-GB"/>
        </w:rPr>
        <w:t>, as many people are deficient, advises retired</w:t>
      </w:r>
      <w:r w:rsidR="00BC0D2B">
        <w:rPr>
          <w:lang w:val="en-GB"/>
        </w:rPr>
        <w:t xml:space="preserve"> </w:t>
      </w:r>
      <w:r>
        <w:rPr>
          <w:lang w:val="en-GB"/>
        </w:rPr>
        <w:t xml:space="preserve">GP Dr Chris Health in </w:t>
      </w:r>
      <w:r w:rsidR="00F409A6">
        <w:rPr>
          <w:lang w:val="en-GB"/>
        </w:rPr>
        <w:t xml:space="preserve">Essays in </w:t>
      </w:r>
      <w:r>
        <w:rPr>
          <w:lang w:val="en-GB"/>
        </w:rPr>
        <w:t>Good</w:t>
      </w:r>
      <w:r w:rsidR="00BC0D2B">
        <w:rPr>
          <w:lang w:val="en-GB"/>
        </w:rPr>
        <w:t xml:space="preserve"> Practice</w:t>
      </w:r>
      <w:r>
        <w:rPr>
          <w:lang w:val="en-GB"/>
        </w:rPr>
        <w:t xml:space="preserve">. </w:t>
      </w:r>
      <w:r w:rsidRPr="00FA3B1A">
        <w:rPr>
          <w:sz w:val="20"/>
          <w:lang w:val="en-GB"/>
        </w:rPr>
        <w:t xml:space="preserve">A BMJ Rapid Review article from </w:t>
      </w:r>
      <w:r w:rsidR="00FA3B1A" w:rsidRPr="00FA3B1A">
        <w:rPr>
          <w:sz w:val="20"/>
          <w:lang w:val="en-GB"/>
        </w:rPr>
        <w:t>April 2020</w:t>
      </w:r>
      <w:r w:rsidRPr="00FA3B1A">
        <w:rPr>
          <w:sz w:val="20"/>
          <w:lang w:val="en-GB"/>
        </w:rPr>
        <w:t xml:space="preserve"> is intriguing </w:t>
      </w:r>
      <w:hyperlink r:id="rId7" w:history="1">
        <w:r w:rsidRPr="00FA3B1A">
          <w:rPr>
            <w:rStyle w:val="Hyperlink"/>
            <w:rFonts w:ascii="Helvetica" w:hAnsi="Helvetica"/>
            <w:sz w:val="20"/>
          </w:rPr>
          <w:t>https://www.bmj.com/content/369/bmj.m1548/rr-6</w:t>
        </w:r>
      </w:hyperlink>
    </w:p>
    <w:p w:rsidR="00F409A6" w:rsidRDefault="00BC0D2B" w:rsidP="00CF2A0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One day a week away from work is important for refreshment</w:t>
      </w:r>
      <w:r w:rsidR="00F409A6">
        <w:rPr>
          <w:rFonts w:ascii="Helvetica" w:hAnsi="Helvetica"/>
          <w:color w:val="000000"/>
        </w:rPr>
        <w:t>, to release sympathetic drive and move onto parasympathetic rest, repair and digest</w:t>
      </w:r>
    </w:p>
    <w:p w:rsidR="007B3BB9" w:rsidRPr="00200CEE" w:rsidRDefault="00F409A6">
      <w:pPr>
        <w:rPr>
          <w:lang w:val="en-GB"/>
        </w:rPr>
      </w:pPr>
      <w:r>
        <w:rPr>
          <w:rFonts w:ascii="Helvetica" w:hAnsi="Helvetica"/>
          <w:color w:val="000000"/>
        </w:rPr>
        <w:t xml:space="preserve">Good health long term requires attention – it doesn’t happen by accident – but we mustn’t let the urgent make us forget the important </w:t>
      </w:r>
      <w:hyperlink r:id="rId8" w:history="1">
        <w:r w:rsidRPr="0044013F">
          <w:rPr>
            <w:rStyle w:val="Hyperlink"/>
            <w:rFonts w:ascii="Helvetica" w:hAnsi="Helvetica"/>
          </w:rPr>
          <w:t>www.healthandself.care</w:t>
        </w:r>
      </w:hyperlink>
      <w:r>
        <w:rPr>
          <w:rFonts w:ascii="Helvetica" w:hAnsi="Helvetica"/>
          <w:color w:val="000000"/>
        </w:rPr>
        <w:t xml:space="preserve"> pp157-8</w:t>
      </w:r>
      <w:r w:rsidR="001B2EC4">
        <w:rPr>
          <w:rFonts w:ascii="Helvetica" w:hAnsi="Helvetica"/>
          <w:color w:val="000000"/>
        </w:rPr>
        <w:t xml:space="preserve">. </w:t>
      </w:r>
      <w:r>
        <w:rPr>
          <w:rFonts w:ascii="Helvetica" w:hAnsi="Helvetica"/>
          <w:color w:val="000000"/>
        </w:rPr>
        <w:t>G</w:t>
      </w:r>
      <w:r w:rsidR="00574D65">
        <w:rPr>
          <w:rFonts w:ascii="Helvetica" w:hAnsi="Helvetica"/>
          <w:color w:val="000000"/>
        </w:rPr>
        <w:t>o Well!</w:t>
      </w:r>
    </w:p>
    <w:sectPr w:rsidR="007B3BB9" w:rsidRPr="00200CEE" w:rsidSect="007B3B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9"/>
    <w:rsid w:val="00185965"/>
    <w:rsid w:val="001B2EC4"/>
    <w:rsid w:val="00200CEE"/>
    <w:rsid w:val="002C09FD"/>
    <w:rsid w:val="00574D65"/>
    <w:rsid w:val="0067764B"/>
    <w:rsid w:val="007B3BB9"/>
    <w:rsid w:val="00BC0D2B"/>
    <w:rsid w:val="00CF2A02"/>
    <w:rsid w:val="00DA40C8"/>
    <w:rsid w:val="00F409A6"/>
    <w:rsid w:val="00FA3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andself.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j.com/content/369/bmj.m1548/rr-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5409678/" TargetMode="External"/><Relationship Id="rId5" Type="http://schemas.openxmlformats.org/officeDocument/2006/relationships/hyperlink" Target="http://www.healthandself.c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Hughes Martyn (Somerset LMC)</cp:lastModifiedBy>
  <cp:revision>2</cp:revision>
  <cp:lastPrinted>2020-05-04T07:20:00Z</cp:lastPrinted>
  <dcterms:created xsi:type="dcterms:W3CDTF">2020-05-04T13:04:00Z</dcterms:created>
  <dcterms:modified xsi:type="dcterms:W3CDTF">2020-05-04T13:04:00Z</dcterms:modified>
</cp:coreProperties>
</file>