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9F" w:rsidRDefault="00A3579F" w:rsidP="00CB5698">
      <w:pPr>
        <w:rPr>
          <w:rFonts w:ascii="Perpetua Titling MT" w:hAnsi="Perpetua Titling MT"/>
          <w:b/>
          <w:color w:val="4F81BD" w:themeColor="accent1"/>
          <w:sz w:val="32"/>
          <w:szCs w:val="32"/>
        </w:rPr>
      </w:pPr>
      <w:bookmarkStart w:id="0" w:name="_GoBack"/>
      <w:bookmarkEnd w:id="0"/>
      <w:r>
        <w:rPr>
          <w:rFonts w:ascii="Perpetua Titling MT" w:hAnsi="Perpetua Titling MT"/>
          <w:b/>
          <w:color w:val="4F81BD" w:themeColor="accent1"/>
          <w:sz w:val="32"/>
          <w:szCs w:val="32"/>
        </w:rPr>
        <w:t xml:space="preserve">          </w:t>
      </w:r>
    </w:p>
    <w:p w:rsidR="00E17D02" w:rsidRDefault="00E17D02" w:rsidP="00A37585">
      <w:pPr>
        <w:jc w:val="center"/>
        <w:rPr>
          <w:rFonts w:ascii="Perpetua Titling MT" w:hAnsi="Perpetua Titling MT"/>
          <w:b/>
          <w:color w:val="00B0F0"/>
          <w:sz w:val="32"/>
          <w:szCs w:val="32"/>
          <w:u w:val="single"/>
        </w:rPr>
      </w:pPr>
    </w:p>
    <w:p w:rsidR="00E17D02" w:rsidRPr="00E17D02" w:rsidRDefault="00576F02" w:rsidP="00E17D02">
      <w:pPr>
        <w:rPr>
          <w:rFonts w:ascii="Perpetua Titling MT" w:hAnsi="Perpetua Titling MT"/>
          <w:b/>
          <w:color w:val="4F81BD" w:themeColor="accent1"/>
        </w:rPr>
      </w:pPr>
      <w:proofErr w:type="spellStart"/>
      <w:r>
        <w:rPr>
          <w:rFonts w:ascii="Californian FB" w:hAnsi="Californian FB"/>
          <w:b/>
        </w:rPr>
        <w:t>Galderma</w:t>
      </w:r>
      <w:proofErr w:type="spellEnd"/>
      <w:r>
        <w:rPr>
          <w:rFonts w:ascii="Californian FB" w:hAnsi="Californian FB"/>
          <w:b/>
        </w:rPr>
        <w:t xml:space="preserve"> UK</w:t>
      </w:r>
      <w:r w:rsidR="00366ACD">
        <w:rPr>
          <w:rFonts w:ascii="Californian FB" w:hAnsi="Californian FB"/>
          <w:b/>
        </w:rPr>
        <w:t>, Leo Pharma</w:t>
      </w:r>
      <w:r>
        <w:rPr>
          <w:rFonts w:ascii="Californian FB" w:hAnsi="Californian FB"/>
          <w:b/>
        </w:rPr>
        <w:t xml:space="preserve"> </w:t>
      </w:r>
      <w:r w:rsidR="00E17D02" w:rsidRPr="00E17D02">
        <w:rPr>
          <w:rFonts w:ascii="Californian FB" w:hAnsi="Californian FB"/>
          <w:b/>
        </w:rPr>
        <w:t xml:space="preserve">and Dermal </w:t>
      </w:r>
      <w:r w:rsidR="00E17D02">
        <w:rPr>
          <w:rFonts w:ascii="Californian FB" w:hAnsi="Californian FB"/>
          <w:b/>
        </w:rPr>
        <w:t>Labs have jointly organised the following</w:t>
      </w:r>
      <w:r w:rsidR="00E17D02" w:rsidRPr="00E17D02">
        <w:rPr>
          <w:rFonts w:ascii="Californian FB" w:hAnsi="Californian FB"/>
          <w:b/>
        </w:rPr>
        <w:t xml:space="preserve"> meeting and would welcome your attendance.</w:t>
      </w:r>
      <w:r w:rsidR="00E17D02" w:rsidRPr="00E17D02">
        <w:rPr>
          <w:rFonts w:ascii="Perpetua Titling MT" w:hAnsi="Perpetua Titling MT"/>
          <w:b/>
        </w:rPr>
        <w:t xml:space="preserve">   </w:t>
      </w:r>
      <w:r w:rsidR="00E17D02" w:rsidRPr="00E17D02">
        <w:rPr>
          <w:rFonts w:ascii="Perpetua Titling MT" w:hAnsi="Perpetua Titling MT"/>
          <w:b/>
          <w:color w:val="4F81BD" w:themeColor="accent1"/>
        </w:rPr>
        <w:t xml:space="preserve">       </w:t>
      </w:r>
    </w:p>
    <w:p w:rsidR="001E6D5F" w:rsidRDefault="00E17D02" w:rsidP="00E17D02">
      <w:pPr>
        <w:ind w:left="1304"/>
        <w:rPr>
          <w:rFonts w:ascii="Perpetua Titling MT" w:hAnsi="Perpetua Titling MT"/>
          <w:b/>
          <w:color w:val="00B0F0"/>
          <w:sz w:val="32"/>
          <w:szCs w:val="32"/>
        </w:rPr>
      </w:pPr>
      <w:r>
        <w:rPr>
          <w:rFonts w:ascii="Perpetua Titling MT" w:hAnsi="Perpetua Titling MT"/>
          <w:b/>
          <w:color w:val="00B0F0"/>
          <w:sz w:val="32"/>
          <w:szCs w:val="32"/>
        </w:rPr>
        <w:t xml:space="preserve">     </w:t>
      </w:r>
    </w:p>
    <w:p w:rsidR="000452E7" w:rsidRDefault="001E6D5F" w:rsidP="00E17D02">
      <w:pPr>
        <w:ind w:left="1304"/>
        <w:rPr>
          <w:rFonts w:ascii="Perpetua Titling MT" w:hAnsi="Perpetua Titling MT"/>
          <w:b/>
          <w:color w:val="00B0F0"/>
          <w:sz w:val="32"/>
          <w:szCs w:val="32"/>
          <w:u w:val="single"/>
        </w:rPr>
      </w:pPr>
      <w:r>
        <w:rPr>
          <w:rFonts w:ascii="Perpetua Titling MT" w:hAnsi="Perpetua Titling MT"/>
          <w:b/>
          <w:color w:val="00B0F0"/>
          <w:sz w:val="32"/>
          <w:szCs w:val="32"/>
        </w:rPr>
        <w:t xml:space="preserve">   </w:t>
      </w:r>
      <w:r w:rsidR="00E17D02">
        <w:rPr>
          <w:rFonts w:ascii="Perpetua Titling MT" w:hAnsi="Perpetua Titling MT"/>
          <w:b/>
          <w:color w:val="00B0F0"/>
          <w:sz w:val="32"/>
          <w:szCs w:val="32"/>
        </w:rPr>
        <w:t xml:space="preserve"> </w:t>
      </w:r>
      <w:r w:rsidR="002B474E">
        <w:rPr>
          <w:rFonts w:ascii="Perpetua Titling MT" w:hAnsi="Perpetua Titling MT"/>
          <w:b/>
          <w:color w:val="00B0F0"/>
          <w:sz w:val="32"/>
          <w:szCs w:val="32"/>
          <w:u w:val="single"/>
        </w:rPr>
        <w:t>South Somerset</w:t>
      </w:r>
      <w:r w:rsidR="000452E7">
        <w:rPr>
          <w:rFonts w:ascii="Perpetua Titling MT" w:hAnsi="Perpetua Titling MT"/>
          <w:b/>
          <w:color w:val="00B0F0"/>
          <w:sz w:val="32"/>
          <w:szCs w:val="32"/>
          <w:u w:val="single"/>
        </w:rPr>
        <w:t xml:space="preserve"> Skin Club</w:t>
      </w:r>
    </w:p>
    <w:p w:rsidR="00A3579F" w:rsidRPr="00E17D02" w:rsidRDefault="00E17D02" w:rsidP="00E17D02">
      <w:pPr>
        <w:rPr>
          <w:rFonts w:ascii="Perpetua Titling MT" w:hAnsi="Perpetua Titling MT"/>
          <w:b/>
          <w:color w:val="00B0F0"/>
          <w:sz w:val="32"/>
          <w:szCs w:val="32"/>
          <w:u w:val="single"/>
        </w:rPr>
      </w:pPr>
      <w:r>
        <w:rPr>
          <w:rFonts w:ascii="Perpetua Titling MT" w:hAnsi="Perpetua Titling MT"/>
          <w:b/>
          <w:color w:val="00B0F0"/>
          <w:sz w:val="32"/>
          <w:szCs w:val="32"/>
        </w:rPr>
        <w:t xml:space="preserve">                </w:t>
      </w:r>
      <w:r w:rsidR="002B474E">
        <w:rPr>
          <w:rFonts w:ascii="Perpetua Titling MT" w:hAnsi="Perpetua Titling MT"/>
          <w:b/>
          <w:color w:val="00B0F0"/>
          <w:sz w:val="32"/>
          <w:szCs w:val="32"/>
        </w:rPr>
        <w:t xml:space="preserve">   </w:t>
      </w:r>
      <w:r w:rsidR="000452E7">
        <w:rPr>
          <w:rFonts w:ascii="Perpetua Titling MT" w:hAnsi="Perpetua Titling MT"/>
          <w:b/>
          <w:color w:val="00B0F0"/>
          <w:sz w:val="32"/>
          <w:szCs w:val="32"/>
          <w:u w:val="single"/>
        </w:rPr>
        <w:t xml:space="preserve">Dermatology teaching </w:t>
      </w:r>
    </w:p>
    <w:p w:rsidR="001E6D5F" w:rsidRDefault="00A3579F" w:rsidP="00BB4537">
      <w:pPr>
        <w:rPr>
          <w:rFonts w:ascii="Californian FB" w:hAnsi="Californian FB" w:cs="Arial"/>
          <w:iCs/>
          <w:sz w:val="24"/>
          <w:szCs w:val="24"/>
          <w:lang w:val="en-US" w:eastAsia="da-DK"/>
        </w:rPr>
      </w:pPr>
      <w:r>
        <w:rPr>
          <w:rFonts w:ascii="Perpetua Titling MT" w:hAnsi="Perpetua Titling MT"/>
          <w:b/>
          <w:color w:val="4F81BD" w:themeColor="accent1"/>
          <w:sz w:val="32"/>
          <w:szCs w:val="32"/>
        </w:rPr>
        <w:t xml:space="preserve">            </w:t>
      </w:r>
      <w:r w:rsidR="00604A4B">
        <w:rPr>
          <w:rFonts w:ascii="Perpetua Titling MT" w:hAnsi="Perpetua Titling MT"/>
          <w:b/>
          <w:color w:val="4F81BD" w:themeColor="accent1"/>
          <w:sz w:val="32"/>
          <w:szCs w:val="32"/>
        </w:rPr>
        <w:t xml:space="preserve">   </w:t>
      </w:r>
      <w:r w:rsidR="00A836CC">
        <w:rPr>
          <w:rFonts w:ascii="Arial" w:hAnsi="Arial" w:cs="Arial"/>
          <w:iCs/>
          <w:sz w:val="26"/>
          <w:szCs w:val="26"/>
          <w:lang w:val="en-US" w:eastAsia="da-DK"/>
        </w:rPr>
        <w:t xml:space="preserve">  </w:t>
      </w:r>
      <w:r w:rsidR="002B474E">
        <w:rPr>
          <w:rFonts w:ascii="Arial" w:hAnsi="Arial" w:cs="Arial"/>
          <w:iCs/>
          <w:sz w:val="26"/>
          <w:szCs w:val="26"/>
          <w:lang w:val="en-US" w:eastAsia="da-DK"/>
        </w:rPr>
        <w:tab/>
        <w:t xml:space="preserve">          </w:t>
      </w:r>
      <w:r w:rsidR="00041DE7" w:rsidRPr="00A836CC">
        <w:rPr>
          <w:rFonts w:ascii="Californian FB" w:hAnsi="Californian FB" w:cs="Arial"/>
          <w:iCs/>
          <w:sz w:val="24"/>
          <w:szCs w:val="24"/>
          <w:lang w:val="en-US" w:eastAsia="da-DK"/>
        </w:rPr>
        <w:t>Hosted by</w:t>
      </w:r>
    </w:p>
    <w:p w:rsidR="001E6D5F" w:rsidRDefault="001E6D5F" w:rsidP="00BB4537">
      <w:pPr>
        <w:rPr>
          <w:rFonts w:ascii="Californian FB" w:hAnsi="Californian FB" w:cs="Arial"/>
          <w:iCs/>
          <w:lang w:val="en-US" w:eastAsia="da-DK"/>
        </w:rPr>
      </w:pPr>
      <w:r>
        <w:rPr>
          <w:rFonts w:ascii="Californian FB" w:hAnsi="Californian FB" w:cs="Arial"/>
          <w:iCs/>
          <w:lang w:val="en-US" w:eastAsia="da-DK"/>
        </w:rPr>
        <w:t xml:space="preserve">   </w:t>
      </w:r>
    </w:p>
    <w:p w:rsidR="00A3579F" w:rsidRPr="001E6D5F" w:rsidRDefault="001E6D5F" w:rsidP="00BB4537">
      <w:pPr>
        <w:rPr>
          <w:rFonts w:ascii="Californian FB" w:hAnsi="Californian FB" w:cs="Arial"/>
          <w:iCs/>
          <w:sz w:val="22"/>
          <w:szCs w:val="22"/>
          <w:lang w:val="en-US" w:eastAsia="da-DK"/>
        </w:rPr>
      </w:pPr>
      <w:r>
        <w:rPr>
          <w:rFonts w:ascii="Californian FB" w:hAnsi="Californian FB" w:cs="Arial"/>
          <w:iCs/>
          <w:lang w:val="en-US" w:eastAsia="da-DK"/>
        </w:rPr>
        <w:t xml:space="preserve">     </w:t>
      </w:r>
      <w:r w:rsidR="00721CEB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Dr </w:t>
      </w:r>
      <w:proofErr w:type="spellStart"/>
      <w:r w:rsidR="000452E7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>Jibu</w:t>
      </w:r>
      <w:proofErr w:type="spellEnd"/>
      <w:r w:rsidR="000452E7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</w:t>
      </w:r>
      <w:proofErr w:type="spellStart"/>
      <w:r w:rsidR="000452E7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>Vargehese</w:t>
      </w:r>
      <w:proofErr w:type="spellEnd"/>
      <w:r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>,</w:t>
      </w:r>
      <w:r w:rsidR="003726F6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</w:t>
      </w:r>
      <w:r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Consultant Dermatologist &amp; </w:t>
      </w:r>
      <w:r w:rsidR="002B474E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>Dr Martyn Richards</w:t>
      </w:r>
      <w:r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GPSI/Hospital Practitioner</w:t>
      </w:r>
    </w:p>
    <w:p w:rsidR="00041DE7" w:rsidRPr="001E6D5F" w:rsidRDefault="00A3579F" w:rsidP="00BB4537">
      <w:pPr>
        <w:rPr>
          <w:rFonts w:ascii="Californian FB" w:hAnsi="Californian FB" w:cs="Arial"/>
          <w:iCs/>
          <w:sz w:val="22"/>
          <w:szCs w:val="22"/>
          <w:lang w:val="en-US" w:eastAsia="da-DK"/>
        </w:rPr>
      </w:pPr>
      <w:r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              </w:t>
      </w:r>
      <w:r w:rsidR="005A2DA5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  </w:t>
      </w:r>
      <w:r w:rsidR="00DC23DC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   </w:t>
      </w:r>
      <w:r w:rsidR="00A836CC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      </w:t>
      </w:r>
      <w:r w:rsidR="00DC23DC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 </w:t>
      </w:r>
      <w:r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</w:t>
      </w:r>
      <w:r w:rsidR="002B474E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      </w:t>
      </w:r>
      <w:r w:rsidR="001E6D5F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</w:t>
      </w:r>
      <w:r w:rsidR="002B474E" w:rsidRPr="001E6D5F">
        <w:rPr>
          <w:rFonts w:ascii="Californian FB" w:hAnsi="Californian FB" w:cs="Arial"/>
          <w:iCs/>
          <w:sz w:val="22"/>
          <w:szCs w:val="22"/>
          <w:lang w:val="en-US" w:eastAsia="da-DK"/>
        </w:rPr>
        <w:t xml:space="preserve">  Yeovil District Hospital NHS Foundation Trust</w:t>
      </w:r>
    </w:p>
    <w:p w:rsidR="00120D1D" w:rsidRPr="000452E7" w:rsidRDefault="002E28DC" w:rsidP="00A944BE">
      <w:pPr>
        <w:spacing w:before="100" w:beforeAutospacing="1" w:after="100" w:afterAutospacing="1"/>
        <w:rPr>
          <w:rFonts w:ascii="Californian FB" w:hAnsi="Californian FB" w:cs="Arial"/>
          <w:b/>
          <w:iCs/>
          <w:sz w:val="26"/>
          <w:szCs w:val="26"/>
          <w:lang w:val="en-US" w:eastAsia="da-DK"/>
        </w:rPr>
      </w:pPr>
      <w:r w:rsidRPr="000452E7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                                     </w:t>
      </w:r>
      <w:r w:rsidR="00E17D02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   </w:t>
      </w:r>
      <w:r w:rsidR="000E7593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 </w:t>
      </w:r>
      <w:r w:rsidR="002F1103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Date: </w:t>
      </w:r>
      <w:r w:rsidR="002B474E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>Wednesday 1</w:t>
      </w:r>
      <w:r w:rsidR="002B474E" w:rsidRPr="002B474E">
        <w:rPr>
          <w:rFonts w:ascii="Californian FB" w:hAnsi="Californian FB" w:cs="Arial"/>
          <w:b/>
          <w:iCs/>
          <w:sz w:val="26"/>
          <w:szCs w:val="26"/>
          <w:vertAlign w:val="superscript"/>
          <w:lang w:val="en-US" w:eastAsia="da-DK"/>
        </w:rPr>
        <w:t>st</w:t>
      </w:r>
      <w:r w:rsidR="002B474E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 </w:t>
      </w:r>
      <w:r w:rsidR="001E6D5F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>November 2017</w:t>
      </w:r>
    </w:p>
    <w:p w:rsidR="00287AE3" w:rsidRDefault="000E7593" w:rsidP="000452E7">
      <w:pPr>
        <w:spacing w:before="100" w:beforeAutospacing="1" w:after="100" w:afterAutospacing="1"/>
        <w:rPr>
          <w:rFonts w:ascii="Californian FB" w:hAnsi="Californian FB" w:cs="Arial"/>
          <w:b/>
          <w:iCs/>
          <w:sz w:val="26"/>
          <w:szCs w:val="26"/>
          <w:lang w:val="en-US" w:eastAsia="da-DK"/>
        </w:rPr>
      </w:pPr>
      <w:r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                          </w:t>
      </w:r>
      <w:r w:rsidR="0081164E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          </w:t>
      </w:r>
      <w:r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 </w:t>
      </w:r>
      <w:r w:rsidR="00FC2CDE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 xml:space="preserve">@ The </w:t>
      </w:r>
      <w:r w:rsidR="002B474E">
        <w:rPr>
          <w:rFonts w:ascii="Californian FB" w:hAnsi="Californian FB" w:cs="Arial"/>
          <w:b/>
          <w:iCs/>
          <w:sz w:val="26"/>
          <w:szCs w:val="26"/>
          <w:lang w:val="en-US" w:eastAsia="da-DK"/>
        </w:rPr>
        <w:t>Lanes Hotel, West Coker, Yeovil</w:t>
      </w:r>
    </w:p>
    <w:p w:rsidR="000C7461" w:rsidRDefault="00FC2CDE" w:rsidP="00FC2CDE">
      <w:pPr>
        <w:spacing w:before="100" w:beforeAutospacing="1" w:after="100" w:afterAutospacing="1"/>
        <w:jc w:val="center"/>
        <w:rPr>
          <w:rFonts w:ascii="Californian FB" w:hAnsi="Californian FB" w:cs="Verdana"/>
          <w:b/>
          <w:sz w:val="28"/>
          <w:szCs w:val="28"/>
        </w:rPr>
      </w:pPr>
      <w:r>
        <w:rPr>
          <w:rFonts w:ascii="Californian FB" w:hAnsi="Californian FB" w:cs="Verdana"/>
          <w:b/>
          <w:sz w:val="28"/>
          <w:szCs w:val="28"/>
        </w:rPr>
        <w:t>‘Dermatology Cases - Management tips for the busy GP’</w:t>
      </w:r>
    </w:p>
    <w:p w:rsidR="001E6D5F" w:rsidRDefault="00ED5102" w:rsidP="001E6D5F">
      <w:pPr>
        <w:spacing w:before="100" w:beforeAutospacing="1" w:after="100" w:afterAutospacing="1"/>
        <w:jc w:val="center"/>
        <w:rPr>
          <w:rFonts w:ascii="Californian FB" w:hAnsi="Californian FB" w:cs="Courier"/>
          <w:b/>
          <w:color w:val="000000"/>
          <w:lang w:val="en-US"/>
        </w:rPr>
      </w:pPr>
      <w:r w:rsidRPr="001E6D5F">
        <w:rPr>
          <w:rFonts w:ascii="Californian FB" w:hAnsi="Californian FB" w:cs="Verdana"/>
          <w:b/>
        </w:rPr>
        <w:t>Case-orientated</w:t>
      </w:r>
      <w:r w:rsidR="00F11F92" w:rsidRPr="001E6D5F">
        <w:rPr>
          <w:rFonts w:ascii="Californian FB" w:hAnsi="Californian FB" w:cs="Verdana"/>
          <w:b/>
        </w:rPr>
        <w:t>, i</w:t>
      </w:r>
      <w:r w:rsidRPr="001E6D5F">
        <w:rPr>
          <w:rFonts w:ascii="Californian FB" w:hAnsi="Californian FB" w:cs="Verdana"/>
          <w:b/>
        </w:rPr>
        <w:t>nteractive Dermatology Teaching</w:t>
      </w:r>
      <w:r w:rsidR="00BC26E7" w:rsidRPr="001E6D5F">
        <w:rPr>
          <w:rFonts w:ascii="Californian FB" w:hAnsi="Californian FB" w:cs="Verdana"/>
          <w:b/>
        </w:rPr>
        <w:t xml:space="preserve">, with a </w:t>
      </w:r>
      <w:r w:rsidR="00BC26E7" w:rsidRPr="001E6D5F">
        <w:rPr>
          <w:rFonts w:ascii="Californian FB" w:hAnsi="Californian FB" w:cs="Courier"/>
          <w:b/>
          <w:color w:val="000000"/>
          <w:lang w:val="en-US"/>
        </w:rPr>
        <w:t>focus</w:t>
      </w:r>
      <w:r w:rsidR="000C7461" w:rsidRPr="001E6D5F">
        <w:rPr>
          <w:rFonts w:ascii="Californian FB" w:hAnsi="Californian FB" w:cs="Courier"/>
          <w:b/>
          <w:color w:val="000000"/>
          <w:lang w:val="en-US"/>
        </w:rPr>
        <w:t xml:space="preserve"> on the key management principles for a selection of both rashes and lesions</w:t>
      </w:r>
      <w:r w:rsidR="000452E7" w:rsidRPr="001E6D5F">
        <w:rPr>
          <w:rFonts w:ascii="Californian FB" w:hAnsi="Californian FB" w:cs="Courier"/>
          <w:b/>
          <w:color w:val="000000"/>
          <w:lang w:val="en-US"/>
        </w:rPr>
        <w:t xml:space="preserve">.                             </w:t>
      </w:r>
      <w:r w:rsidR="001E6D5F">
        <w:rPr>
          <w:rFonts w:ascii="Californian FB" w:hAnsi="Californian FB" w:cs="Courier"/>
          <w:b/>
          <w:color w:val="000000"/>
          <w:lang w:val="en-US"/>
        </w:rPr>
        <w:t xml:space="preserve">                </w:t>
      </w:r>
    </w:p>
    <w:p w:rsidR="001E6D5F" w:rsidRPr="001E6D5F" w:rsidRDefault="000452E7" w:rsidP="001E6D5F">
      <w:pPr>
        <w:spacing w:before="100" w:beforeAutospacing="1" w:after="100" w:afterAutospacing="1"/>
        <w:jc w:val="center"/>
        <w:rPr>
          <w:rFonts w:ascii="Perpetua Titling MT" w:hAnsi="Perpetua Titling MT" w:cs="Arial"/>
          <w:b/>
          <w:color w:val="00B0F0"/>
          <w:u w:val="single"/>
        </w:rPr>
      </w:pPr>
      <w:r w:rsidRPr="001E6D5F">
        <w:rPr>
          <w:rFonts w:ascii="Californian FB" w:hAnsi="Californian FB" w:cs="Courier"/>
          <w:b/>
          <w:color w:val="000000"/>
          <w:lang w:val="en-US"/>
        </w:rPr>
        <w:t>Aims: Achieving appropriate referrals and improving chronic disease management.</w:t>
      </w:r>
      <w:r w:rsidR="000C7461" w:rsidRPr="001E6D5F">
        <w:rPr>
          <w:rFonts w:ascii="Californian FB" w:hAnsi="Californian FB" w:cs="Courier"/>
          <w:b/>
          <w:color w:val="000000"/>
          <w:lang w:val="en-US"/>
        </w:rPr>
        <w:br/>
      </w:r>
    </w:p>
    <w:p w:rsidR="002E28DC" w:rsidRPr="001E6D5F" w:rsidRDefault="00016992" w:rsidP="001E6D5F">
      <w:pPr>
        <w:spacing w:before="100" w:beforeAutospacing="1" w:after="100" w:afterAutospacing="1"/>
        <w:jc w:val="center"/>
        <w:rPr>
          <w:rFonts w:ascii="Californian FB" w:hAnsi="Californian FB" w:cs="Courier"/>
          <w:b/>
          <w:color w:val="000000"/>
          <w:sz w:val="24"/>
          <w:szCs w:val="24"/>
          <w:lang w:val="en-US"/>
        </w:rPr>
      </w:pPr>
      <w:r w:rsidRPr="001E6D5F">
        <w:rPr>
          <w:rFonts w:ascii="Perpetua Titling MT" w:hAnsi="Perpetua Titling MT" w:cs="Arial"/>
          <w:b/>
          <w:color w:val="00B0F0"/>
          <w:sz w:val="28"/>
          <w:szCs w:val="28"/>
          <w:u w:val="single"/>
        </w:rPr>
        <w:t>Agenda</w:t>
      </w:r>
      <w:r w:rsidRPr="00C07419">
        <w:rPr>
          <w:rFonts w:ascii="Perpetua Titling MT" w:hAnsi="Perpetua Titling MT" w:cs="Arial"/>
          <w:b/>
          <w:color w:val="00B0F0"/>
          <w:sz w:val="32"/>
          <w:szCs w:val="32"/>
          <w:u w:val="single"/>
        </w:rPr>
        <w:t>;</w:t>
      </w:r>
      <w:r w:rsidR="002E28DC" w:rsidRPr="00C07419">
        <w:rPr>
          <w:rFonts w:ascii="Perpetua Titling MT" w:hAnsi="Perpetua Titling MT" w:cs="Arial"/>
          <w:b/>
          <w:color w:val="00B0F0"/>
          <w:sz w:val="32"/>
          <w:szCs w:val="32"/>
          <w:u w:val="single"/>
        </w:rPr>
        <w:t xml:space="preserve"> </w:t>
      </w:r>
    </w:p>
    <w:p w:rsidR="001E6D5F" w:rsidRPr="001E6D5F" w:rsidRDefault="001E6D5F" w:rsidP="001E6D5F">
      <w:pPr>
        <w:spacing w:before="100" w:beforeAutospacing="1" w:after="100" w:afterAutospacing="1"/>
        <w:jc w:val="center"/>
        <w:rPr>
          <w:rFonts w:ascii="Californian FB" w:hAnsi="Californian FB" w:cs="Courier"/>
          <w:b/>
          <w:color w:val="000000"/>
          <w:lang w:val="en-US"/>
        </w:rPr>
      </w:pPr>
      <w:r w:rsidRPr="001E6D5F">
        <w:rPr>
          <w:rFonts w:ascii="Californian FB" w:hAnsi="Californian FB" w:cs="Courier"/>
          <w:b/>
          <w:color w:val="000000"/>
          <w:lang w:val="en-US"/>
        </w:rPr>
        <w:t>Company representation will be at the meeting with prescribing information available</w:t>
      </w:r>
    </w:p>
    <w:p w:rsidR="00835BF2" w:rsidRPr="001E6D5F" w:rsidRDefault="00835BF2" w:rsidP="00D43F97">
      <w:pPr>
        <w:rPr>
          <w:rFonts w:ascii="Times New Roman" w:hAnsi="Times New Roman"/>
        </w:rPr>
      </w:pPr>
    </w:p>
    <w:p w:rsidR="005A2DA5" w:rsidRPr="001E6D5F" w:rsidRDefault="005A2DA5" w:rsidP="005A2DA5">
      <w:pPr>
        <w:rPr>
          <w:rFonts w:ascii="Arial" w:hAnsi="Arial" w:cs="Arial"/>
        </w:rPr>
      </w:pPr>
      <w:r w:rsidRPr="001E6D5F">
        <w:rPr>
          <w:rFonts w:ascii="Californian FB" w:hAnsi="Californian FB" w:cs="Arial"/>
        </w:rPr>
        <w:t xml:space="preserve">6.45pm Registration and Hot Buffet </w:t>
      </w:r>
    </w:p>
    <w:p w:rsidR="005A2DA5" w:rsidRPr="001E6D5F" w:rsidRDefault="005A2DA5" w:rsidP="005A2DA5">
      <w:pPr>
        <w:rPr>
          <w:rFonts w:ascii="Californian FB" w:hAnsi="Californian FB" w:cs="Arial"/>
        </w:rPr>
      </w:pPr>
    </w:p>
    <w:p w:rsidR="005A2DA5" w:rsidRPr="001E6D5F" w:rsidRDefault="00FC2CDE" w:rsidP="005A2DA5">
      <w:pPr>
        <w:rPr>
          <w:rFonts w:ascii="Californian FB" w:hAnsi="Californian FB" w:cs="Arial"/>
        </w:rPr>
      </w:pPr>
      <w:r w:rsidRPr="001E6D5F">
        <w:rPr>
          <w:rFonts w:ascii="Californian FB" w:hAnsi="Californian FB" w:cs="Arial"/>
        </w:rPr>
        <w:t>7.15</w:t>
      </w:r>
      <w:r w:rsidR="005A2DA5" w:rsidRPr="001E6D5F">
        <w:rPr>
          <w:rFonts w:ascii="Californian FB" w:hAnsi="Californian FB" w:cs="Arial"/>
        </w:rPr>
        <w:t>pm Teaching Session</w:t>
      </w:r>
    </w:p>
    <w:p w:rsidR="005A2DA5" w:rsidRPr="001E6D5F" w:rsidRDefault="005A2DA5" w:rsidP="005A2DA5">
      <w:pPr>
        <w:rPr>
          <w:rFonts w:ascii="Californian FB" w:hAnsi="Californian FB" w:cs="Arial"/>
        </w:rPr>
      </w:pPr>
    </w:p>
    <w:p w:rsidR="00287AE3" w:rsidRPr="001E6D5F" w:rsidRDefault="00721CEB" w:rsidP="005A2DA5">
      <w:pPr>
        <w:rPr>
          <w:rFonts w:ascii="Californian FB" w:hAnsi="Californian FB" w:cs="Arial"/>
        </w:rPr>
      </w:pPr>
      <w:r w:rsidRPr="001E6D5F">
        <w:rPr>
          <w:rFonts w:ascii="Californian FB" w:hAnsi="Californian FB" w:cs="Arial"/>
        </w:rPr>
        <w:t>8.45</w:t>
      </w:r>
      <w:r w:rsidR="005A2DA5" w:rsidRPr="001E6D5F">
        <w:rPr>
          <w:rFonts w:ascii="Californian FB" w:hAnsi="Californian FB" w:cs="Arial"/>
        </w:rPr>
        <w:t xml:space="preserve">pm. </w:t>
      </w:r>
      <w:r w:rsidRPr="001E6D5F">
        <w:rPr>
          <w:rFonts w:ascii="Californian FB" w:hAnsi="Californian FB" w:cs="Arial"/>
        </w:rPr>
        <w:t xml:space="preserve">Questions and Coffee, </w:t>
      </w:r>
    </w:p>
    <w:p w:rsidR="00287AE3" w:rsidRPr="001E6D5F" w:rsidRDefault="00287AE3" w:rsidP="005A2DA5">
      <w:pPr>
        <w:rPr>
          <w:rFonts w:ascii="Californian FB" w:hAnsi="Californian FB" w:cs="Arial"/>
        </w:rPr>
      </w:pPr>
    </w:p>
    <w:p w:rsidR="00287AE3" w:rsidRPr="001E6D5F" w:rsidRDefault="00FC2CDE" w:rsidP="005A2DA5">
      <w:pPr>
        <w:rPr>
          <w:rFonts w:ascii="Californian FB" w:hAnsi="Californian FB" w:cs="Arial"/>
        </w:rPr>
      </w:pPr>
      <w:r w:rsidRPr="001E6D5F">
        <w:rPr>
          <w:rFonts w:ascii="Californian FB" w:hAnsi="Californian FB" w:cs="Arial"/>
        </w:rPr>
        <w:t>9.00</w:t>
      </w:r>
      <w:r w:rsidR="00287AE3" w:rsidRPr="001E6D5F">
        <w:rPr>
          <w:rFonts w:ascii="Californian FB" w:hAnsi="Californian FB" w:cs="Arial"/>
        </w:rPr>
        <w:t>pm Meeting Close</w:t>
      </w:r>
    </w:p>
    <w:p w:rsidR="005A2DA5" w:rsidRPr="001E6D5F" w:rsidRDefault="005A2DA5" w:rsidP="00D43F97">
      <w:pPr>
        <w:rPr>
          <w:rFonts w:ascii="Perpetua Titling MT" w:hAnsi="Perpetua Titling MT" w:cs="Arial"/>
          <w:color w:val="00B0F0"/>
        </w:rPr>
      </w:pPr>
    </w:p>
    <w:p w:rsidR="002E28DC" w:rsidRPr="00557D31" w:rsidRDefault="002E28DC" w:rsidP="00D43F97">
      <w:pPr>
        <w:rPr>
          <w:rFonts w:ascii="Perpetua Titling MT" w:hAnsi="Perpetua Titling MT" w:cs="Arial"/>
          <w:color w:val="00B0F0"/>
          <w:sz w:val="24"/>
          <w:szCs w:val="24"/>
        </w:rPr>
      </w:pPr>
    </w:p>
    <w:p w:rsidR="001E6D5F" w:rsidRPr="001E6D5F" w:rsidRDefault="007245A7" w:rsidP="001E6D5F">
      <w:pPr>
        <w:rPr>
          <w:rFonts w:ascii="Californian FB" w:hAnsi="Californian FB" w:cs="Arial"/>
        </w:rPr>
      </w:pPr>
      <w:proofErr w:type="gramStart"/>
      <w:r w:rsidRPr="001E6D5F">
        <w:rPr>
          <w:rFonts w:ascii="Perpetua Titling MT" w:hAnsi="Perpetua Titling MT" w:cs="Arial"/>
          <w:b/>
          <w:color w:val="00B0F0"/>
          <w:sz w:val="28"/>
          <w:szCs w:val="28"/>
        </w:rPr>
        <w:t>RSVP</w:t>
      </w:r>
      <w:r w:rsidR="001E6D5F">
        <w:rPr>
          <w:rFonts w:ascii="Perpetua Titling MT" w:hAnsi="Perpetua Titling MT" w:cs="Arial"/>
          <w:b/>
          <w:color w:val="00B0F0"/>
          <w:sz w:val="28"/>
          <w:szCs w:val="28"/>
        </w:rPr>
        <w:t xml:space="preserve"> :</w:t>
      </w:r>
      <w:proofErr w:type="gramEnd"/>
      <w:r w:rsidR="001E6D5F">
        <w:rPr>
          <w:rFonts w:ascii="Perpetua Titling MT" w:hAnsi="Perpetua Titling MT" w:cs="Arial"/>
          <w:b/>
          <w:color w:val="00B0F0"/>
          <w:sz w:val="28"/>
          <w:szCs w:val="28"/>
        </w:rPr>
        <w:t xml:space="preserve"> </w:t>
      </w:r>
      <w:r w:rsidR="001E6D5F" w:rsidRPr="001E6D5F">
        <w:rPr>
          <w:rFonts w:ascii="Californian FB" w:hAnsi="Californian FB" w:cs="Arial"/>
        </w:rPr>
        <w:t>Confirmation of attendance would be appreciated.</w:t>
      </w:r>
    </w:p>
    <w:p w:rsidR="00D43F97" w:rsidRPr="007245A7" w:rsidRDefault="00D43F97" w:rsidP="00D43F97">
      <w:pPr>
        <w:rPr>
          <w:rFonts w:ascii="Arial" w:hAnsi="Arial" w:cs="Arial"/>
          <w:sz w:val="24"/>
          <w:szCs w:val="24"/>
        </w:rPr>
      </w:pPr>
    </w:p>
    <w:p w:rsidR="00853900" w:rsidRPr="001E6D5F" w:rsidRDefault="001E6D5F" w:rsidP="00D43F97">
      <w:pPr>
        <w:rPr>
          <w:rFonts w:ascii="Californian FB" w:hAnsi="Californian FB" w:cs="Arial"/>
        </w:rPr>
      </w:pPr>
      <w:r w:rsidRPr="001E6D5F">
        <w:rPr>
          <w:rFonts w:ascii="Californian FB" w:hAnsi="Californian FB" w:cs="Arial"/>
        </w:rPr>
        <w:t>P</w:t>
      </w:r>
      <w:r w:rsidR="00B12A4B" w:rsidRPr="001E6D5F">
        <w:rPr>
          <w:rFonts w:ascii="Californian FB" w:hAnsi="Californian FB" w:cs="Arial"/>
        </w:rPr>
        <w:t>lease email</w:t>
      </w:r>
      <w:r w:rsidR="000B2893" w:rsidRPr="001E6D5F">
        <w:rPr>
          <w:rFonts w:ascii="Californian FB" w:hAnsi="Californian FB" w:cs="Arial"/>
        </w:rPr>
        <w:t xml:space="preserve"> or phone</w:t>
      </w:r>
      <w:r w:rsidR="00B12A4B" w:rsidRPr="001E6D5F">
        <w:rPr>
          <w:rFonts w:ascii="Californian FB" w:hAnsi="Californian FB" w:cs="Arial"/>
        </w:rPr>
        <w:t xml:space="preserve"> </w:t>
      </w:r>
    </w:p>
    <w:p w:rsidR="00D43F97" w:rsidRPr="001E6D5F" w:rsidRDefault="00B12A4B" w:rsidP="00D43F97">
      <w:pPr>
        <w:rPr>
          <w:rFonts w:ascii="Californian FB" w:hAnsi="Californian FB" w:cs="Arial"/>
          <w:sz w:val="24"/>
          <w:szCs w:val="24"/>
        </w:rPr>
      </w:pPr>
      <w:r w:rsidRPr="00120D1D">
        <w:rPr>
          <w:rFonts w:ascii="Californian FB" w:hAnsi="Californian FB" w:cs="Arial"/>
          <w:sz w:val="24"/>
          <w:szCs w:val="24"/>
        </w:rPr>
        <w:t>Alison Earp</w:t>
      </w:r>
      <w:r w:rsidR="008C080C" w:rsidRPr="00120D1D">
        <w:rPr>
          <w:rFonts w:ascii="Californian FB" w:hAnsi="Californian FB" w:cs="Arial"/>
          <w:sz w:val="24"/>
          <w:szCs w:val="24"/>
        </w:rPr>
        <w:t>:</w:t>
      </w:r>
      <w:r w:rsidR="00D43F97" w:rsidRPr="00120D1D">
        <w:rPr>
          <w:rFonts w:ascii="Californian FB" w:hAnsi="Californian FB" w:cs="Arial"/>
          <w:sz w:val="24"/>
          <w:szCs w:val="24"/>
        </w:rPr>
        <w:t xml:space="preserve"> </w:t>
      </w:r>
      <w:r w:rsidR="001E6D5F">
        <w:rPr>
          <w:rFonts w:ascii="Californian FB" w:hAnsi="Californian FB" w:cs="Arial"/>
          <w:sz w:val="24"/>
          <w:szCs w:val="24"/>
        </w:rPr>
        <w:t xml:space="preserve">   </w:t>
      </w:r>
      <w:hyperlink r:id="rId9" w:history="1">
        <w:r w:rsidR="00423B87" w:rsidRPr="00B55C1A">
          <w:rPr>
            <w:rStyle w:val="Hyperlink"/>
            <w:rFonts w:ascii="Californian FB" w:hAnsi="Californian FB" w:cs="Arial"/>
            <w:b/>
            <w:color w:val="00B0F0"/>
            <w:sz w:val="26"/>
            <w:szCs w:val="26"/>
          </w:rPr>
          <w:t>alison.earp@galderma.com</w:t>
        </w:r>
      </w:hyperlink>
      <w:r w:rsidRPr="00B55C1A">
        <w:rPr>
          <w:rFonts w:ascii="Californian FB" w:hAnsi="Californian FB" w:cs="Arial"/>
          <w:b/>
          <w:color w:val="00B0F0"/>
          <w:sz w:val="26"/>
          <w:szCs w:val="26"/>
          <w:u w:val="single"/>
        </w:rPr>
        <w:t xml:space="preserve"> </w:t>
      </w:r>
      <w:r w:rsidR="00835BF2">
        <w:rPr>
          <w:rFonts w:ascii="Californian FB" w:hAnsi="Californian FB" w:cs="Arial"/>
          <w:b/>
          <w:color w:val="00B0F0"/>
          <w:sz w:val="26"/>
          <w:szCs w:val="26"/>
          <w:u w:val="single"/>
        </w:rPr>
        <w:t xml:space="preserve"> </w:t>
      </w:r>
      <w:r w:rsidR="00924B40" w:rsidRPr="001E6D5F">
        <w:rPr>
          <w:rFonts w:ascii="Californian FB" w:hAnsi="Californian FB" w:cs="Arial"/>
        </w:rPr>
        <w:t>Mobile: 07949</w:t>
      </w:r>
      <w:r w:rsidRPr="001E6D5F">
        <w:rPr>
          <w:rFonts w:ascii="Californian FB" w:hAnsi="Californian FB" w:cs="Arial"/>
        </w:rPr>
        <w:t xml:space="preserve"> 056240</w:t>
      </w:r>
    </w:p>
    <w:p w:rsidR="00557D31" w:rsidRDefault="00557D31" w:rsidP="00D43F97">
      <w:pPr>
        <w:rPr>
          <w:rFonts w:ascii="Californian FB" w:hAnsi="Californian FB" w:cs="Arial"/>
          <w:i/>
        </w:rPr>
      </w:pPr>
    </w:p>
    <w:p w:rsidR="005A47D3" w:rsidRPr="001E6D5F" w:rsidRDefault="00B74A03" w:rsidP="005A47D3">
      <w:pPr>
        <w:rPr>
          <w:rFonts w:ascii="Californian FB" w:hAnsi="Californian FB"/>
          <w:color w:val="000000"/>
          <w:lang w:val="en-US"/>
        </w:rPr>
      </w:pPr>
      <w:r w:rsidRPr="001E6D5F">
        <w:rPr>
          <w:rFonts w:ascii="Californian FB" w:hAnsi="Californian FB" w:cs="Arial"/>
          <w:noProof/>
          <w:color w:val="333333"/>
          <w:sz w:val="17"/>
          <w:szCs w:val="17"/>
        </w:rPr>
        <w:drawing>
          <wp:anchor distT="0" distB="0" distL="114300" distR="114300" simplePos="0" relativeHeight="251656192" behindDoc="1" locked="0" layoutInCell="1" allowOverlap="1" wp14:anchorId="01DF6596" wp14:editId="7248D42D">
            <wp:simplePos x="0" y="0"/>
            <wp:positionH relativeFrom="column">
              <wp:posOffset>5895975</wp:posOffset>
            </wp:positionH>
            <wp:positionV relativeFrom="paragraph">
              <wp:posOffset>9086850</wp:posOffset>
            </wp:positionV>
            <wp:extent cx="971550" cy="523875"/>
            <wp:effectExtent l="19050" t="0" r="0" b="0"/>
            <wp:wrapNone/>
            <wp:docPr id="11" name="Picture 5" descr="Dermal Logo Grey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mal Logo Grey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6D5F">
        <w:rPr>
          <w:rFonts w:ascii="Californian FB" w:hAnsi="Californian FB" w:cs="Arial"/>
          <w:noProof/>
          <w:color w:val="333333"/>
          <w:sz w:val="17"/>
          <w:szCs w:val="17"/>
        </w:rPr>
        <w:drawing>
          <wp:anchor distT="0" distB="0" distL="114300" distR="114300" simplePos="0" relativeHeight="251655168" behindDoc="1" locked="0" layoutInCell="1" allowOverlap="1" wp14:anchorId="6F00B463" wp14:editId="09153C6B">
            <wp:simplePos x="0" y="0"/>
            <wp:positionH relativeFrom="column">
              <wp:posOffset>5895975</wp:posOffset>
            </wp:positionH>
            <wp:positionV relativeFrom="paragraph">
              <wp:posOffset>9086850</wp:posOffset>
            </wp:positionV>
            <wp:extent cx="971550" cy="523875"/>
            <wp:effectExtent l="19050" t="0" r="0" b="0"/>
            <wp:wrapNone/>
            <wp:docPr id="10" name="Picture 4" descr="Dermal Logo Grey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mal Logo Grey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6D5F">
        <w:rPr>
          <w:rFonts w:ascii="Californian FB" w:hAnsi="Californian FB" w:cs="Arial"/>
          <w:noProof/>
          <w:color w:val="333333"/>
          <w:sz w:val="17"/>
          <w:szCs w:val="17"/>
        </w:rPr>
        <w:drawing>
          <wp:anchor distT="0" distB="0" distL="114300" distR="114300" simplePos="0" relativeHeight="251654144" behindDoc="1" locked="0" layoutInCell="1" allowOverlap="1" wp14:anchorId="0EBB917E" wp14:editId="4CC9403A">
            <wp:simplePos x="0" y="0"/>
            <wp:positionH relativeFrom="column">
              <wp:posOffset>5895975</wp:posOffset>
            </wp:positionH>
            <wp:positionV relativeFrom="paragraph">
              <wp:posOffset>9086850</wp:posOffset>
            </wp:positionV>
            <wp:extent cx="971550" cy="523875"/>
            <wp:effectExtent l="19050" t="0" r="0" b="0"/>
            <wp:wrapNone/>
            <wp:docPr id="9" name="Picture 3" descr="Dermal Logo Grey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mal Logo Grey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6D5F">
        <w:rPr>
          <w:rFonts w:ascii="Californian FB" w:hAnsi="Californian FB" w:cs="Arial"/>
          <w:noProof/>
          <w:color w:val="333333"/>
          <w:sz w:val="17"/>
          <w:szCs w:val="17"/>
        </w:rPr>
        <w:drawing>
          <wp:anchor distT="0" distB="0" distL="114300" distR="114300" simplePos="0" relativeHeight="251653120" behindDoc="1" locked="0" layoutInCell="1" allowOverlap="1" wp14:anchorId="5FB1C669" wp14:editId="4215A613">
            <wp:simplePos x="0" y="0"/>
            <wp:positionH relativeFrom="column">
              <wp:posOffset>5895975</wp:posOffset>
            </wp:positionH>
            <wp:positionV relativeFrom="paragraph">
              <wp:posOffset>9086850</wp:posOffset>
            </wp:positionV>
            <wp:extent cx="971550" cy="523875"/>
            <wp:effectExtent l="19050" t="0" r="0" b="0"/>
            <wp:wrapNone/>
            <wp:docPr id="6" name="Picture 2" descr="Dermal Logo Grey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mal Logo Grey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E95" w:rsidRPr="001E6D5F">
        <w:rPr>
          <w:rFonts w:ascii="Californian FB" w:hAnsi="Californian FB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3911160" wp14:editId="7F546DFB">
            <wp:simplePos x="0" y="0"/>
            <wp:positionH relativeFrom="column">
              <wp:posOffset>5511800</wp:posOffset>
            </wp:positionH>
            <wp:positionV relativeFrom="paragraph">
              <wp:posOffset>8235315</wp:posOffset>
            </wp:positionV>
            <wp:extent cx="1301115" cy="459105"/>
            <wp:effectExtent l="19050" t="0" r="0" b="0"/>
            <wp:wrapNone/>
            <wp:docPr id="1" name="Picture 3" descr="Dermal Logo Grey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mal Logo Grey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E95" w:rsidRPr="001E6D5F">
        <w:rPr>
          <w:rFonts w:ascii="Californian FB" w:hAnsi="Californian FB"/>
          <w:noProof/>
          <w:color w:val="EEECE1" w:themeColor="background2"/>
        </w:rPr>
        <w:drawing>
          <wp:anchor distT="0" distB="0" distL="114300" distR="114300" simplePos="0" relativeHeight="251661312" behindDoc="1" locked="0" layoutInCell="1" allowOverlap="1" wp14:anchorId="650C3BC7" wp14:editId="215E3C67">
            <wp:simplePos x="0" y="0"/>
            <wp:positionH relativeFrom="column">
              <wp:posOffset>5511800</wp:posOffset>
            </wp:positionH>
            <wp:positionV relativeFrom="paragraph">
              <wp:posOffset>8235315</wp:posOffset>
            </wp:positionV>
            <wp:extent cx="1301115" cy="459105"/>
            <wp:effectExtent l="19050" t="0" r="0" b="0"/>
            <wp:wrapNone/>
            <wp:docPr id="2" name="Picture 4" descr="Dermal Logo Grey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mal Logo Grey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FFC" w:rsidRPr="001E6D5F">
        <w:rPr>
          <w:rFonts w:ascii="Californian FB" w:hAnsi="Californian FB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373FFF9B" wp14:editId="2D3D9C06">
            <wp:simplePos x="0" y="0"/>
            <wp:positionH relativeFrom="column">
              <wp:posOffset>5511800</wp:posOffset>
            </wp:positionH>
            <wp:positionV relativeFrom="paragraph">
              <wp:posOffset>8235315</wp:posOffset>
            </wp:positionV>
            <wp:extent cx="1301115" cy="459105"/>
            <wp:effectExtent l="19050" t="0" r="0" b="0"/>
            <wp:wrapNone/>
            <wp:docPr id="19" name="Picture 4" descr="Dermal Logo Grey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mal Logo Grey 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47D3" w:rsidRPr="001E6D5F">
        <w:rPr>
          <w:rFonts w:ascii="Californian FB" w:hAnsi="Californian FB"/>
          <w:color w:val="000000"/>
          <w:lang w:val="en-US"/>
        </w:rPr>
        <w:t>This educa</w:t>
      </w:r>
      <w:r w:rsidR="00286DD1" w:rsidRPr="001E6D5F">
        <w:rPr>
          <w:rFonts w:ascii="Californian FB" w:hAnsi="Californian FB"/>
          <w:color w:val="000000"/>
          <w:lang w:val="en-US"/>
        </w:rPr>
        <w:t xml:space="preserve">tional event is </w:t>
      </w:r>
      <w:proofErr w:type="spellStart"/>
      <w:r w:rsidR="00286DD1" w:rsidRPr="001E6D5F">
        <w:rPr>
          <w:rFonts w:ascii="Californian FB" w:hAnsi="Californian FB"/>
          <w:color w:val="000000"/>
          <w:lang w:val="en-US"/>
        </w:rPr>
        <w:t>organised</w:t>
      </w:r>
      <w:proofErr w:type="spellEnd"/>
      <w:r w:rsidR="00286DD1" w:rsidRPr="001E6D5F">
        <w:rPr>
          <w:rFonts w:ascii="Californian FB" w:hAnsi="Californian FB"/>
          <w:color w:val="000000"/>
          <w:lang w:val="en-US"/>
        </w:rPr>
        <w:t xml:space="preserve"> &amp; supported</w:t>
      </w:r>
      <w:r w:rsidR="005A47D3" w:rsidRPr="001E6D5F">
        <w:rPr>
          <w:rFonts w:ascii="Californian FB" w:hAnsi="Californian FB"/>
          <w:color w:val="000000"/>
          <w:lang w:val="en-US"/>
        </w:rPr>
        <w:t xml:space="preserve"> by </w:t>
      </w:r>
      <w:r w:rsidR="0020714E">
        <w:rPr>
          <w:rFonts w:ascii="Californian FB" w:hAnsi="Californian FB"/>
          <w:color w:val="000000"/>
          <w:lang w:val="en-US"/>
        </w:rPr>
        <w:t xml:space="preserve">the </w:t>
      </w:r>
      <w:r w:rsidR="005A47D3" w:rsidRPr="001E6D5F">
        <w:rPr>
          <w:rFonts w:ascii="Californian FB" w:hAnsi="Californian FB"/>
          <w:color w:val="000000"/>
          <w:lang w:val="en-US"/>
        </w:rPr>
        <w:t>Pharmaceutical Companies</w:t>
      </w:r>
      <w:r w:rsidR="000E7593" w:rsidRPr="001E6D5F">
        <w:rPr>
          <w:rFonts w:ascii="Californian FB" w:hAnsi="Californian FB"/>
          <w:color w:val="000000"/>
          <w:lang w:val="en-US"/>
        </w:rPr>
        <w:t xml:space="preserve"> </w:t>
      </w:r>
      <w:proofErr w:type="spellStart"/>
      <w:r w:rsidR="000E7593" w:rsidRPr="001E6D5F">
        <w:rPr>
          <w:rFonts w:ascii="Californian FB" w:hAnsi="Californian FB"/>
          <w:color w:val="000000"/>
          <w:lang w:val="en-US"/>
        </w:rPr>
        <w:t>Galderma</w:t>
      </w:r>
      <w:proofErr w:type="spellEnd"/>
      <w:r w:rsidR="00576F02">
        <w:rPr>
          <w:rFonts w:ascii="Californian FB" w:hAnsi="Californian FB"/>
          <w:color w:val="000000"/>
          <w:lang w:val="en-US"/>
        </w:rPr>
        <w:t xml:space="preserve"> UK</w:t>
      </w:r>
      <w:r w:rsidR="00366ACD">
        <w:rPr>
          <w:rFonts w:ascii="Californian FB" w:hAnsi="Californian FB"/>
          <w:color w:val="000000"/>
          <w:lang w:val="en-US"/>
        </w:rPr>
        <w:t>, Leo Pharma</w:t>
      </w:r>
      <w:r w:rsidR="00576F02">
        <w:rPr>
          <w:rFonts w:ascii="Californian FB" w:hAnsi="Californian FB"/>
          <w:color w:val="000000"/>
          <w:lang w:val="en-US"/>
        </w:rPr>
        <w:t xml:space="preserve"> </w:t>
      </w:r>
      <w:r w:rsidR="000E7593" w:rsidRPr="001E6D5F">
        <w:rPr>
          <w:rFonts w:ascii="Californian FB" w:hAnsi="Californian FB"/>
          <w:color w:val="000000"/>
          <w:lang w:val="en-US"/>
        </w:rPr>
        <w:t>and Dermal Labs</w:t>
      </w:r>
      <w:r w:rsidR="005A47D3" w:rsidRPr="001E6D5F">
        <w:rPr>
          <w:rFonts w:ascii="Californian FB" w:hAnsi="Californian FB"/>
          <w:color w:val="000000"/>
          <w:lang w:val="en-US"/>
        </w:rPr>
        <w:t xml:space="preserve"> to cover the costs of p</w:t>
      </w:r>
      <w:r w:rsidR="00286DD1" w:rsidRPr="001E6D5F">
        <w:rPr>
          <w:rFonts w:ascii="Californian FB" w:hAnsi="Californian FB"/>
          <w:color w:val="000000"/>
          <w:lang w:val="en-US"/>
        </w:rPr>
        <w:t>roviding a venue, speakers &amp; cat</w:t>
      </w:r>
      <w:r w:rsidR="005A47D3" w:rsidRPr="001E6D5F">
        <w:rPr>
          <w:rFonts w:ascii="Californian FB" w:hAnsi="Californian FB"/>
          <w:color w:val="000000"/>
          <w:lang w:val="en-US"/>
        </w:rPr>
        <w:t>ering.</w:t>
      </w:r>
    </w:p>
    <w:p w:rsidR="00E56C91" w:rsidRDefault="005A47D3" w:rsidP="005A47D3">
      <w:pPr>
        <w:rPr>
          <w:color w:val="000000"/>
          <w:lang w:val="en-US"/>
        </w:rPr>
      </w:pPr>
      <w:r w:rsidRPr="005A47D3">
        <w:rPr>
          <w:color w:val="000000"/>
          <w:lang w:val="en-US"/>
        </w:rPr>
        <w:t xml:space="preserve">  </w:t>
      </w:r>
    </w:p>
    <w:p w:rsidR="00E56C91" w:rsidRDefault="00E56C91" w:rsidP="00A37585">
      <w:pPr>
        <w:rPr>
          <w:color w:val="000000"/>
          <w:lang w:val="en-US"/>
        </w:rPr>
      </w:pPr>
    </w:p>
    <w:p w:rsidR="00A37585" w:rsidRDefault="00366ACD" w:rsidP="00A37585">
      <w:pPr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118B2051" wp14:editId="21636E83">
            <wp:simplePos x="0" y="0"/>
            <wp:positionH relativeFrom="margin">
              <wp:posOffset>2121535</wp:posOffset>
            </wp:positionH>
            <wp:positionV relativeFrom="margin">
              <wp:posOffset>8913495</wp:posOffset>
            </wp:positionV>
            <wp:extent cx="1304925" cy="4572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2B4FB2CC" wp14:editId="2B8B1400">
            <wp:simplePos x="0" y="0"/>
            <wp:positionH relativeFrom="margin">
              <wp:posOffset>266700</wp:posOffset>
            </wp:positionH>
            <wp:positionV relativeFrom="margin">
              <wp:posOffset>8766810</wp:posOffset>
            </wp:positionV>
            <wp:extent cx="1030605" cy="7867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BF2">
        <w:rPr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3E3B43AA" wp14:editId="029FB83D">
            <wp:simplePos x="0" y="0"/>
            <wp:positionH relativeFrom="margin">
              <wp:posOffset>4097020</wp:posOffset>
            </wp:positionH>
            <wp:positionV relativeFrom="margin">
              <wp:posOffset>9127490</wp:posOffset>
            </wp:positionV>
            <wp:extent cx="1755775" cy="2012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4043">
        <w:rPr>
          <w:color w:val="000000"/>
          <w:lang w:val="en-US"/>
        </w:rPr>
        <w:t xml:space="preserve">       </w:t>
      </w:r>
      <w:r w:rsidR="008E2D1C">
        <w:rPr>
          <w:color w:val="000000"/>
          <w:lang w:val="en-US"/>
        </w:rPr>
        <w:t xml:space="preserve">    </w:t>
      </w:r>
    </w:p>
    <w:sectPr w:rsidR="00A37585" w:rsidSect="00E756BC">
      <w:footerReference w:type="default" r:id="rId14"/>
      <w:pgSz w:w="11907" w:h="16840" w:code="9"/>
      <w:pgMar w:top="567" w:right="1418" w:bottom="567" w:left="1418" w:header="709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23" w:rsidRDefault="00103823" w:rsidP="00B4201E">
      <w:r>
        <w:separator/>
      </w:r>
    </w:p>
  </w:endnote>
  <w:endnote w:type="continuationSeparator" w:id="0">
    <w:p w:rsidR="00103823" w:rsidRDefault="00103823" w:rsidP="00B4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2" w:rsidRDefault="00F02AC2" w:rsidP="00F02AC2">
    <w:pPr>
      <w:pStyle w:val="Footer"/>
      <w:jc w:val="right"/>
    </w:pPr>
  </w:p>
  <w:p w:rsidR="00F02AC2" w:rsidRDefault="00F02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23" w:rsidRDefault="00103823" w:rsidP="00B4201E">
      <w:r>
        <w:separator/>
      </w:r>
    </w:p>
  </w:footnote>
  <w:footnote w:type="continuationSeparator" w:id="0">
    <w:p w:rsidR="00103823" w:rsidRDefault="00103823" w:rsidP="00B4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AE5"/>
    <w:multiLevelType w:val="hybridMultilevel"/>
    <w:tmpl w:val="08CA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8258D"/>
    <w:multiLevelType w:val="hybridMultilevel"/>
    <w:tmpl w:val="9086E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97"/>
    <w:rsid w:val="00016992"/>
    <w:rsid w:val="00041DE7"/>
    <w:rsid w:val="000452E7"/>
    <w:rsid w:val="00057A40"/>
    <w:rsid w:val="000B1B54"/>
    <w:rsid w:val="000B2893"/>
    <w:rsid w:val="000B657A"/>
    <w:rsid w:val="000C7461"/>
    <w:rsid w:val="000D57B9"/>
    <w:rsid w:val="000E7593"/>
    <w:rsid w:val="00101F2B"/>
    <w:rsid w:val="00103823"/>
    <w:rsid w:val="00111913"/>
    <w:rsid w:val="00120D1D"/>
    <w:rsid w:val="00130F1F"/>
    <w:rsid w:val="00136D77"/>
    <w:rsid w:val="00180472"/>
    <w:rsid w:val="001E6D5F"/>
    <w:rsid w:val="00200B8C"/>
    <w:rsid w:val="0020714E"/>
    <w:rsid w:val="00247838"/>
    <w:rsid w:val="0025505B"/>
    <w:rsid w:val="00256AC3"/>
    <w:rsid w:val="002723EC"/>
    <w:rsid w:val="00282429"/>
    <w:rsid w:val="00286DD1"/>
    <w:rsid w:val="00287AE3"/>
    <w:rsid w:val="00297125"/>
    <w:rsid w:val="002B474E"/>
    <w:rsid w:val="002C521A"/>
    <w:rsid w:val="002E28DC"/>
    <w:rsid w:val="002E44DF"/>
    <w:rsid w:val="002F1103"/>
    <w:rsid w:val="002F7264"/>
    <w:rsid w:val="003177B0"/>
    <w:rsid w:val="00336FFC"/>
    <w:rsid w:val="00353707"/>
    <w:rsid w:val="00366ACD"/>
    <w:rsid w:val="003726F6"/>
    <w:rsid w:val="00395391"/>
    <w:rsid w:val="003A0E10"/>
    <w:rsid w:val="003A489A"/>
    <w:rsid w:val="003B088D"/>
    <w:rsid w:val="003E5044"/>
    <w:rsid w:val="003E5A2A"/>
    <w:rsid w:val="00407D4E"/>
    <w:rsid w:val="00423B87"/>
    <w:rsid w:val="00430927"/>
    <w:rsid w:val="00480221"/>
    <w:rsid w:val="004B24EF"/>
    <w:rsid w:val="004C7206"/>
    <w:rsid w:val="004D3DEA"/>
    <w:rsid w:val="004D4ECA"/>
    <w:rsid w:val="00532FFF"/>
    <w:rsid w:val="00557D31"/>
    <w:rsid w:val="00576F02"/>
    <w:rsid w:val="00594499"/>
    <w:rsid w:val="0059707A"/>
    <w:rsid w:val="005A2DA5"/>
    <w:rsid w:val="005A47D3"/>
    <w:rsid w:val="005B2769"/>
    <w:rsid w:val="00600E92"/>
    <w:rsid w:val="00604A4B"/>
    <w:rsid w:val="00610675"/>
    <w:rsid w:val="0062372D"/>
    <w:rsid w:val="00634043"/>
    <w:rsid w:val="0068205C"/>
    <w:rsid w:val="0068548D"/>
    <w:rsid w:val="00691D05"/>
    <w:rsid w:val="00691D39"/>
    <w:rsid w:val="00693A8A"/>
    <w:rsid w:val="006A3DDA"/>
    <w:rsid w:val="006A5CF3"/>
    <w:rsid w:val="006B13BA"/>
    <w:rsid w:val="006B2095"/>
    <w:rsid w:val="006B25B5"/>
    <w:rsid w:val="006E03AF"/>
    <w:rsid w:val="006E76E6"/>
    <w:rsid w:val="006F60FB"/>
    <w:rsid w:val="00713395"/>
    <w:rsid w:val="00721CEB"/>
    <w:rsid w:val="007245A7"/>
    <w:rsid w:val="0077046A"/>
    <w:rsid w:val="007A5394"/>
    <w:rsid w:val="007F3B55"/>
    <w:rsid w:val="0081164E"/>
    <w:rsid w:val="0082179E"/>
    <w:rsid w:val="00835BF2"/>
    <w:rsid w:val="00837B61"/>
    <w:rsid w:val="00845133"/>
    <w:rsid w:val="00853900"/>
    <w:rsid w:val="0085533E"/>
    <w:rsid w:val="008C080C"/>
    <w:rsid w:val="008E2D1C"/>
    <w:rsid w:val="008E497A"/>
    <w:rsid w:val="00924B40"/>
    <w:rsid w:val="00927659"/>
    <w:rsid w:val="00933A4D"/>
    <w:rsid w:val="00970713"/>
    <w:rsid w:val="009776D0"/>
    <w:rsid w:val="009858E0"/>
    <w:rsid w:val="00987B3C"/>
    <w:rsid w:val="00991B45"/>
    <w:rsid w:val="009C2999"/>
    <w:rsid w:val="009F6BBF"/>
    <w:rsid w:val="00A02D9A"/>
    <w:rsid w:val="00A27D6A"/>
    <w:rsid w:val="00A3233A"/>
    <w:rsid w:val="00A3579F"/>
    <w:rsid w:val="00A37585"/>
    <w:rsid w:val="00A56DC7"/>
    <w:rsid w:val="00A72BD7"/>
    <w:rsid w:val="00A836CC"/>
    <w:rsid w:val="00A852C2"/>
    <w:rsid w:val="00A917C7"/>
    <w:rsid w:val="00A944BE"/>
    <w:rsid w:val="00AB0F31"/>
    <w:rsid w:val="00AF7FCA"/>
    <w:rsid w:val="00B10072"/>
    <w:rsid w:val="00B119B5"/>
    <w:rsid w:val="00B12A4B"/>
    <w:rsid w:val="00B15CA3"/>
    <w:rsid w:val="00B4201E"/>
    <w:rsid w:val="00B51145"/>
    <w:rsid w:val="00B55C1A"/>
    <w:rsid w:val="00B62566"/>
    <w:rsid w:val="00B66F1E"/>
    <w:rsid w:val="00B7325E"/>
    <w:rsid w:val="00B74A03"/>
    <w:rsid w:val="00B77109"/>
    <w:rsid w:val="00B85E6D"/>
    <w:rsid w:val="00BB4537"/>
    <w:rsid w:val="00BC26E7"/>
    <w:rsid w:val="00BC5437"/>
    <w:rsid w:val="00BD75F7"/>
    <w:rsid w:val="00BE09D2"/>
    <w:rsid w:val="00BE7924"/>
    <w:rsid w:val="00C07419"/>
    <w:rsid w:val="00C2313F"/>
    <w:rsid w:val="00C239CF"/>
    <w:rsid w:val="00C357F5"/>
    <w:rsid w:val="00C36749"/>
    <w:rsid w:val="00C541C9"/>
    <w:rsid w:val="00C85AC8"/>
    <w:rsid w:val="00C85CEE"/>
    <w:rsid w:val="00C86BC5"/>
    <w:rsid w:val="00C96BDC"/>
    <w:rsid w:val="00CB0B61"/>
    <w:rsid w:val="00CB412D"/>
    <w:rsid w:val="00CB5698"/>
    <w:rsid w:val="00CD0941"/>
    <w:rsid w:val="00CE1F4D"/>
    <w:rsid w:val="00D07C69"/>
    <w:rsid w:val="00D26BC6"/>
    <w:rsid w:val="00D43F97"/>
    <w:rsid w:val="00D72849"/>
    <w:rsid w:val="00D904D2"/>
    <w:rsid w:val="00DA4DED"/>
    <w:rsid w:val="00DB0842"/>
    <w:rsid w:val="00DC23DC"/>
    <w:rsid w:val="00DE145D"/>
    <w:rsid w:val="00DE521C"/>
    <w:rsid w:val="00DF24D0"/>
    <w:rsid w:val="00E14342"/>
    <w:rsid w:val="00E17D02"/>
    <w:rsid w:val="00E43A55"/>
    <w:rsid w:val="00E56C91"/>
    <w:rsid w:val="00E67F37"/>
    <w:rsid w:val="00E756BC"/>
    <w:rsid w:val="00EA23B0"/>
    <w:rsid w:val="00EB068C"/>
    <w:rsid w:val="00EB0696"/>
    <w:rsid w:val="00EB0C9F"/>
    <w:rsid w:val="00EB1809"/>
    <w:rsid w:val="00EC51D7"/>
    <w:rsid w:val="00ED5102"/>
    <w:rsid w:val="00EE31A9"/>
    <w:rsid w:val="00F02AC2"/>
    <w:rsid w:val="00F02FF3"/>
    <w:rsid w:val="00F03E95"/>
    <w:rsid w:val="00F04D3D"/>
    <w:rsid w:val="00F11F92"/>
    <w:rsid w:val="00F21D66"/>
    <w:rsid w:val="00F23639"/>
    <w:rsid w:val="00FB63CF"/>
    <w:rsid w:val="00FC0CAF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5F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F97"/>
    <w:rPr>
      <w:color w:val="0000FF"/>
      <w:u w:val="single"/>
    </w:rPr>
  </w:style>
  <w:style w:type="paragraph" w:styleId="NormalWeb">
    <w:name w:val="Normal (Web)"/>
    <w:basedOn w:val="Normal"/>
    <w:rsid w:val="00D43F97"/>
    <w:pPr>
      <w:spacing w:before="100" w:beforeAutospacing="1" w:after="100" w:afterAutospacing="1" w:line="312" w:lineRule="atLeast"/>
    </w:pPr>
    <w:rPr>
      <w:rFonts w:ascii="Times New Roman" w:hAnsi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1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B4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1E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5F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F97"/>
    <w:rPr>
      <w:color w:val="0000FF"/>
      <w:u w:val="single"/>
    </w:rPr>
  </w:style>
  <w:style w:type="paragraph" w:styleId="NormalWeb">
    <w:name w:val="Normal (Web)"/>
    <w:basedOn w:val="Normal"/>
    <w:rsid w:val="00D43F97"/>
    <w:pPr>
      <w:spacing w:before="100" w:beforeAutospacing="1" w:after="100" w:afterAutospacing="1" w:line="312" w:lineRule="atLeast"/>
    </w:pPr>
    <w:rPr>
      <w:rFonts w:ascii="Times New Roman" w:hAnsi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1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B4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1E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lison.earp@galderm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2A93-1B08-4D32-A83F-4426C4C1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Medical pre Xmas bed-side teaching on dermatology</vt:lpstr>
    </vt:vector>
  </TitlesOfParts>
  <Company>LEO Pharma</Company>
  <LinksUpToDate>false</LinksUpToDate>
  <CharactersWithSpaces>1525</CharactersWithSpaces>
  <SharedDoc>false</SharedDoc>
  <HLinks>
    <vt:vector size="24" baseType="variant"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http://portal.galderma.com/</vt:lpwstr>
      </vt:variant>
      <vt:variant>
        <vt:lpwstr/>
      </vt:variant>
      <vt:variant>
        <vt:i4>7864345</vt:i4>
      </vt:variant>
      <vt:variant>
        <vt:i4>3</vt:i4>
      </vt:variant>
      <vt:variant>
        <vt:i4>0</vt:i4>
      </vt:variant>
      <vt:variant>
        <vt:i4>5</vt:i4>
      </vt:variant>
      <vt:variant>
        <vt:lpwstr>mailto:Alison.earp@galderma.com</vt:lpwstr>
      </vt:variant>
      <vt:variant>
        <vt:lpwstr/>
      </vt:variant>
      <vt:variant>
        <vt:i4>3866746</vt:i4>
      </vt:variant>
      <vt:variant>
        <vt:i4>-1</vt:i4>
      </vt:variant>
      <vt:variant>
        <vt:i4>1036</vt:i4>
      </vt:variant>
      <vt:variant>
        <vt:i4>4</vt:i4>
      </vt:variant>
      <vt:variant>
        <vt:lpwstr>http://www.dermnetnz.org/common/image.php?path=/procedures/img/sup-bcc.jpg</vt:lpwstr>
      </vt:variant>
      <vt:variant>
        <vt:lpwstr/>
      </vt:variant>
      <vt:variant>
        <vt:i4>1704001</vt:i4>
      </vt:variant>
      <vt:variant>
        <vt:i4>-1</vt:i4>
      </vt:variant>
      <vt:variant>
        <vt:i4>1036</vt:i4>
      </vt:variant>
      <vt:variant>
        <vt:i4>1</vt:i4>
      </vt:variant>
      <vt:variant>
        <vt:lpwstr>http://www.dermnetnz.org/procedures/img/sup-bcc-s.jpg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Medical pre Xmas bed-side teaching on dermatology</dc:title>
  <dc:creator>Katrina Lyons</dc:creator>
  <cp:lastModifiedBy>SGPET (Somerset LMC)</cp:lastModifiedBy>
  <cp:revision>2</cp:revision>
  <cp:lastPrinted>2017-10-12T07:36:00Z</cp:lastPrinted>
  <dcterms:created xsi:type="dcterms:W3CDTF">2017-10-12T07:37:00Z</dcterms:created>
  <dcterms:modified xsi:type="dcterms:W3CDTF">2017-10-12T07:37:00Z</dcterms:modified>
</cp:coreProperties>
</file>